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0E886" w14:textId="788696AB" w:rsidR="0070476E" w:rsidRPr="002054D7" w:rsidRDefault="005F5BBA" w:rsidP="0070476E">
      <w:pPr>
        <w:rPr>
          <w:rFonts w:ascii="Arial" w:hAnsi="Arial" w:cs="Arial"/>
          <w:sz w:val="30"/>
          <w:szCs w:val="30"/>
          <w:lang w:val="en-GB"/>
        </w:rPr>
      </w:pPr>
      <w:r>
        <w:rPr>
          <w:rFonts w:ascii="Arial" w:hAnsi="Arial" w:cs="Arial"/>
          <w:b/>
          <w:bCs/>
          <w:sz w:val="30"/>
          <w:szCs w:val="30"/>
          <w:lang w:val="en-GB"/>
        </w:rPr>
        <w:t>THURS</w:t>
      </w:r>
      <w:r w:rsidR="00E54871">
        <w:rPr>
          <w:rFonts w:ascii="Arial" w:hAnsi="Arial" w:cs="Arial"/>
          <w:b/>
          <w:bCs/>
          <w:sz w:val="30"/>
          <w:szCs w:val="30"/>
          <w:lang w:val="en-GB"/>
        </w:rPr>
        <w:t>D</w:t>
      </w:r>
      <w:r w:rsidR="0070476E">
        <w:rPr>
          <w:rFonts w:ascii="Arial" w:hAnsi="Arial" w:cs="Arial"/>
          <w:b/>
          <w:bCs/>
          <w:sz w:val="30"/>
          <w:szCs w:val="30"/>
          <w:lang w:val="en-GB"/>
        </w:rPr>
        <w:t>AY</w:t>
      </w:r>
      <w:r w:rsidR="0070476E" w:rsidRPr="002054D7">
        <w:rPr>
          <w:rFonts w:ascii="Arial" w:hAnsi="Arial" w:cs="Arial"/>
          <w:b/>
          <w:bCs/>
          <w:sz w:val="30"/>
          <w:szCs w:val="30"/>
          <w:lang w:val="en-GB"/>
        </w:rPr>
        <w:t xml:space="preserve">, </w:t>
      </w:r>
      <w:r w:rsidR="000D5C87">
        <w:rPr>
          <w:rFonts w:ascii="Arial" w:hAnsi="Arial" w:cs="Arial"/>
          <w:b/>
          <w:bCs/>
          <w:sz w:val="30"/>
          <w:szCs w:val="30"/>
          <w:lang w:val="en-GB"/>
        </w:rPr>
        <w:t>30</w:t>
      </w:r>
      <w:r w:rsidR="00947C29">
        <w:rPr>
          <w:rFonts w:ascii="Arial" w:hAnsi="Arial" w:cs="Arial"/>
          <w:b/>
          <w:bCs/>
          <w:sz w:val="30"/>
          <w:szCs w:val="30"/>
          <w:lang w:val="en-GB"/>
        </w:rPr>
        <w:t xml:space="preserve"> </w:t>
      </w:r>
      <w:r w:rsidR="000D5C87">
        <w:rPr>
          <w:rFonts w:ascii="Arial" w:hAnsi="Arial" w:cs="Arial"/>
          <w:b/>
          <w:bCs/>
          <w:sz w:val="30"/>
          <w:szCs w:val="30"/>
          <w:lang w:val="en-GB"/>
        </w:rPr>
        <w:t>JUL</w:t>
      </w:r>
      <w:r w:rsidR="00AD04A9">
        <w:rPr>
          <w:rFonts w:ascii="Arial" w:hAnsi="Arial" w:cs="Arial"/>
          <w:b/>
          <w:bCs/>
          <w:sz w:val="30"/>
          <w:szCs w:val="30"/>
          <w:lang w:val="en-GB"/>
        </w:rPr>
        <w:t>Y</w:t>
      </w:r>
      <w:r w:rsidR="00E446F3">
        <w:rPr>
          <w:rFonts w:ascii="Arial" w:hAnsi="Arial" w:cs="Arial"/>
          <w:b/>
          <w:bCs/>
          <w:sz w:val="30"/>
          <w:szCs w:val="30"/>
          <w:lang w:val="en-GB"/>
        </w:rPr>
        <w:t xml:space="preserve"> 202</w:t>
      </w:r>
      <w:r>
        <w:rPr>
          <w:rFonts w:ascii="Arial" w:hAnsi="Arial" w:cs="Arial"/>
          <w:b/>
          <w:bCs/>
          <w:sz w:val="30"/>
          <w:szCs w:val="30"/>
          <w:lang w:val="en-GB"/>
        </w:rPr>
        <w:t>6</w:t>
      </w:r>
    </w:p>
    <w:p w14:paraId="20555252" w14:textId="77777777" w:rsidR="0070476E" w:rsidRPr="002054D7" w:rsidRDefault="0070476E" w:rsidP="0070476E">
      <w:pPr>
        <w:rPr>
          <w:rFonts w:ascii="Arial" w:hAnsi="Arial" w:cs="Arial"/>
          <w:sz w:val="30"/>
          <w:szCs w:val="30"/>
          <w:lang w:val="en-GB"/>
        </w:rPr>
      </w:pPr>
    </w:p>
    <w:p w14:paraId="0443CE03" w14:textId="2E59B7B7" w:rsidR="0070476E" w:rsidRPr="002054D7" w:rsidRDefault="0070476E" w:rsidP="0070476E">
      <w:pPr>
        <w:rPr>
          <w:rFonts w:ascii="Arial" w:hAnsi="Arial" w:cs="Arial"/>
          <w:b/>
          <w:sz w:val="30"/>
          <w:szCs w:val="30"/>
          <w:lang w:val="en-GB"/>
        </w:rPr>
      </w:pPr>
      <w:r w:rsidRPr="002054D7">
        <w:rPr>
          <w:rFonts w:ascii="Arial" w:hAnsi="Arial" w:cs="Arial"/>
          <w:b/>
          <w:sz w:val="30"/>
          <w:szCs w:val="30"/>
          <w:lang w:val="en-GB"/>
        </w:rPr>
        <w:t>[</w:t>
      </w:r>
      <w:r w:rsidR="0040561D">
        <w:rPr>
          <w:rFonts w:ascii="Arial" w:hAnsi="Arial" w:cs="Arial"/>
          <w:b/>
          <w:sz w:val="30"/>
          <w:szCs w:val="30"/>
          <w:lang w:val="en-GB"/>
        </w:rPr>
        <w:t>NO</w:t>
      </w:r>
      <w:r w:rsidR="00D95E8B">
        <w:rPr>
          <w:rFonts w:ascii="Arial" w:hAnsi="Arial" w:cs="Arial"/>
          <w:b/>
          <w:sz w:val="30"/>
          <w:szCs w:val="30"/>
          <w:lang w:val="en-GB"/>
        </w:rPr>
        <w:t>.</w:t>
      </w:r>
      <w:r w:rsidR="00C57AE9">
        <w:rPr>
          <w:rFonts w:ascii="Arial" w:hAnsi="Arial" w:cs="Arial"/>
          <w:b/>
          <w:sz w:val="30"/>
          <w:szCs w:val="30"/>
          <w:lang w:val="en-GB"/>
        </w:rPr>
        <w:t xml:space="preserve"> </w:t>
      </w:r>
      <w:r w:rsidR="000A4D8F">
        <w:rPr>
          <w:rFonts w:ascii="Arial" w:hAnsi="Arial" w:cs="Arial"/>
          <w:b/>
          <w:sz w:val="30"/>
          <w:szCs w:val="30"/>
          <w:lang w:val="en-GB"/>
        </w:rPr>
        <w:t>14</w:t>
      </w:r>
      <w:r w:rsidR="0040561D">
        <w:rPr>
          <w:rFonts w:ascii="Arial" w:hAnsi="Arial" w:cs="Arial"/>
          <w:b/>
          <w:sz w:val="30"/>
          <w:szCs w:val="30"/>
          <w:lang w:val="en-GB"/>
        </w:rPr>
        <w:t>/202</w:t>
      </w:r>
      <w:r w:rsidR="005F5BBA">
        <w:rPr>
          <w:rFonts w:ascii="Arial" w:hAnsi="Arial" w:cs="Arial"/>
          <w:b/>
          <w:sz w:val="30"/>
          <w:szCs w:val="30"/>
          <w:lang w:val="en-GB"/>
        </w:rPr>
        <w:t>6</w:t>
      </w:r>
      <w:r w:rsidRPr="002054D7">
        <w:rPr>
          <w:rFonts w:ascii="Arial" w:hAnsi="Arial" w:cs="Arial"/>
          <w:b/>
          <w:sz w:val="30"/>
          <w:szCs w:val="30"/>
          <w:lang w:val="en-GB"/>
        </w:rPr>
        <w:t xml:space="preserve">] </w:t>
      </w:r>
      <w:r w:rsidR="005F5BBA">
        <w:rPr>
          <w:rFonts w:ascii="Arial" w:hAnsi="Arial" w:cs="Arial"/>
          <w:b/>
          <w:sz w:val="30"/>
          <w:szCs w:val="30"/>
          <w:lang w:val="en-GB"/>
        </w:rPr>
        <w:t>THIRD</w:t>
      </w:r>
      <w:r w:rsidR="0025237B">
        <w:rPr>
          <w:rFonts w:ascii="Arial" w:hAnsi="Arial" w:cs="Arial"/>
          <w:b/>
          <w:sz w:val="30"/>
          <w:szCs w:val="30"/>
          <w:lang w:val="en-GB"/>
        </w:rPr>
        <w:t xml:space="preserve"> SESSION</w:t>
      </w:r>
      <w:r>
        <w:rPr>
          <w:rFonts w:ascii="Arial" w:hAnsi="Arial" w:cs="Arial"/>
          <w:b/>
          <w:sz w:val="30"/>
          <w:szCs w:val="30"/>
          <w:lang w:val="en-GB"/>
        </w:rPr>
        <w:t>, S</w:t>
      </w:r>
      <w:r w:rsidR="0025237B">
        <w:rPr>
          <w:rFonts w:ascii="Arial" w:hAnsi="Arial" w:cs="Arial"/>
          <w:b/>
          <w:sz w:val="30"/>
          <w:szCs w:val="30"/>
          <w:lang w:val="en-GB"/>
        </w:rPr>
        <w:t>EVEN</w:t>
      </w:r>
      <w:r>
        <w:rPr>
          <w:rFonts w:ascii="Arial" w:hAnsi="Arial" w:cs="Arial"/>
          <w:b/>
          <w:sz w:val="30"/>
          <w:szCs w:val="30"/>
          <w:lang w:val="en-GB"/>
        </w:rPr>
        <w:t>TH</w:t>
      </w:r>
      <w:r w:rsidRPr="002054D7">
        <w:rPr>
          <w:rFonts w:ascii="Arial" w:hAnsi="Arial" w:cs="Arial"/>
          <w:b/>
          <w:sz w:val="30"/>
          <w:szCs w:val="30"/>
          <w:lang w:val="en-GB"/>
        </w:rPr>
        <w:t xml:space="preserve"> LEGISLATURE</w:t>
      </w:r>
    </w:p>
    <w:p w14:paraId="384301BD" w14:textId="77777777" w:rsidR="0070476E" w:rsidRDefault="0070476E" w:rsidP="00CC3264">
      <w:pPr>
        <w:tabs>
          <w:tab w:val="center" w:pos="4512"/>
        </w:tabs>
        <w:rPr>
          <w:rFonts w:ascii="Shruti" w:hAnsi="Shruti" w:cs="Shruti"/>
          <w:sz w:val="30"/>
          <w:szCs w:val="30"/>
          <w:lang w:val="en-GB"/>
        </w:rPr>
      </w:pPr>
      <w:r>
        <w:rPr>
          <w:rFonts w:ascii="Shruti" w:hAnsi="Shruti" w:cs="Shruti"/>
          <w:sz w:val="30"/>
          <w:szCs w:val="30"/>
          <w:lang w:val="en-GB"/>
        </w:rPr>
        <w:tab/>
      </w:r>
    </w:p>
    <w:p w14:paraId="7DA66F6C" w14:textId="77777777" w:rsidR="0070476E" w:rsidRDefault="0070476E" w:rsidP="0070476E">
      <w:pPr>
        <w:tabs>
          <w:tab w:val="center" w:pos="4512"/>
        </w:tabs>
        <w:rPr>
          <w:rFonts w:ascii="Shruti" w:hAnsi="Shruti" w:cs="Shruti"/>
          <w:b/>
          <w:bCs/>
          <w:sz w:val="44"/>
          <w:szCs w:val="44"/>
          <w:lang w:val="en-GB"/>
        </w:rPr>
      </w:pPr>
      <w:r>
        <w:rPr>
          <w:rFonts w:ascii="Shruti" w:hAnsi="Shruti" w:cs="Shruti"/>
          <w:sz w:val="30"/>
          <w:szCs w:val="30"/>
          <w:lang w:val="en-GB"/>
        </w:rPr>
        <w:tab/>
      </w:r>
      <w:r>
        <w:rPr>
          <w:rFonts w:ascii="Shruti" w:hAnsi="Shruti" w:cs="Shruti"/>
          <w:b/>
          <w:bCs/>
          <w:sz w:val="44"/>
          <w:szCs w:val="44"/>
          <w:lang w:val="en-GB"/>
        </w:rPr>
        <w:t>KWAZULU-NATAL LEGISLATURE</w:t>
      </w:r>
    </w:p>
    <w:p w14:paraId="750D722D" w14:textId="77777777" w:rsidR="0070476E" w:rsidRPr="003857A4" w:rsidRDefault="0070476E" w:rsidP="0070476E">
      <w:pPr>
        <w:rPr>
          <w:rFonts w:ascii="Shruti" w:hAnsi="Shruti" w:cs="Shruti"/>
          <w:b/>
          <w:bCs/>
          <w:sz w:val="16"/>
          <w:szCs w:val="16"/>
          <w:lang w:val="en-GB"/>
        </w:rPr>
      </w:pPr>
    </w:p>
    <w:p w14:paraId="1FE21093" w14:textId="77777777" w:rsidR="0070476E" w:rsidRDefault="0070476E" w:rsidP="0070476E">
      <w:pPr>
        <w:jc w:val="center"/>
        <w:rPr>
          <w:rFonts w:ascii="Shruti" w:hAnsi="Shruti" w:cs="Shruti"/>
          <w:b/>
          <w:bCs/>
          <w:sz w:val="30"/>
          <w:szCs w:val="30"/>
          <w:lang w:val="en-GB"/>
        </w:rPr>
      </w:pPr>
      <w:r>
        <w:rPr>
          <w:rFonts w:ascii="Shruti" w:hAnsi="Shruti" w:cs="Shruti"/>
          <w:b/>
          <w:bCs/>
          <w:sz w:val="30"/>
          <w:szCs w:val="30"/>
          <w:lang w:val="en-GB"/>
        </w:rPr>
        <w:t>=================</w:t>
      </w:r>
    </w:p>
    <w:p w14:paraId="3EA2A45B" w14:textId="77777777" w:rsidR="0070476E" w:rsidRPr="003857A4" w:rsidRDefault="0070476E" w:rsidP="0070476E">
      <w:pPr>
        <w:jc w:val="center"/>
        <w:rPr>
          <w:rFonts w:ascii="Shruti" w:hAnsi="Shruti" w:cs="Shruti"/>
          <w:b/>
          <w:bCs/>
          <w:sz w:val="16"/>
          <w:szCs w:val="16"/>
          <w:lang w:val="en-GB"/>
        </w:rPr>
      </w:pPr>
    </w:p>
    <w:p w14:paraId="0087FF72" w14:textId="77777777" w:rsidR="0070476E" w:rsidRDefault="0070476E" w:rsidP="0070476E">
      <w:pPr>
        <w:tabs>
          <w:tab w:val="center" w:pos="4512"/>
        </w:tabs>
        <w:rPr>
          <w:rFonts w:ascii="Bodoni MT Black" w:hAnsi="Bodoni MT Black" w:cs="Shruti"/>
          <w:b/>
          <w:bCs/>
          <w:sz w:val="44"/>
          <w:szCs w:val="44"/>
          <w:lang w:val="en-GB"/>
        </w:rPr>
      </w:pPr>
      <w:r>
        <w:rPr>
          <w:rFonts w:ascii="Shruti" w:hAnsi="Shruti" w:cs="Shruti"/>
          <w:b/>
          <w:bCs/>
          <w:sz w:val="30"/>
          <w:szCs w:val="30"/>
          <w:lang w:val="en-GB"/>
        </w:rPr>
        <w:tab/>
      </w:r>
      <w:r w:rsidRPr="009703A9">
        <w:rPr>
          <w:rFonts w:ascii="Bodoni MT Black" w:hAnsi="Bodoni MT Black" w:cs="Shruti"/>
          <w:b/>
          <w:bCs/>
          <w:sz w:val="44"/>
          <w:szCs w:val="44"/>
          <w:lang w:val="en-GB"/>
        </w:rPr>
        <w:t>MINUTES OF PROCEEDINGS</w:t>
      </w:r>
    </w:p>
    <w:p w14:paraId="7C5F575B" w14:textId="77777777" w:rsidR="0070476E" w:rsidRPr="003857A4" w:rsidRDefault="0070476E" w:rsidP="0070476E">
      <w:pPr>
        <w:tabs>
          <w:tab w:val="center" w:pos="4512"/>
        </w:tabs>
        <w:rPr>
          <w:rFonts w:ascii="Bodoni MT Black" w:hAnsi="Bodoni MT Black" w:cs="Shruti"/>
          <w:b/>
          <w:bCs/>
          <w:sz w:val="16"/>
          <w:szCs w:val="16"/>
          <w:lang w:val="en-GB"/>
        </w:rPr>
      </w:pPr>
    </w:p>
    <w:p w14:paraId="70A73EEF" w14:textId="77777777" w:rsidR="0070476E" w:rsidRDefault="0070476E" w:rsidP="0070476E">
      <w:pPr>
        <w:jc w:val="center"/>
        <w:rPr>
          <w:rFonts w:ascii="Shruti" w:hAnsi="Shruti" w:cs="Shruti"/>
          <w:b/>
          <w:bCs/>
          <w:sz w:val="30"/>
          <w:szCs w:val="30"/>
          <w:lang w:val="en-GB"/>
        </w:rPr>
      </w:pPr>
      <w:r>
        <w:rPr>
          <w:rFonts w:ascii="Shruti" w:hAnsi="Shruti" w:cs="Shruti"/>
          <w:b/>
          <w:bCs/>
          <w:sz w:val="30"/>
          <w:szCs w:val="30"/>
          <w:lang w:val="en-GB"/>
        </w:rPr>
        <w:t>=================</w:t>
      </w:r>
    </w:p>
    <w:p w14:paraId="5B264C63" w14:textId="77777777" w:rsidR="0070476E" w:rsidRDefault="0070476E" w:rsidP="0070476E">
      <w:pPr>
        <w:jc w:val="center"/>
        <w:rPr>
          <w:rFonts w:ascii="Shruti" w:hAnsi="Shruti" w:cs="Shruti"/>
          <w:b/>
          <w:bCs/>
          <w:sz w:val="30"/>
          <w:szCs w:val="30"/>
          <w:lang w:val="en-GB"/>
        </w:rPr>
      </w:pPr>
    </w:p>
    <w:p w14:paraId="674D4BA7" w14:textId="440529E7" w:rsidR="0070476E" w:rsidRPr="008E318A" w:rsidRDefault="00F06116" w:rsidP="0070476E">
      <w:pPr>
        <w:tabs>
          <w:tab w:val="center" w:pos="4512"/>
        </w:tabs>
        <w:rPr>
          <w:rFonts w:ascii="Maiandra GD" w:hAnsi="Maiandra GD" w:cs="Arial"/>
          <w:sz w:val="28"/>
          <w:szCs w:val="28"/>
          <w:lang w:val="en-GB"/>
        </w:rPr>
      </w:pPr>
      <w:r>
        <w:rPr>
          <w:rFonts w:ascii="Shruti" w:hAnsi="Shruti" w:cs="Shruti"/>
          <w:b/>
          <w:bCs/>
          <w:sz w:val="30"/>
          <w:szCs w:val="30"/>
          <w:lang w:val="en-GB"/>
        </w:rPr>
        <w:tab/>
      </w:r>
      <w:r w:rsidR="008F7670">
        <w:rPr>
          <w:rFonts w:ascii="Shruti" w:hAnsi="Shruti" w:cs="Shruti"/>
          <w:b/>
          <w:bCs/>
          <w:sz w:val="30"/>
          <w:szCs w:val="30"/>
          <w:lang w:val="en-GB"/>
        </w:rPr>
        <w:t>Thurs</w:t>
      </w:r>
      <w:r w:rsidR="00E54871">
        <w:rPr>
          <w:rFonts w:ascii="Maiandra GD" w:hAnsi="Maiandra GD" w:cs="Arial"/>
          <w:b/>
          <w:bCs/>
          <w:sz w:val="28"/>
          <w:szCs w:val="28"/>
          <w:lang w:val="en-GB"/>
        </w:rPr>
        <w:t>d</w:t>
      </w:r>
      <w:r w:rsidR="0070476E" w:rsidRPr="008E318A">
        <w:rPr>
          <w:rFonts w:ascii="Maiandra GD" w:hAnsi="Maiandra GD" w:cs="Arial"/>
          <w:b/>
          <w:bCs/>
          <w:sz w:val="28"/>
          <w:szCs w:val="28"/>
          <w:lang w:val="en-GB"/>
        </w:rPr>
        <w:t>ay,</w:t>
      </w:r>
      <w:r w:rsidR="0056354B">
        <w:rPr>
          <w:rFonts w:ascii="Maiandra GD" w:hAnsi="Maiandra GD" w:cs="Arial"/>
          <w:b/>
          <w:bCs/>
          <w:sz w:val="28"/>
          <w:szCs w:val="28"/>
          <w:lang w:val="en-GB"/>
        </w:rPr>
        <w:t xml:space="preserve"> </w:t>
      </w:r>
      <w:r w:rsidR="000D5C87">
        <w:rPr>
          <w:rFonts w:ascii="Maiandra GD" w:hAnsi="Maiandra GD" w:cs="Arial"/>
          <w:b/>
          <w:bCs/>
          <w:sz w:val="28"/>
          <w:szCs w:val="28"/>
          <w:lang w:val="en-GB"/>
        </w:rPr>
        <w:t>30</w:t>
      </w:r>
      <w:r w:rsidR="00AD04A9">
        <w:rPr>
          <w:rFonts w:ascii="Maiandra GD" w:hAnsi="Maiandra GD" w:cs="Arial"/>
          <w:b/>
          <w:bCs/>
          <w:sz w:val="28"/>
          <w:szCs w:val="28"/>
          <w:lang w:val="en-GB"/>
        </w:rPr>
        <w:t xml:space="preserve"> </w:t>
      </w:r>
      <w:r w:rsidR="000D5C87">
        <w:rPr>
          <w:rFonts w:ascii="Maiandra GD" w:hAnsi="Maiandra GD" w:cs="Arial"/>
          <w:b/>
          <w:bCs/>
          <w:sz w:val="28"/>
          <w:szCs w:val="28"/>
          <w:lang w:val="en-GB"/>
        </w:rPr>
        <w:t>Jul</w:t>
      </w:r>
      <w:r w:rsidR="00AD04A9">
        <w:rPr>
          <w:rFonts w:ascii="Maiandra GD" w:hAnsi="Maiandra GD" w:cs="Arial"/>
          <w:b/>
          <w:bCs/>
          <w:sz w:val="28"/>
          <w:szCs w:val="28"/>
          <w:lang w:val="en-GB"/>
        </w:rPr>
        <w:t>y</w:t>
      </w:r>
      <w:r w:rsidR="00920B66">
        <w:rPr>
          <w:rFonts w:ascii="Maiandra GD" w:hAnsi="Maiandra GD" w:cs="Arial"/>
          <w:b/>
          <w:bCs/>
          <w:sz w:val="28"/>
          <w:szCs w:val="28"/>
          <w:lang w:val="en-GB"/>
        </w:rPr>
        <w:t xml:space="preserve"> </w:t>
      </w:r>
      <w:r w:rsidR="00E446F3">
        <w:rPr>
          <w:rFonts w:ascii="Maiandra GD" w:hAnsi="Maiandra GD" w:cs="Arial"/>
          <w:b/>
          <w:bCs/>
          <w:sz w:val="28"/>
          <w:szCs w:val="28"/>
          <w:lang w:val="en-GB"/>
        </w:rPr>
        <w:t>202</w:t>
      </w:r>
      <w:r w:rsidR="008F7670">
        <w:rPr>
          <w:rFonts w:ascii="Maiandra GD" w:hAnsi="Maiandra GD" w:cs="Arial"/>
          <w:b/>
          <w:bCs/>
          <w:sz w:val="28"/>
          <w:szCs w:val="28"/>
          <w:lang w:val="en-GB"/>
        </w:rPr>
        <w:t>6</w:t>
      </w:r>
    </w:p>
    <w:p w14:paraId="1B5C2FC5" w14:textId="77777777" w:rsidR="0070476E" w:rsidRPr="008E318A" w:rsidRDefault="0070476E" w:rsidP="007D0EDD">
      <w:pPr>
        <w:spacing w:after="0" w:line="240" w:lineRule="auto"/>
        <w:jc w:val="both"/>
        <w:rPr>
          <w:rFonts w:ascii="Maiandra GD" w:hAnsi="Maiandra GD" w:cs="Arial"/>
          <w:sz w:val="28"/>
          <w:szCs w:val="28"/>
          <w:lang w:val="en-GB"/>
        </w:rPr>
      </w:pPr>
    </w:p>
    <w:p w14:paraId="7741FEC0" w14:textId="77777777" w:rsidR="002F206F" w:rsidRPr="008E318A" w:rsidRDefault="002F206F" w:rsidP="007D0EDD">
      <w:pPr>
        <w:spacing w:after="0" w:line="240" w:lineRule="auto"/>
        <w:jc w:val="both"/>
        <w:rPr>
          <w:rFonts w:ascii="Maiandra GD" w:hAnsi="Maiandra GD" w:cs="Arial"/>
          <w:sz w:val="28"/>
          <w:szCs w:val="28"/>
          <w:lang w:val="en-GB"/>
        </w:rPr>
      </w:pPr>
    </w:p>
    <w:p w14:paraId="39D7043C" w14:textId="55365237" w:rsidR="002F206F" w:rsidRPr="008E318A" w:rsidRDefault="002F206F" w:rsidP="007D0EDD">
      <w:pPr>
        <w:spacing w:after="0" w:line="240" w:lineRule="auto"/>
        <w:jc w:val="both"/>
        <w:rPr>
          <w:rFonts w:ascii="Maiandra GD" w:hAnsi="Maiandra GD" w:cs="Arial"/>
          <w:sz w:val="28"/>
          <w:szCs w:val="28"/>
          <w:lang w:val="en-US"/>
        </w:rPr>
      </w:pPr>
      <w:r w:rsidRPr="008E318A">
        <w:rPr>
          <w:rFonts w:ascii="Maiandra GD" w:hAnsi="Maiandra GD" w:cs="Arial"/>
          <w:sz w:val="28"/>
          <w:szCs w:val="28"/>
          <w:lang w:val="en-US"/>
        </w:rPr>
        <w:t xml:space="preserve">The </w:t>
      </w:r>
      <w:r>
        <w:rPr>
          <w:rFonts w:ascii="Maiandra GD" w:hAnsi="Maiandra GD" w:cs="Arial"/>
          <w:sz w:val="28"/>
          <w:szCs w:val="28"/>
          <w:lang w:val="en-US"/>
        </w:rPr>
        <w:t>Hybrid</w:t>
      </w:r>
      <w:r w:rsidRPr="008E318A">
        <w:rPr>
          <w:rFonts w:ascii="Maiandra GD" w:hAnsi="Maiandra GD" w:cs="Arial"/>
          <w:sz w:val="28"/>
          <w:szCs w:val="28"/>
          <w:lang w:val="en-US"/>
        </w:rPr>
        <w:t xml:space="preserve"> House met</w:t>
      </w:r>
      <w:r>
        <w:rPr>
          <w:rFonts w:ascii="Maiandra GD" w:hAnsi="Maiandra GD" w:cs="Arial"/>
          <w:sz w:val="28"/>
          <w:szCs w:val="28"/>
          <w:lang w:val="en-US"/>
        </w:rPr>
        <w:t xml:space="preserve"> at </w:t>
      </w:r>
      <w:r w:rsidR="00947C29">
        <w:rPr>
          <w:rFonts w:ascii="Maiandra GD" w:hAnsi="Maiandra GD" w:cs="Arial"/>
          <w:sz w:val="28"/>
          <w:szCs w:val="28"/>
          <w:lang w:val="en-US"/>
        </w:rPr>
        <w:t>09</w:t>
      </w:r>
      <w:r w:rsidR="00212773">
        <w:rPr>
          <w:rFonts w:ascii="Maiandra GD" w:hAnsi="Maiandra GD" w:cs="Arial"/>
          <w:sz w:val="28"/>
          <w:szCs w:val="28"/>
          <w:lang w:val="en-US"/>
        </w:rPr>
        <w:t>h0</w:t>
      </w:r>
      <w:r w:rsidR="000D5C87">
        <w:rPr>
          <w:rFonts w:ascii="Maiandra GD" w:hAnsi="Maiandra GD" w:cs="Arial"/>
          <w:sz w:val="28"/>
          <w:szCs w:val="28"/>
          <w:lang w:val="en-US"/>
        </w:rPr>
        <w:t>1</w:t>
      </w:r>
      <w:r w:rsidRPr="008E318A">
        <w:rPr>
          <w:rFonts w:ascii="Maiandra GD" w:hAnsi="Maiandra GD" w:cs="Arial"/>
          <w:sz w:val="28"/>
          <w:szCs w:val="28"/>
          <w:lang w:val="en-US"/>
        </w:rPr>
        <w:t>.</w:t>
      </w:r>
    </w:p>
    <w:p w14:paraId="543778B6" w14:textId="77777777" w:rsidR="002F206F" w:rsidRDefault="002F206F" w:rsidP="007D0EDD">
      <w:pPr>
        <w:spacing w:after="0" w:line="240" w:lineRule="auto"/>
        <w:ind w:left="709" w:hanging="709"/>
        <w:jc w:val="both"/>
        <w:rPr>
          <w:rFonts w:ascii="Maiandra GD" w:hAnsi="Maiandra GD" w:cs="Arial"/>
          <w:sz w:val="28"/>
          <w:szCs w:val="28"/>
        </w:rPr>
      </w:pPr>
    </w:p>
    <w:p w14:paraId="6F1ED27A" w14:textId="5FA5D88C" w:rsidR="002F206F" w:rsidRPr="00956D6A" w:rsidRDefault="002F206F" w:rsidP="007D0EDD">
      <w:pPr>
        <w:spacing w:after="0" w:line="240" w:lineRule="auto"/>
        <w:jc w:val="both"/>
        <w:rPr>
          <w:rFonts w:ascii="Maiandra GD" w:hAnsi="Maiandra GD" w:cs="Arial"/>
          <w:sz w:val="28"/>
          <w:szCs w:val="28"/>
        </w:rPr>
      </w:pPr>
      <w:r>
        <w:rPr>
          <w:rFonts w:ascii="Maiandra GD" w:hAnsi="Maiandra GD" w:cs="Arial"/>
          <w:sz w:val="28"/>
          <w:szCs w:val="28"/>
          <w:lang w:val="en-US"/>
        </w:rPr>
        <w:t>1.</w:t>
      </w:r>
      <w:r>
        <w:rPr>
          <w:rFonts w:ascii="Maiandra GD" w:hAnsi="Maiandra GD" w:cs="Arial"/>
          <w:sz w:val="28"/>
          <w:szCs w:val="28"/>
          <w:lang w:val="en-US"/>
        </w:rPr>
        <w:tab/>
      </w:r>
      <w:r w:rsidR="00947C29">
        <w:rPr>
          <w:rFonts w:ascii="Maiandra GD" w:hAnsi="Maiandra GD" w:cs="Arial"/>
          <w:sz w:val="28"/>
          <w:szCs w:val="28"/>
          <w:lang w:val="en-US"/>
        </w:rPr>
        <w:t>09</w:t>
      </w:r>
      <w:r w:rsidR="00DF77C4">
        <w:rPr>
          <w:rFonts w:ascii="Maiandra GD" w:hAnsi="Maiandra GD" w:cs="Arial"/>
          <w:sz w:val="28"/>
          <w:szCs w:val="28"/>
          <w:lang w:val="en-US"/>
        </w:rPr>
        <w:t>h</w:t>
      </w:r>
      <w:r w:rsidR="000D5C87">
        <w:rPr>
          <w:rFonts w:ascii="Maiandra GD" w:hAnsi="Maiandra GD" w:cs="Arial"/>
          <w:sz w:val="28"/>
          <w:szCs w:val="28"/>
          <w:lang w:val="en-US"/>
        </w:rPr>
        <w:t>03</w:t>
      </w:r>
      <w:r w:rsidRPr="00DA2E29">
        <w:rPr>
          <w:rFonts w:ascii="Maiandra GD" w:hAnsi="Maiandra GD" w:cs="Arial"/>
          <w:color w:val="FF0000"/>
          <w:sz w:val="28"/>
          <w:szCs w:val="28"/>
        </w:rPr>
        <w:t xml:space="preserve"> </w:t>
      </w:r>
      <w:r>
        <w:rPr>
          <w:rFonts w:ascii="Maiandra GD" w:hAnsi="Maiandra GD" w:cs="Arial"/>
          <w:sz w:val="28"/>
          <w:szCs w:val="28"/>
        </w:rPr>
        <w:tab/>
      </w:r>
      <w:r w:rsidRPr="00956D6A">
        <w:rPr>
          <w:rFonts w:ascii="Maiandra GD" w:hAnsi="Maiandra GD" w:cs="Arial"/>
          <w:sz w:val="28"/>
          <w:szCs w:val="28"/>
        </w:rPr>
        <w:t xml:space="preserve">Members were given an opportunity for silent prayers or </w:t>
      </w:r>
    </w:p>
    <w:p w14:paraId="0C7D95E6" w14:textId="77777777" w:rsidR="002F206F" w:rsidRDefault="002F206F" w:rsidP="007D0EDD">
      <w:pPr>
        <w:spacing w:after="0" w:line="240" w:lineRule="auto"/>
        <w:ind w:left="709" w:hanging="709"/>
        <w:jc w:val="both"/>
        <w:rPr>
          <w:rFonts w:ascii="Maiandra GD" w:hAnsi="Maiandra GD" w:cs="Arial"/>
          <w:sz w:val="28"/>
          <w:szCs w:val="28"/>
          <w:lang w:val="en-US"/>
        </w:rPr>
      </w:pPr>
      <w:r w:rsidRPr="00956D6A">
        <w:rPr>
          <w:rFonts w:ascii="Maiandra GD" w:hAnsi="Maiandra GD" w:cs="Arial"/>
          <w:sz w:val="28"/>
          <w:szCs w:val="28"/>
        </w:rPr>
        <w:tab/>
      </w:r>
      <w:r w:rsidRPr="00956D6A">
        <w:rPr>
          <w:rFonts w:ascii="Maiandra GD" w:hAnsi="Maiandra GD" w:cs="Arial"/>
          <w:sz w:val="28"/>
          <w:szCs w:val="28"/>
        </w:rPr>
        <w:tab/>
      </w:r>
      <w:r w:rsidRPr="00956D6A">
        <w:rPr>
          <w:rFonts w:ascii="Maiandra GD" w:hAnsi="Maiandra GD" w:cs="Arial"/>
          <w:sz w:val="28"/>
          <w:szCs w:val="28"/>
        </w:rPr>
        <w:tab/>
      </w:r>
      <w:r w:rsidRPr="00956D6A">
        <w:rPr>
          <w:rFonts w:ascii="Maiandra GD" w:hAnsi="Maiandra GD" w:cs="Arial"/>
          <w:sz w:val="28"/>
          <w:szCs w:val="28"/>
        </w:rPr>
        <w:tab/>
        <w:t>meditation.</w:t>
      </w:r>
      <w:r w:rsidRPr="00956D6A">
        <w:rPr>
          <w:rFonts w:ascii="Maiandra GD" w:hAnsi="Maiandra GD" w:cs="Arial"/>
          <w:sz w:val="28"/>
          <w:szCs w:val="28"/>
          <w:lang w:val="en-US"/>
        </w:rPr>
        <w:tab/>
      </w:r>
    </w:p>
    <w:p w14:paraId="48EC4A88" w14:textId="77777777" w:rsidR="002F206F" w:rsidRPr="00956D6A" w:rsidRDefault="002F206F" w:rsidP="007D0EDD">
      <w:pPr>
        <w:spacing w:after="0" w:line="240" w:lineRule="auto"/>
        <w:ind w:left="709" w:hanging="709"/>
        <w:jc w:val="both"/>
        <w:rPr>
          <w:rFonts w:ascii="Maiandra GD" w:hAnsi="Maiandra GD" w:cs="Arial"/>
          <w:sz w:val="28"/>
          <w:szCs w:val="28"/>
        </w:rPr>
      </w:pPr>
    </w:p>
    <w:p w14:paraId="3215ED9A" w14:textId="6BD0E72C" w:rsidR="002F5025" w:rsidRDefault="002F206F" w:rsidP="007D0EDD">
      <w:pPr>
        <w:spacing w:after="0" w:line="240" w:lineRule="auto"/>
        <w:ind w:left="720" w:hanging="720"/>
        <w:jc w:val="both"/>
        <w:rPr>
          <w:rFonts w:ascii="Maiandra GD" w:hAnsi="Maiandra GD" w:cs="Arial"/>
          <w:sz w:val="28"/>
          <w:szCs w:val="28"/>
          <w:lang w:val="en-US"/>
        </w:rPr>
      </w:pPr>
      <w:r>
        <w:rPr>
          <w:rFonts w:ascii="Maiandra GD" w:hAnsi="Maiandra GD" w:cs="Arial"/>
          <w:sz w:val="28"/>
          <w:szCs w:val="28"/>
          <w:lang w:val="en-US"/>
        </w:rPr>
        <w:t>2.</w:t>
      </w:r>
      <w:r>
        <w:rPr>
          <w:rFonts w:ascii="Maiandra GD" w:hAnsi="Maiandra GD" w:cs="Arial"/>
          <w:sz w:val="28"/>
          <w:szCs w:val="28"/>
          <w:lang w:val="en-US"/>
        </w:rPr>
        <w:tab/>
      </w:r>
      <w:r w:rsidR="00947C29">
        <w:rPr>
          <w:rFonts w:ascii="Maiandra GD" w:hAnsi="Maiandra GD" w:cs="Arial"/>
          <w:sz w:val="28"/>
          <w:szCs w:val="28"/>
          <w:lang w:val="en-US"/>
        </w:rPr>
        <w:t>09</w:t>
      </w:r>
      <w:r w:rsidR="00212773">
        <w:rPr>
          <w:rFonts w:ascii="Maiandra GD" w:hAnsi="Maiandra GD" w:cs="Arial"/>
          <w:sz w:val="28"/>
          <w:szCs w:val="28"/>
          <w:lang w:val="en-US"/>
        </w:rPr>
        <w:t>h</w:t>
      </w:r>
      <w:r w:rsidR="00591B74">
        <w:rPr>
          <w:rFonts w:ascii="Maiandra GD" w:hAnsi="Maiandra GD" w:cs="Arial"/>
          <w:sz w:val="28"/>
          <w:szCs w:val="28"/>
          <w:lang w:val="en-US"/>
        </w:rPr>
        <w:t>0</w:t>
      </w:r>
      <w:r w:rsidR="00AD04A9">
        <w:rPr>
          <w:rFonts w:ascii="Maiandra GD" w:hAnsi="Maiandra GD" w:cs="Arial"/>
          <w:sz w:val="28"/>
          <w:szCs w:val="28"/>
          <w:lang w:val="en-US"/>
        </w:rPr>
        <w:t>5</w:t>
      </w:r>
      <w:r>
        <w:rPr>
          <w:rFonts w:ascii="Maiandra GD" w:hAnsi="Maiandra GD" w:cs="Arial"/>
          <w:sz w:val="28"/>
          <w:szCs w:val="28"/>
          <w:lang w:val="en-US"/>
        </w:rPr>
        <w:tab/>
      </w:r>
      <w:r w:rsidR="00C1195B">
        <w:rPr>
          <w:rFonts w:ascii="Maiandra GD" w:hAnsi="Maiandra GD" w:cs="Arial"/>
          <w:sz w:val="28"/>
          <w:szCs w:val="28"/>
          <w:lang w:val="en-US"/>
        </w:rPr>
        <w:t xml:space="preserve">The Speaker made announcements, including </w:t>
      </w:r>
    </w:p>
    <w:p w14:paraId="17EDEA52" w14:textId="14461E36" w:rsidR="00C1195B" w:rsidRDefault="00C1195B" w:rsidP="007D0EDD">
      <w:pPr>
        <w:spacing w:after="0" w:line="240" w:lineRule="auto"/>
        <w:ind w:left="2160"/>
        <w:jc w:val="both"/>
        <w:rPr>
          <w:rFonts w:ascii="Maiandra GD" w:hAnsi="Maiandra GD" w:cs="Arial"/>
          <w:sz w:val="28"/>
          <w:szCs w:val="28"/>
          <w:lang w:val="en-US"/>
        </w:rPr>
      </w:pPr>
      <w:r>
        <w:rPr>
          <w:rFonts w:ascii="Maiandra GD" w:hAnsi="Maiandra GD" w:cs="Arial"/>
          <w:sz w:val="28"/>
          <w:szCs w:val="28"/>
          <w:lang w:val="en-US"/>
        </w:rPr>
        <w:t>the passing away of the following persons:</w:t>
      </w:r>
    </w:p>
    <w:p w14:paraId="4D8F76E1" w14:textId="77777777" w:rsidR="000D5C87" w:rsidRDefault="000D5C87" w:rsidP="007D0EDD">
      <w:pPr>
        <w:spacing w:after="0" w:line="240" w:lineRule="auto"/>
        <w:ind w:left="2160"/>
        <w:jc w:val="both"/>
        <w:rPr>
          <w:rFonts w:ascii="Maiandra GD" w:hAnsi="Maiandra GD" w:cs="Arial"/>
          <w:sz w:val="28"/>
          <w:szCs w:val="28"/>
          <w:lang w:val="en-US"/>
        </w:rPr>
      </w:pPr>
    </w:p>
    <w:p w14:paraId="6B0CB1AE" w14:textId="5BE9D462" w:rsidR="000D5C87" w:rsidRPr="000D5C87" w:rsidRDefault="000D5C87" w:rsidP="000D5C87">
      <w:pPr>
        <w:pStyle w:val="ListParagraph"/>
        <w:numPr>
          <w:ilvl w:val="1"/>
          <w:numId w:val="24"/>
        </w:numPr>
        <w:spacing w:after="12" w:line="248" w:lineRule="auto"/>
        <w:jc w:val="both"/>
        <w:rPr>
          <w:rFonts w:ascii="Maiandra GD" w:eastAsia="Maiandra GD" w:hAnsi="Maiandra GD" w:cs="Maiandra GD"/>
          <w:color w:val="000000"/>
          <w:sz w:val="28"/>
          <w:szCs w:val="28"/>
          <w:lang w:eastAsia="en-ZA"/>
        </w:rPr>
      </w:pPr>
      <w:r w:rsidRPr="000D5C87">
        <w:rPr>
          <w:rFonts w:ascii="Maiandra GD" w:eastAsia="Maiandra GD" w:hAnsi="Maiandra GD" w:cs="Maiandra GD"/>
          <w:color w:val="000000"/>
          <w:sz w:val="28"/>
          <w:szCs w:val="28"/>
          <w:lang w:eastAsia="en-ZA"/>
        </w:rPr>
        <w:t>Mr Meshack Nzuza the father (ubaba omncane) of Mr Zethembiso Nzuza Senior Manager: Committees, passed away on Saturday following a short illness;</w:t>
      </w:r>
    </w:p>
    <w:p w14:paraId="61095925" w14:textId="77777777" w:rsidR="000D5C87" w:rsidRPr="000D5C87" w:rsidRDefault="000D5C87" w:rsidP="000D5C87">
      <w:pPr>
        <w:spacing w:after="12" w:line="248" w:lineRule="auto"/>
        <w:ind w:left="1440"/>
        <w:contextualSpacing/>
        <w:jc w:val="both"/>
        <w:rPr>
          <w:rFonts w:ascii="Maiandra GD" w:eastAsia="Maiandra GD" w:hAnsi="Maiandra GD" w:cs="Maiandra GD"/>
          <w:color w:val="000000"/>
          <w:sz w:val="28"/>
          <w:szCs w:val="28"/>
          <w:lang w:eastAsia="en-ZA"/>
        </w:rPr>
      </w:pPr>
    </w:p>
    <w:p w14:paraId="3EADC0E0" w14:textId="556D5948" w:rsidR="000D5C87" w:rsidRPr="000D5C87" w:rsidRDefault="000D5C87" w:rsidP="000D5C87">
      <w:pPr>
        <w:pStyle w:val="ListParagraph"/>
        <w:numPr>
          <w:ilvl w:val="1"/>
          <w:numId w:val="24"/>
        </w:numPr>
        <w:spacing w:after="12" w:line="248" w:lineRule="auto"/>
        <w:jc w:val="both"/>
        <w:rPr>
          <w:rFonts w:ascii="Maiandra GD" w:eastAsia="Maiandra GD" w:hAnsi="Maiandra GD" w:cs="Maiandra GD"/>
          <w:color w:val="000000"/>
          <w:sz w:val="28"/>
          <w:szCs w:val="28"/>
          <w:lang w:eastAsia="en-ZA"/>
        </w:rPr>
      </w:pPr>
      <w:r w:rsidRPr="000D5C87">
        <w:rPr>
          <w:rFonts w:ascii="Maiandra GD" w:eastAsia="Maiandra GD" w:hAnsi="Maiandra GD" w:cs="Maiandra GD"/>
          <w:color w:val="000000"/>
          <w:sz w:val="28"/>
          <w:szCs w:val="28"/>
          <w:lang w:eastAsia="en-ZA"/>
        </w:rPr>
        <w:t xml:space="preserve">Mr Leonard Siyabonga Dladla, the brother of Mr Thamsanqa Dladla, Manager in the Office of the </w:t>
      </w:r>
      <w:r w:rsidRPr="000D5C87">
        <w:rPr>
          <w:rFonts w:ascii="Maiandra GD" w:eastAsia="Maiandra GD" w:hAnsi="Maiandra GD" w:cs="Maiandra GD"/>
          <w:color w:val="000000"/>
          <w:sz w:val="28"/>
          <w:szCs w:val="28"/>
          <w:lang w:eastAsia="en-ZA"/>
        </w:rPr>
        <w:lastRenderedPageBreak/>
        <w:t>Secretary, passed away on Sunday following a short illness;</w:t>
      </w:r>
    </w:p>
    <w:p w14:paraId="2ACD2273" w14:textId="77777777" w:rsidR="000D5C87" w:rsidRPr="000D5C87" w:rsidRDefault="000D5C87" w:rsidP="000D5C87">
      <w:pPr>
        <w:spacing w:after="12" w:line="248" w:lineRule="auto"/>
        <w:ind w:left="1440"/>
        <w:contextualSpacing/>
        <w:jc w:val="both"/>
        <w:rPr>
          <w:rFonts w:ascii="Maiandra GD" w:eastAsia="Maiandra GD" w:hAnsi="Maiandra GD" w:cs="Maiandra GD"/>
          <w:color w:val="000000"/>
          <w:sz w:val="28"/>
          <w:szCs w:val="28"/>
          <w:lang w:eastAsia="en-ZA"/>
        </w:rPr>
      </w:pPr>
    </w:p>
    <w:p w14:paraId="1AAF5DC9" w14:textId="77777777" w:rsidR="000D5C87" w:rsidRPr="000D5C87" w:rsidRDefault="000D5C87" w:rsidP="000D5C87">
      <w:pPr>
        <w:numPr>
          <w:ilvl w:val="1"/>
          <w:numId w:val="24"/>
        </w:numPr>
        <w:spacing w:after="12" w:line="248" w:lineRule="auto"/>
        <w:contextualSpacing/>
        <w:jc w:val="both"/>
        <w:rPr>
          <w:rFonts w:ascii="Maiandra GD" w:eastAsia="Maiandra GD" w:hAnsi="Maiandra GD" w:cs="Maiandra GD"/>
          <w:color w:val="000000"/>
          <w:sz w:val="28"/>
          <w:szCs w:val="28"/>
          <w:lang w:eastAsia="en-ZA"/>
        </w:rPr>
      </w:pPr>
      <w:r w:rsidRPr="000D5C87">
        <w:rPr>
          <w:rFonts w:ascii="Maiandra GD" w:eastAsia="Maiandra GD" w:hAnsi="Maiandra GD" w:cs="Maiandra GD"/>
          <w:sz w:val="28"/>
          <w:lang w:eastAsia="en-ZA"/>
        </w:rPr>
        <w:t>Victims of gender-based violence, femicide, and hate crimes;</w:t>
      </w:r>
    </w:p>
    <w:p w14:paraId="54ADB0D9" w14:textId="77777777" w:rsidR="000D5C87" w:rsidRPr="000D5C87" w:rsidRDefault="000D5C87" w:rsidP="000D5C87">
      <w:pPr>
        <w:spacing w:after="12" w:line="248" w:lineRule="auto"/>
        <w:ind w:left="720" w:hanging="10"/>
        <w:contextualSpacing/>
        <w:jc w:val="both"/>
        <w:rPr>
          <w:rFonts w:ascii="Maiandra GD" w:eastAsia="Maiandra GD" w:hAnsi="Maiandra GD" w:cs="Maiandra GD"/>
          <w:color w:val="000000"/>
          <w:sz w:val="28"/>
          <w:szCs w:val="28"/>
          <w:lang w:eastAsia="en-ZA"/>
        </w:rPr>
      </w:pPr>
    </w:p>
    <w:p w14:paraId="266663F4" w14:textId="77777777" w:rsidR="000D5C87" w:rsidRPr="000D5C87" w:rsidRDefault="000D5C87" w:rsidP="000D5C87">
      <w:pPr>
        <w:numPr>
          <w:ilvl w:val="1"/>
          <w:numId w:val="24"/>
        </w:numPr>
        <w:spacing w:after="12" w:line="248" w:lineRule="auto"/>
        <w:contextualSpacing/>
        <w:jc w:val="both"/>
        <w:rPr>
          <w:rFonts w:ascii="Maiandra GD" w:eastAsia="Maiandra GD" w:hAnsi="Maiandra GD" w:cs="Maiandra GD"/>
          <w:color w:val="000000"/>
          <w:sz w:val="28"/>
          <w:szCs w:val="28"/>
          <w:lang w:eastAsia="en-ZA"/>
        </w:rPr>
      </w:pPr>
      <w:r w:rsidRPr="000D5C87">
        <w:rPr>
          <w:rFonts w:ascii="Maiandra GD" w:eastAsia="Maiandra GD" w:hAnsi="Maiandra GD" w:cs="Maiandra GD"/>
          <w:color w:val="000000"/>
          <w:sz w:val="28"/>
          <w:lang w:eastAsia="en-ZA"/>
        </w:rPr>
        <w:t>Public servants and traditional leaders of our province and the country at large;</w:t>
      </w:r>
    </w:p>
    <w:p w14:paraId="4115496E" w14:textId="77777777" w:rsidR="000D5C87" w:rsidRPr="000D5C87" w:rsidRDefault="000D5C87" w:rsidP="000D5C87">
      <w:pPr>
        <w:spacing w:after="12" w:line="248" w:lineRule="auto"/>
        <w:ind w:left="720" w:hanging="10"/>
        <w:contextualSpacing/>
        <w:jc w:val="both"/>
        <w:rPr>
          <w:rFonts w:ascii="Maiandra GD" w:eastAsia="Maiandra GD" w:hAnsi="Maiandra GD" w:cs="Maiandra GD"/>
          <w:color w:val="000000"/>
          <w:sz w:val="28"/>
          <w:szCs w:val="28"/>
          <w:lang w:eastAsia="en-ZA"/>
        </w:rPr>
      </w:pPr>
    </w:p>
    <w:p w14:paraId="68AEC6DE" w14:textId="77777777" w:rsidR="000D5C87" w:rsidRPr="000D5C87" w:rsidRDefault="000D5C87" w:rsidP="000D5C87">
      <w:pPr>
        <w:numPr>
          <w:ilvl w:val="1"/>
          <w:numId w:val="24"/>
        </w:numPr>
        <w:spacing w:after="12" w:line="248" w:lineRule="auto"/>
        <w:contextualSpacing/>
        <w:jc w:val="both"/>
        <w:rPr>
          <w:rFonts w:ascii="Maiandra GD" w:eastAsia="Maiandra GD" w:hAnsi="Maiandra GD" w:cs="Maiandra GD"/>
          <w:color w:val="000000"/>
          <w:sz w:val="28"/>
          <w:szCs w:val="28"/>
          <w:lang w:eastAsia="en-ZA"/>
        </w:rPr>
      </w:pPr>
      <w:r w:rsidRPr="000D5C87">
        <w:rPr>
          <w:rFonts w:ascii="Maiandra GD" w:eastAsia="Maiandra GD" w:hAnsi="Maiandra GD" w:cs="Maiandra GD"/>
          <w:color w:val="000000"/>
          <w:sz w:val="28"/>
          <w:lang w:eastAsia="en-ZA"/>
        </w:rPr>
        <w:t>Flood victims;</w:t>
      </w:r>
    </w:p>
    <w:p w14:paraId="14101E8C" w14:textId="77777777" w:rsidR="000D5C87" w:rsidRPr="000D5C87" w:rsidRDefault="000D5C87" w:rsidP="000D5C87">
      <w:pPr>
        <w:spacing w:after="12" w:line="248" w:lineRule="auto"/>
        <w:ind w:left="720" w:hanging="10"/>
        <w:contextualSpacing/>
        <w:jc w:val="both"/>
        <w:rPr>
          <w:rFonts w:ascii="Maiandra GD" w:eastAsia="Maiandra GD" w:hAnsi="Maiandra GD" w:cs="Maiandra GD"/>
          <w:color w:val="000000"/>
          <w:sz w:val="28"/>
          <w:szCs w:val="28"/>
          <w:lang w:eastAsia="en-ZA"/>
        </w:rPr>
      </w:pPr>
    </w:p>
    <w:p w14:paraId="4970A9EA" w14:textId="77777777" w:rsidR="000D5C87" w:rsidRPr="000D5C87" w:rsidRDefault="000D5C87" w:rsidP="000D5C87">
      <w:pPr>
        <w:numPr>
          <w:ilvl w:val="1"/>
          <w:numId w:val="24"/>
        </w:numPr>
        <w:spacing w:after="12" w:line="248" w:lineRule="auto"/>
        <w:contextualSpacing/>
        <w:jc w:val="both"/>
        <w:rPr>
          <w:rFonts w:ascii="Maiandra GD" w:eastAsia="Maiandra GD" w:hAnsi="Maiandra GD" w:cs="Maiandra GD"/>
          <w:color w:val="000000"/>
          <w:sz w:val="28"/>
          <w:szCs w:val="28"/>
          <w:lang w:eastAsia="en-ZA"/>
        </w:rPr>
      </w:pPr>
      <w:r w:rsidRPr="000D5C87">
        <w:rPr>
          <w:rFonts w:ascii="Maiandra GD" w:eastAsia="Maiandra GD" w:hAnsi="Maiandra GD" w:cs="Maiandra GD"/>
          <w:color w:val="000000"/>
          <w:sz w:val="28"/>
          <w:lang w:eastAsia="en-ZA"/>
        </w:rPr>
        <w:t>Artists and veterans of the entertainment industry; and</w:t>
      </w:r>
    </w:p>
    <w:p w14:paraId="023353AC" w14:textId="77777777" w:rsidR="000D5C87" w:rsidRPr="000D5C87" w:rsidRDefault="000D5C87" w:rsidP="000D5C87">
      <w:pPr>
        <w:spacing w:after="12" w:line="248" w:lineRule="auto"/>
        <w:ind w:left="720" w:hanging="10"/>
        <w:contextualSpacing/>
        <w:jc w:val="both"/>
        <w:rPr>
          <w:rFonts w:ascii="Maiandra GD" w:eastAsia="Maiandra GD" w:hAnsi="Maiandra GD" w:cs="Maiandra GD"/>
          <w:color w:val="000000"/>
          <w:sz w:val="28"/>
          <w:szCs w:val="28"/>
          <w:lang w:eastAsia="en-ZA"/>
        </w:rPr>
      </w:pPr>
    </w:p>
    <w:p w14:paraId="061DA2EA" w14:textId="77777777" w:rsidR="000D5C87" w:rsidRPr="000D5C87" w:rsidRDefault="000D5C87" w:rsidP="000D5C87">
      <w:pPr>
        <w:numPr>
          <w:ilvl w:val="1"/>
          <w:numId w:val="24"/>
        </w:numPr>
        <w:spacing w:after="12" w:line="248" w:lineRule="auto"/>
        <w:contextualSpacing/>
        <w:jc w:val="both"/>
        <w:rPr>
          <w:rFonts w:ascii="Maiandra GD" w:eastAsia="Maiandra GD" w:hAnsi="Maiandra GD" w:cs="Maiandra GD"/>
          <w:color w:val="000000"/>
          <w:sz w:val="28"/>
          <w:szCs w:val="28"/>
          <w:lang w:eastAsia="en-ZA"/>
        </w:rPr>
      </w:pPr>
      <w:r w:rsidRPr="000D5C87">
        <w:rPr>
          <w:rFonts w:ascii="Maiandra GD" w:eastAsia="Maiandra GD" w:hAnsi="Maiandra GD" w:cs="Maiandra GD"/>
          <w:color w:val="000000"/>
          <w:sz w:val="28"/>
          <w:lang w:eastAsia="en-ZA"/>
        </w:rPr>
        <w:t>All those who have tragically lost their lives in road accidents across our province in recent weeks.</w:t>
      </w:r>
    </w:p>
    <w:p w14:paraId="39FF8BAE" w14:textId="77777777" w:rsidR="000D5C87" w:rsidRPr="000D5C87" w:rsidRDefault="000D5C87" w:rsidP="000D5C87">
      <w:pPr>
        <w:spacing w:after="0" w:line="240" w:lineRule="auto"/>
        <w:jc w:val="both"/>
        <w:rPr>
          <w:rFonts w:ascii="Maiandra GD" w:eastAsia="Maiandra GD" w:hAnsi="Maiandra GD" w:cs="Maiandra GD"/>
          <w:color w:val="000000"/>
          <w:sz w:val="28"/>
          <w:lang w:eastAsia="en-ZA"/>
        </w:rPr>
      </w:pPr>
    </w:p>
    <w:p w14:paraId="6A1E4112" w14:textId="3F254113" w:rsidR="00967C40" w:rsidRPr="00967C40" w:rsidRDefault="00967C40" w:rsidP="007D0EDD">
      <w:pPr>
        <w:spacing w:after="0" w:line="240" w:lineRule="auto"/>
        <w:jc w:val="both"/>
        <w:rPr>
          <w:rFonts w:ascii="Maiandra GD" w:hAnsi="Maiandra GD" w:cs="Arial"/>
          <w:sz w:val="28"/>
          <w:szCs w:val="28"/>
        </w:rPr>
      </w:pPr>
    </w:p>
    <w:p w14:paraId="1180E09C" w14:textId="77777777" w:rsidR="00F81905" w:rsidRPr="00DF77C4" w:rsidRDefault="00F81905" w:rsidP="007D0EDD">
      <w:pPr>
        <w:spacing w:after="0" w:line="240" w:lineRule="auto"/>
        <w:ind w:left="2160" w:firstLine="720"/>
        <w:jc w:val="both"/>
        <w:rPr>
          <w:rFonts w:ascii="Maiandra GD" w:eastAsia="Times New Roman" w:hAnsi="Maiandra GD" w:cs="Times New Roman"/>
          <w:i/>
          <w:sz w:val="28"/>
          <w:szCs w:val="28"/>
          <w:lang w:val="en-US"/>
        </w:rPr>
      </w:pPr>
      <w:r w:rsidRPr="00950118">
        <w:rPr>
          <w:rFonts w:ascii="Maiandra GD" w:eastAsia="Times New Roman" w:hAnsi="Maiandra GD" w:cs="Times New Roman"/>
          <w:i/>
          <w:sz w:val="28"/>
          <w:szCs w:val="28"/>
          <w:lang w:val="en-US"/>
        </w:rPr>
        <w:t xml:space="preserve">The </w:t>
      </w:r>
      <w:r>
        <w:rPr>
          <w:rFonts w:ascii="Maiandra GD" w:eastAsia="Times New Roman" w:hAnsi="Maiandra GD" w:cs="Times New Roman"/>
          <w:i/>
          <w:sz w:val="28"/>
          <w:szCs w:val="28"/>
          <w:lang w:val="en-US"/>
        </w:rPr>
        <w:t xml:space="preserve">Hybrid </w:t>
      </w:r>
      <w:r w:rsidRPr="00950118">
        <w:rPr>
          <w:rFonts w:ascii="Maiandra GD" w:eastAsia="Times New Roman" w:hAnsi="Maiandra GD" w:cs="Times New Roman"/>
          <w:i/>
          <w:sz w:val="28"/>
          <w:szCs w:val="28"/>
          <w:lang w:val="en-US"/>
        </w:rPr>
        <w:t>House observed a minute of silence.</w:t>
      </w:r>
    </w:p>
    <w:p w14:paraId="1718AEEA" w14:textId="77777777" w:rsidR="009727B5" w:rsidRDefault="009727B5" w:rsidP="007D0EDD">
      <w:pPr>
        <w:autoSpaceDN w:val="0"/>
        <w:spacing w:after="0" w:line="240" w:lineRule="auto"/>
        <w:jc w:val="both"/>
        <w:rPr>
          <w:rFonts w:ascii="Maiandra GD" w:eastAsia="Times New Roman" w:hAnsi="Maiandra GD" w:cs="Arial"/>
          <w:sz w:val="28"/>
          <w:szCs w:val="28"/>
          <w:lang w:val="en-US" w:eastAsia="en-ZA"/>
        </w:rPr>
      </w:pPr>
    </w:p>
    <w:p w14:paraId="735F0047" w14:textId="780A00A2" w:rsidR="001F7E6E" w:rsidRPr="00E85036" w:rsidRDefault="001F7E6E" w:rsidP="007D0EDD">
      <w:pPr>
        <w:spacing w:after="0" w:line="240" w:lineRule="auto"/>
        <w:jc w:val="both"/>
        <w:rPr>
          <w:rFonts w:ascii="Maiandra GD" w:eastAsia="Times New Roman" w:hAnsi="Maiandra GD" w:cs="Times New Roman"/>
          <w:iCs/>
          <w:sz w:val="28"/>
          <w:szCs w:val="28"/>
        </w:rPr>
      </w:pPr>
    </w:p>
    <w:p w14:paraId="58B5DB28" w14:textId="326AED43" w:rsidR="00B77952" w:rsidRDefault="00CF06FB" w:rsidP="007D0EDD">
      <w:pPr>
        <w:spacing w:after="0" w:line="240" w:lineRule="auto"/>
        <w:jc w:val="both"/>
        <w:rPr>
          <w:rFonts w:ascii="Maiandra GD" w:eastAsia="Times New Roman" w:hAnsi="Maiandra GD" w:cs="Times New Roman"/>
          <w:iCs/>
          <w:sz w:val="28"/>
          <w:szCs w:val="28"/>
          <w:lang w:val="en-US"/>
        </w:rPr>
      </w:pPr>
      <w:r>
        <w:rPr>
          <w:rFonts w:ascii="Maiandra GD" w:eastAsia="Times New Roman" w:hAnsi="Maiandra GD" w:cs="Times New Roman"/>
          <w:iCs/>
          <w:sz w:val="28"/>
          <w:szCs w:val="28"/>
          <w:lang w:val="en-US"/>
        </w:rPr>
        <w:t>3</w:t>
      </w:r>
      <w:r w:rsidR="001F7E6E">
        <w:rPr>
          <w:rFonts w:ascii="Maiandra GD" w:eastAsia="Times New Roman" w:hAnsi="Maiandra GD" w:cs="Times New Roman"/>
          <w:iCs/>
          <w:sz w:val="28"/>
          <w:szCs w:val="28"/>
          <w:lang w:val="en-US"/>
        </w:rPr>
        <w:t>.</w:t>
      </w:r>
      <w:r w:rsidR="001F7E6E">
        <w:rPr>
          <w:rFonts w:ascii="Maiandra GD" w:eastAsia="Times New Roman" w:hAnsi="Maiandra GD" w:cs="Times New Roman"/>
          <w:iCs/>
          <w:sz w:val="28"/>
          <w:szCs w:val="28"/>
          <w:lang w:val="en-US"/>
        </w:rPr>
        <w:tab/>
      </w:r>
      <w:r w:rsidR="009F7A21">
        <w:rPr>
          <w:rFonts w:ascii="Maiandra GD" w:eastAsia="Times New Roman" w:hAnsi="Maiandra GD" w:cs="Times New Roman"/>
          <w:iCs/>
          <w:sz w:val="28"/>
          <w:szCs w:val="28"/>
          <w:lang w:val="en-US"/>
        </w:rPr>
        <w:t>09</w:t>
      </w:r>
      <w:r w:rsidR="00286ECC">
        <w:rPr>
          <w:rFonts w:ascii="Maiandra GD" w:eastAsia="Times New Roman" w:hAnsi="Maiandra GD" w:cs="Times New Roman"/>
          <w:iCs/>
          <w:sz w:val="28"/>
          <w:szCs w:val="28"/>
          <w:lang w:val="en-US"/>
        </w:rPr>
        <w:t>h</w:t>
      </w:r>
      <w:r w:rsidR="00AD04A9">
        <w:rPr>
          <w:rFonts w:ascii="Maiandra GD" w:eastAsia="Times New Roman" w:hAnsi="Maiandra GD" w:cs="Times New Roman"/>
          <w:iCs/>
          <w:sz w:val="28"/>
          <w:szCs w:val="28"/>
          <w:lang w:val="en-US"/>
        </w:rPr>
        <w:t>0</w:t>
      </w:r>
      <w:r w:rsidR="000D5C87">
        <w:rPr>
          <w:rFonts w:ascii="Maiandra GD" w:eastAsia="Times New Roman" w:hAnsi="Maiandra GD" w:cs="Times New Roman"/>
          <w:iCs/>
          <w:sz w:val="28"/>
          <w:szCs w:val="28"/>
          <w:lang w:val="en-US"/>
        </w:rPr>
        <w:t>5</w:t>
      </w:r>
      <w:r w:rsidR="00212773">
        <w:rPr>
          <w:rFonts w:ascii="Maiandra GD" w:eastAsia="Times New Roman" w:hAnsi="Maiandra GD" w:cs="Times New Roman"/>
          <w:iCs/>
          <w:sz w:val="28"/>
          <w:szCs w:val="28"/>
          <w:lang w:val="en-US"/>
        </w:rPr>
        <w:tab/>
      </w:r>
      <w:r w:rsidR="001F7E6E">
        <w:rPr>
          <w:rFonts w:ascii="Maiandra GD" w:eastAsia="Times New Roman" w:hAnsi="Maiandra GD" w:cs="Times New Roman"/>
          <w:iCs/>
          <w:sz w:val="28"/>
          <w:szCs w:val="28"/>
          <w:lang w:val="en-US"/>
        </w:rPr>
        <w:t>The Speaker further announcements.</w:t>
      </w:r>
    </w:p>
    <w:p w14:paraId="31382A3F" w14:textId="77777777" w:rsidR="000D5C87" w:rsidRDefault="000D5C87" w:rsidP="007D0EDD">
      <w:pPr>
        <w:spacing w:after="0" w:line="240" w:lineRule="auto"/>
        <w:jc w:val="both"/>
        <w:rPr>
          <w:rFonts w:ascii="Maiandra GD" w:eastAsia="Times New Roman" w:hAnsi="Maiandra GD" w:cs="Times New Roman"/>
          <w:iCs/>
          <w:sz w:val="28"/>
          <w:szCs w:val="28"/>
          <w:lang w:val="en-US"/>
        </w:rPr>
      </w:pPr>
    </w:p>
    <w:p w14:paraId="3369CC78" w14:textId="74C0DF55" w:rsidR="000D5C87" w:rsidRDefault="000D5C87" w:rsidP="007D0EDD">
      <w:pPr>
        <w:spacing w:after="0" w:line="240" w:lineRule="auto"/>
        <w:jc w:val="both"/>
        <w:rPr>
          <w:rFonts w:ascii="Maiandra GD" w:eastAsia="Times New Roman" w:hAnsi="Maiandra GD" w:cs="Times New Roman"/>
          <w:iCs/>
          <w:sz w:val="28"/>
          <w:szCs w:val="28"/>
          <w:lang w:val="en-US"/>
        </w:rPr>
      </w:pPr>
      <w:r>
        <w:rPr>
          <w:rFonts w:ascii="Maiandra GD" w:eastAsia="Times New Roman" w:hAnsi="Maiandra GD" w:cs="Times New Roman"/>
          <w:iCs/>
          <w:sz w:val="28"/>
          <w:szCs w:val="28"/>
          <w:lang w:val="en-US"/>
        </w:rPr>
        <w:t>4.</w:t>
      </w:r>
      <w:r>
        <w:rPr>
          <w:rFonts w:ascii="Maiandra GD" w:eastAsia="Times New Roman" w:hAnsi="Maiandra GD" w:cs="Times New Roman"/>
          <w:iCs/>
          <w:sz w:val="28"/>
          <w:szCs w:val="28"/>
          <w:lang w:val="en-US"/>
        </w:rPr>
        <w:tab/>
        <w:t>09h09</w:t>
      </w:r>
      <w:r>
        <w:rPr>
          <w:rFonts w:ascii="Maiandra GD" w:eastAsia="Times New Roman" w:hAnsi="Maiandra GD" w:cs="Times New Roman"/>
          <w:iCs/>
          <w:sz w:val="28"/>
          <w:szCs w:val="28"/>
          <w:lang w:val="en-US"/>
        </w:rPr>
        <w:tab/>
        <w:t>The Premier made announcements.</w:t>
      </w:r>
    </w:p>
    <w:p w14:paraId="3B4BB194" w14:textId="77777777" w:rsidR="002F206F" w:rsidRDefault="002F206F" w:rsidP="007D0EDD">
      <w:pPr>
        <w:spacing w:after="0" w:line="240" w:lineRule="auto"/>
        <w:jc w:val="both"/>
        <w:rPr>
          <w:rFonts w:ascii="Maiandra GD" w:eastAsia="Times New Roman" w:hAnsi="Maiandra GD" w:cs="Times New Roman"/>
          <w:iCs/>
          <w:sz w:val="28"/>
          <w:szCs w:val="28"/>
          <w:lang w:val="en-US"/>
        </w:rPr>
      </w:pPr>
    </w:p>
    <w:p w14:paraId="5329A152" w14:textId="33BDF7A7" w:rsidR="00F205C1" w:rsidRDefault="000D5C87" w:rsidP="007D0EDD">
      <w:pPr>
        <w:spacing w:after="0" w:line="240" w:lineRule="auto"/>
        <w:ind w:left="720" w:hanging="720"/>
        <w:jc w:val="both"/>
        <w:rPr>
          <w:rFonts w:ascii="Maiandra GD" w:eastAsia="Calibri" w:hAnsi="Maiandra GD" w:cs="Times New Roman"/>
          <w:color w:val="000000"/>
          <w:sz w:val="28"/>
          <w:szCs w:val="28"/>
          <w:lang w:val="en-US"/>
        </w:rPr>
      </w:pPr>
      <w:r>
        <w:rPr>
          <w:rFonts w:ascii="Maiandra GD" w:eastAsia="Calibri" w:hAnsi="Maiandra GD" w:cs="Times New Roman"/>
          <w:color w:val="000000"/>
          <w:sz w:val="28"/>
          <w:szCs w:val="28"/>
          <w:lang w:val="en-US"/>
        </w:rPr>
        <w:t>5</w:t>
      </w:r>
      <w:r w:rsidR="002F206F">
        <w:rPr>
          <w:rFonts w:ascii="Maiandra GD" w:eastAsia="Calibri" w:hAnsi="Maiandra GD" w:cs="Times New Roman"/>
          <w:color w:val="000000"/>
          <w:sz w:val="28"/>
          <w:szCs w:val="28"/>
          <w:lang w:val="en-US"/>
        </w:rPr>
        <w:t>.</w:t>
      </w:r>
      <w:r w:rsidR="002F206F">
        <w:rPr>
          <w:rFonts w:ascii="Maiandra GD" w:eastAsia="Calibri" w:hAnsi="Maiandra GD" w:cs="Times New Roman"/>
          <w:color w:val="000000"/>
          <w:sz w:val="28"/>
          <w:szCs w:val="28"/>
          <w:lang w:val="en-US"/>
        </w:rPr>
        <w:tab/>
      </w:r>
      <w:r w:rsidR="000004DA">
        <w:rPr>
          <w:rFonts w:ascii="Maiandra GD" w:eastAsia="Calibri" w:hAnsi="Maiandra GD" w:cs="Times New Roman"/>
          <w:sz w:val="28"/>
          <w:szCs w:val="28"/>
          <w:lang w:val="en-US"/>
        </w:rPr>
        <w:t>09h1</w:t>
      </w:r>
      <w:r w:rsidR="00E85036">
        <w:rPr>
          <w:rFonts w:ascii="Maiandra GD" w:eastAsia="Calibri" w:hAnsi="Maiandra GD" w:cs="Times New Roman"/>
          <w:sz w:val="28"/>
          <w:szCs w:val="28"/>
          <w:lang w:val="en-US"/>
        </w:rPr>
        <w:t>0</w:t>
      </w:r>
      <w:r w:rsidR="00DA2E29">
        <w:rPr>
          <w:rFonts w:ascii="Maiandra GD" w:eastAsia="Calibri" w:hAnsi="Maiandra GD" w:cs="Times New Roman"/>
          <w:color w:val="000000"/>
          <w:sz w:val="28"/>
          <w:szCs w:val="28"/>
          <w:lang w:val="en-US"/>
        </w:rPr>
        <w:tab/>
      </w:r>
      <w:r w:rsidR="002F206F">
        <w:rPr>
          <w:rFonts w:ascii="Maiandra GD" w:eastAsia="Calibri" w:hAnsi="Maiandra GD" w:cs="Times New Roman"/>
          <w:color w:val="000000"/>
          <w:sz w:val="28"/>
          <w:szCs w:val="28"/>
          <w:lang w:val="en-US"/>
        </w:rPr>
        <w:t>The</w:t>
      </w:r>
      <w:r w:rsidR="000377DF">
        <w:rPr>
          <w:rFonts w:ascii="Maiandra GD" w:eastAsia="Calibri" w:hAnsi="Maiandra GD" w:cs="Times New Roman"/>
          <w:color w:val="000000"/>
          <w:sz w:val="28"/>
          <w:szCs w:val="28"/>
          <w:lang w:val="en-US"/>
        </w:rPr>
        <w:t xml:space="preserve"> </w:t>
      </w:r>
      <w:r w:rsidR="002F206F">
        <w:rPr>
          <w:rFonts w:ascii="Maiandra GD" w:eastAsia="Calibri" w:hAnsi="Maiandra GD" w:cs="Times New Roman"/>
          <w:color w:val="000000"/>
          <w:sz w:val="28"/>
          <w:szCs w:val="28"/>
          <w:lang w:val="en-US"/>
        </w:rPr>
        <w:t xml:space="preserve">Speaker read </w:t>
      </w:r>
      <w:r w:rsidR="00353FB6">
        <w:rPr>
          <w:rFonts w:ascii="Maiandra GD" w:eastAsia="Calibri" w:hAnsi="Maiandra GD" w:cs="Times New Roman"/>
          <w:color w:val="000000"/>
          <w:sz w:val="28"/>
          <w:szCs w:val="28"/>
          <w:lang w:val="en-US"/>
        </w:rPr>
        <w:t xml:space="preserve">into the record the tabling of </w:t>
      </w:r>
      <w:r w:rsidR="002F206F">
        <w:rPr>
          <w:rFonts w:ascii="Maiandra GD" w:eastAsia="Calibri" w:hAnsi="Maiandra GD" w:cs="Times New Roman"/>
          <w:color w:val="000000"/>
          <w:sz w:val="28"/>
          <w:szCs w:val="28"/>
          <w:lang w:val="en-US"/>
        </w:rPr>
        <w:t xml:space="preserve">the </w:t>
      </w:r>
    </w:p>
    <w:p w14:paraId="01802F53" w14:textId="6639D191" w:rsidR="00971508" w:rsidRDefault="00353FB6" w:rsidP="007D0EDD">
      <w:pPr>
        <w:spacing w:after="0" w:line="240" w:lineRule="auto"/>
        <w:ind w:left="1440" w:firstLine="720"/>
        <w:jc w:val="both"/>
        <w:rPr>
          <w:rFonts w:ascii="Maiandra GD" w:eastAsia="Calibri" w:hAnsi="Maiandra GD" w:cs="Times New Roman"/>
          <w:color w:val="000000"/>
          <w:sz w:val="28"/>
          <w:szCs w:val="28"/>
          <w:lang w:val="en-US"/>
        </w:rPr>
      </w:pPr>
      <w:r>
        <w:rPr>
          <w:rFonts w:ascii="Maiandra GD" w:eastAsia="Calibri" w:hAnsi="Maiandra GD" w:cs="Times New Roman"/>
          <w:color w:val="000000"/>
          <w:sz w:val="28"/>
          <w:szCs w:val="28"/>
          <w:lang w:val="en-US"/>
        </w:rPr>
        <w:t>f</w:t>
      </w:r>
      <w:r w:rsidR="002F206F">
        <w:rPr>
          <w:rFonts w:ascii="Maiandra GD" w:eastAsia="Calibri" w:hAnsi="Maiandra GD" w:cs="Times New Roman"/>
          <w:color w:val="000000"/>
          <w:sz w:val="28"/>
          <w:szCs w:val="28"/>
          <w:lang w:val="en-US"/>
        </w:rPr>
        <w:t>ollowing documents:</w:t>
      </w:r>
    </w:p>
    <w:p w14:paraId="5DB80F37" w14:textId="77777777" w:rsidR="00ED6FA2" w:rsidRDefault="00ED6FA2" w:rsidP="007D0EDD">
      <w:pPr>
        <w:spacing w:after="0" w:line="240" w:lineRule="auto"/>
        <w:jc w:val="both"/>
        <w:rPr>
          <w:rFonts w:ascii="Maiandra GD" w:eastAsia="Calibri" w:hAnsi="Maiandra GD" w:cs="Times New Roman"/>
          <w:color w:val="000000"/>
          <w:sz w:val="28"/>
          <w:szCs w:val="28"/>
          <w:lang w:val="en-US"/>
        </w:rPr>
      </w:pPr>
    </w:p>
    <w:p w14:paraId="311BE99D" w14:textId="77777777" w:rsidR="00D46920" w:rsidRPr="00D46920" w:rsidRDefault="00D46920" w:rsidP="00D46920">
      <w:pPr>
        <w:spacing w:after="12" w:line="248" w:lineRule="auto"/>
        <w:ind w:left="2160" w:hanging="720"/>
        <w:jc w:val="both"/>
        <w:rPr>
          <w:rFonts w:ascii="Maiandra GD" w:eastAsia="Maiandra GD" w:hAnsi="Maiandra GD" w:cs="Maiandra GD"/>
          <w:b/>
          <w:bCs/>
          <w:sz w:val="28"/>
          <w:lang w:eastAsia="en-ZA"/>
        </w:rPr>
      </w:pPr>
      <w:r w:rsidRPr="00D46920">
        <w:rPr>
          <w:rFonts w:ascii="Maiandra GD" w:eastAsia="Maiandra GD" w:hAnsi="Maiandra GD" w:cs="Maiandra GD"/>
          <w:b/>
          <w:bCs/>
          <w:sz w:val="28"/>
          <w:lang w:eastAsia="en-ZA"/>
        </w:rPr>
        <w:t>5.1</w:t>
      </w:r>
      <w:r w:rsidRPr="00D46920">
        <w:rPr>
          <w:rFonts w:ascii="Maiandra GD" w:eastAsia="Maiandra GD" w:hAnsi="Maiandra GD" w:cs="Maiandra GD"/>
          <w:b/>
          <w:bCs/>
          <w:sz w:val="28"/>
          <w:lang w:eastAsia="en-ZA"/>
        </w:rPr>
        <w:tab/>
        <w:t>Portfolio Committee on Premier, Community Safety and Liaison:</w:t>
      </w:r>
    </w:p>
    <w:p w14:paraId="16DDEFEC" w14:textId="77777777" w:rsidR="00D46920" w:rsidRPr="00D46920" w:rsidRDefault="00D46920" w:rsidP="00D46920">
      <w:pPr>
        <w:spacing w:after="12" w:line="248" w:lineRule="auto"/>
        <w:ind w:left="1440" w:hanging="720"/>
        <w:jc w:val="both"/>
        <w:rPr>
          <w:rFonts w:ascii="Maiandra GD" w:eastAsia="Maiandra GD" w:hAnsi="Maiandra GD" w:cs="Maiandra GD"/>
          <w:b/>
          <w:bCs/>
          <w:sz w:val="28"/>
          <w:lang w:eastAsia="en-ZA"/>
        </w:rPr>
      </w:pPr>
    </w:p>
    <w:p w14:paraId="5B49F9F0" w14:textId="77777777" w:rsidR="00D46920" w:rsidRPr="00D46920" w:rsidRDefault="00D46920" w:rsidP="00D46920">
      <w:pPr>
        <w:spacing w:after="12" w:line="248" w:lineRule="auto"/>
        <w:ind w:left="2160"/>
        <w:jc w:val="both"/>
        <w:rPr>
          <w:rFonts w:ascii="Maiandra GD" w:eastAsia="Maiandra GD" w:hAnsi="Maiandra GD" w:cs="Maiandra GD"/>
          <w:sz w:val="28"/>
          <w:lang w:eastAsia="en-ZA"/>
        </w:rPr>
      </w:pPr>
      <w:r w:rsidRPr="00D46920">
        <w:rPr>
          <w:rFonts w:ascii="Maiandra GD" w:eastAsia="Maiandra GD" w:hAnsi="Maiandra GD" w:cs="Maiandra GD"/>
          <w:sz w:val="28"/>
          <w:lang w:eastAsia="en-ZA"/>
        </w:rPr>
        <w:t>Report of the Premier, Community Safety and Liaison Portfolio Committee in terms of Standing Rule 154 on the Recommendation of a Renewal of the Term of Office for the KwaZulu-Natal Public Service Commissioner.</w:t>
      </w:r>
    </w:p>
    <w:p w14:paraId="400657C9" w14:textId="77777777" w:rsidR="00D46920" w:rsidRPr="00D46920" w:rsidRDefault="00D46920" w:rsidP="00D46920">
      <w:pPr>
        <w:spacing w:after="12" w:line="248" w:lineRule="auto"/>
        <w:ind w:left="1440" w:hanging="720"/>
        <w:jc w:val="both"/>
        <w:rPr>
          <w:rFonts w:ascii="Maiandra GD" w:eastAsia="Maiandra GD" w:hAnsi="Maiandra GD" w:cs="Maiandra GD"/>
          <w:b/>
          <w:bCs/>
          <w:sz w:val="28"/>
          <w:lang w:eastAsia="en-ZA"/>
        </w:rPr>
      </w:pPr>
    </w:p>
    <w:p w14:paraId="4E628D90" w14:textId="77777777" w:rsidR="00D46920" w:rsidRPr="00D46920" w:rsidRDefault="00D46920" w:rsidP="00D46920">
      <w:pPr>
        <w:spacing w:after="12" w:line="248" w:lineRule="auto"/>
        <w:ind w:left="1440" w:hanging="720"/>
        <w:jc w:val="both"/>
        <w:rPr>
          <w:rFonts w:ascii="Maiandra GD" w:eastAsia="Maiandra GD" w:hAnsi="Maiandra GD" w:cs="Maiandra GD"/>
          <w:b/>
          <w:bCs/>
          <w:sz w:val="28"/>
          <w:lang w:eastAsia="en-ZA"/>
        </w:rPr>
      </w:pPr>
    </w:p>
    <w:p w14:paraId="35DDBB75" w14:textId="77777777" w:rsidR="00D46920" w:rsidRPr="00D46920" w:rsidRDefault="00D46920" w:rsidP="00D46920">
      <w:pPr>
        <w:spacing w:after="12" w:line="248" w:lineRule="auto"/>
        <w:ind w:left="1440"/>
        <w:jc w:val="both"/>
        <w:rPr>
          <w:rFonts w:ascii="Maiandra GD" w:eastAsia="Maiandra GD" w:hAnsi="Maiandra GD" w:cs="Maiandra GD"/>
          <w:b/>
          <w:bCs/>
          <w:sz w:val="28"/>
          <w:lang w:eastAsia="en-ZA"/>
        </w:rPr>
      </w:pPr>
      <w:r w:rsidRPr="00D46920">
        <w:rPr>
          <w:rFonts w:ascii="Maiandra GD" w:eastAsia="Maiandra GD" w:hAnsi="Maiandra GD" w:cs="Maiandra GD"/>
          <w:b/>
          <w:bCs/>
          <w:sz w:val="28"/>
          <w:lang w:eastAsia="en-ZA"/>
        </w:rPr>
        <w:t>5.2</w:t>
      </w:r>
      <w:r w:rsidRPr="00D46920">
        <w:rPr>
          <w:rFonts w:ascii="Maiandra GD" w:eastAsia="Maiandra GD" w:hAnsi="Maiandra GD" w:cs="Maiandra GD"/>
          <w:b/>
          <w:bCs/>
          <w:sz w:val="28"/>
          <w:lang w:eastAsia="en-ZA"/>
        </w:rPr>
        <w:tab/>
        <w:t>Standing Committee on Public Accounts:</w:t>
      </w:r>
    </w:p>
    <w:p w14:paraId="166D51CC" w14:textId="77777777" w:rsidR="00D46920" w:rsidRPr="00D46920" w:rsidRDefault="00D46920" w:rsidP="00D46920">
      <w:pPr>
        <w:spacing w:after="12" w:line="248" w:lineRule="auto"/>
        <w:ind w:left="1440" w:hanging="720"/>
        <w:jc w:val="both"/>
        <w:rPr>
          <w:rFonts w:ascii="Maiandra GD" w:eastAsia="Maiandra GD" w:hAnsi="Maiandra GD" w:cs="Maiandra GD"/>
          <w:b/>
          <w:bCs/>
          <w:sz w:val="28"/>
          <w:lang w:eastAsia="en-ZA"/>
        </w:rPr>
      </w:pPr>
    </w:p>
    <w:p w14:paraId="7AE7ADDD" w14:textId="77777777" w:rsidR="00D46920" w:rsidRPr="00D46920" w:rsidRDefault="00D46920" w:rsidP="00D46920">
      <w:pPr>
        <w:spacing w:after="12" w:line="248" w:lineRule="auto"/>
        <w:ind w:left="2160"/>
        <w:jc w:val="both"/>
        <w:rPr>
          <w:rFonts w:ascii="Maiandra GD" w:eastAsia="Maiandra GD" w:hAnsi="Maiandra GD" w:cs="Maiandra GD"/>
          <w:sz w:val="28"/>
          <w:lang w:eastAsia="en-ZA"/>
        </w:rPr>
      </w:pPr>
      <w:r w:rsidRPr="00D46920">
        <w:rPr>
          <w:rFonts w:ascii="Maiandra GD" w:eastAsia="Maiandra GD" w:hAnsi="Maiandra GD" w:cs="Maiandra GD"/>
          <w:sz w:val="28"/>
          <w:lang w:eastAsia="en-ZA"/>
        </w:rPr>
        <w:lastRenderedPageBreak/>
        <w:t xml:space="preserve">Report of the Standing Committee on Public Accounts on the KwaZulu-Natal Second Unauthorised Expenditure Authorisation Bill, 2026.  </w:t>
      </w:r>
    </w:p>
    <w:p w14:paraId="2505DE50" w14:textId="77777777" w:rsidR="00D46920" w:rsidRPr="00D46920" w:rsidRDefault="00D46920" w:rsidP="00D46920">
      <w:pPr>
        <w:spacing w:after="12" w:line="248" w:lineRule="auto"/>
        <w:ind w:left="1440"/>
        <w:jc w:val="both"/>
        <w:rPr>
          <w:rFonts w:ascii="Maiandra GD" w:eastAsia="Maiandra GD" w:hAnsi="Maiandra GD" w:cs="Maiandra GD"/>
          <w:sz w:val="28"/>
          <w:lang w:eastAsia="en-ZA"/>
        </w:rPr>
      </w:pPr>
    </w:p>
    <w:p w14:paraId="6D2E739C" w14:textId="77777777" w:rsidR="00D46920" w:rsidRPr="00D46920" w:rsidRDefault="00D46920" w:rsidP="00D46920">
      <w:pPr>
        <w:spacing w:after="12" w:line="248" w:lineRule="auto"/>
        <w:ind w:left="1440"/>
        <w:jc w:val="both"/>
        <w:rPr>
          <w:rFonts w:ascii="Maiandra GD" w:eastAsia="Maiandra GD" w:hAnsi="Maiandra GD" w:cs="Maiandra GD"/>
          <w:sz w:val="28"/>
          <w:lang w:eastAsia="en-ZA"/>
        </w:rPr>
      </w:pPr>
    </w:p>
    <w:p w14:paraId="2A160BA1" w14:textId="5B90D54D" w:rsidR="00D46920" w:rsidRPr="00D46920" w:rsidRDefault="00D46920" w:rsidP="00D46920">
      <w:pPr>
        <w:spacing w:after="0" w:line="240" w:lineRule="auto"/>
        <w:ind w:left="10" w:hanging="10"/>
        <w:jc w:val="both"/>
        <w:rPr>
          <w:rFonts w:ascii="Maiandra GD" w:eastAsia="Maiandra GD" w:hAnsi="Maiandra GD" w:cs="Maiandra GD"/>
          <w:b/>
          <w:bCs/>
          <w:sz w:val="28"/>
          <w:lang w:eastAsia="en-ZA"/>
        </w:rPr>
      </w:pPr>
      <w:r w:rsidRPr="00D46920">
        <w:rPr>
          <w:rFonts w:ascii="Maiandra GD" w:eastAsia="Maiandra GD" w:hAnsi="Maiandra GD" w:cs="Maiandra GD"/>
          <w:sz w:val="28"/>
          <w:lang w:eastAsia="en-ZA"/>
        </w:rPr>
        <w:tab/>
      </w:r>
      <w:r w:rsidRPr="00D46920">
        <w:rPr>
          <w:rFonts w:ascii="Maiandra GD" w:eastAsia="Maiandra GD" w:hAnsi="Maiandra GD" w:cs="Maiandra GD"/>
          <w:sz w:val="28"/>
          <w:lang w:eastAsia="en-ZA"/>
        </w:rPr>
        <w:tab/>
      </w:r>
      <w:r>
        <w:rPr>
          <w:rFonts w:ascii="Maiandra GD" w:eastAsia="Maiandra GD" w:hAnsi="Maiandra GD" w:cs="Maiandra GD"/>
          <w:sz w:val="28"/>
          <w:lang w:eastAsia="en-ZA"/>
        </w:rPr>
        <w:tab/>
      </w:r>
      <w:r w:rsidRPr="00D46920">
        <w:rPr>
          <w:rFonts w:ascii="Maiandra GD" w:eastAsia="Maiandra GD" w:hAnsi="Maiandra GD" w:cs="Maiandra GD"/>
          <w:b/>
          <w:bCs/>
          <w:sz w:val="28"/>
          <w:lang w:eastAsia="en-ZA"/>
        </w:rPr>
        <w:t>5.3</w:t>
      </w:r>
      <w:r w:rsidRPr="00D46920">
        <w:rPr>
          <w:rFonts w:ascii="Maiandra GD" w:eastAsia="Maiandra GD" w:hAnsi="Maiandra GD" w:cs="Maiandra GD"/>
          <w:b/>
          <w:bCs/>
          <w:sz w:val="28"/>
          <w:lang w:eastAsia="en-ZA"/>
        </w:rPr>
        <w:tab/>
        <w:t>Portfolio Committee on Health:</w:t>
      </w:r>
    </w:p>
    <w:p w14:paraId="2AC8DEF4" w14:textId="77777777" w:rsidR="00D46920" w:rsidRPr="00D46920" w:rsidRDefault="00D46920" w:rsidP="00D46920">
      <w:pPr>
        <w:spacing w:after="0" w:line="240" w:lineRule="auto"/>
        <w:ind w:left="10" w:hanging="10"/>
        <w:jc w:val="both"/>
        <w:rPr>
          <w:rFonts w:ascii="Maiandra GD" w:eastAsia="Maiandra GD" w:hAnsi="Maiandra GD" w:cs="Maiandra GD"/>
          <w:b/>
          <w:bCs/>
          <w:sz w:val="28"/>
          <w:lang w:eastAsia="en-ZA"/>
        </w:rPr>
      </w:pPr>
    </w:p>
    <w:p w14:paraId="771E0AB5" w14:textId="77777777" w:rsidR="00D46920" w:rsidRPr="00D46920" w:rsidRDefault="00D46920" w:rsidP="00D46920">
      <w:pPr>
        <w:spacing w:after="0" w:line="240" w:lineRule="auto"/>
        <w:ind w:left="2160"/>
        <w:jc w:val="both"/>
        <w:rPr>
          <w:rFonts w:ascii="Maiandra GD" w:eastAsia="Maiandra GD" w:hAnsi="Maiandra GD" w:cs="Maiandra GD"/>
          <w:sz w:val="28"/>
          <w:lang w:eastAsia="en-ZA"/>
        </w:rPr>
      </w:pPr>
      <w:r w:rsidRPr="00D46920">
        <w:rPr>
          <w:rFonts w:ascii="Maiandra GD" w:eastAsia="Maiandra GD" w:hAnsi="Maiandra GD" w:cs="Maiandra GD"/>
          <w:sz w:val="28"/>
          <w:lang w:eastAsia="en-ZA"/>
        </w:rPr>
        <w:t>A Concept Document for the 2026/27 Health Institutions Functionality Monitoring Program (HIFMP), Proposed Topic: A Comparative Study Assessing and Analyzing KwaZulu-Natal Emergency Medical Services (KZN EMS) Performance for the 2025/26–2026/27 Financial Years.</w:t>
      </w:r>
    </w:p>
    <w:p w14:paraId="568DBA50" w14:textId="77777777" w:rsidR="00D46920" w:rsidRPr="00D46920" w:rsidRDefault="00D46920" w:rsidP="00D46920">
      <w:pPr>
        <w:spacing w:after="0" w:line="240" w:lineRule="auto"/>
        <w:ind w:left="10" w:hanging="10"/>
        <w:jc w:val="both"/>
        <w:rPr>
          <w:rFonts w:ascii="Maiandra GD" w:eastAsia="Maiandra GD" w:hAnsi="Maiandra GD" w:cs="Maiandra GD"/>
          <w:sz w:val="28"/>
          <w:lang w:eastAsia="en-ZA"/>
        </w:rPr>
      </w:pPr>
    </w:p>
    <w:p w14:paraId="163172F2" w14:textId="77777777" w:rsidR="00D46920" w:rsidRPr="00D46920" w:rsidRDefault="00D46920" w:rsidP="00D46920">
      <w:pPr>
        <w:spacing w:after="0" w:line="240" w:lineRule="auto"/>
        <w:ind w:left="10" w:hanging="10"/>
        <w:jc w:val="both"/>
        <w:rPr>
          <w:rFonts w:ascii="Maiandra GD" w:eastAsia="Maiandra GD" w:hAnsi="Maiandra GD" w:cs="Maiandra GD"/>
          <w:sz w:val="28"/>
          <w:lang w:eastAsia="en-ZA"/>
        </w:rPr>
      </w:pPr>
    </w:p>
    <w:p w14:paraId="02136644" w14:textId="77777777" w:rsidR="00D46920" w:rsidRPr="00D46920" w:rsidRDefault="00D46920" w:rsidP="00811E71">
      <w:pPr>
        <w:spacing w:after="0" w:line="240" w:lineRule="auto"/>
        <w:ind w:left="730" w:firstLine="710"/>
        <w:jc w:val="both"/>
        <w:rPr>
          <w:rFonts w:ascii="Maiandra GD" w:eastAsia="Maiandra GD" w:hAnsi="Maiandra GD" w:cs="Maiandra GD"/>
          <w:b/>
          <w:bCs/>
          <w:sz w:val="28"/>
          <w:lang w:eastAsia="en-ZA"/>
        </w:rPr>
      </w:pPr>
      <w:r w:rsidRPr="00D46920">
        <w:rPr>
          <w:rFonts w:ascii="Maiandra GD" w:eastAsia="Maiandra GD" w:hAnsi="Maiandra GD" w:cs="Maiandra GD"/>
          <w:b/>
          <w:bCs/>
          <w:sz w:val="28"/>
          <w:lang w:eastAsia="en-ZA"/>
        </w:rPr>
        <w:t>5.4</w:t>
      </w:r>
      <w:r w:rsidRPr="00D46920">
        <w:rPr>
          <w:rFonts w:ascii="Maiandra GD" w:eastAsia="Maiandra GD" w:hAnsi="Maiandra GD" w:cs="Maiandra GD"/>
          <w:b/>
          <w:bCs/>
          <w:sz w:val="28"/>
          <w:lang w:eastAsia="en-ZA"/>
        </w:rPr>
        <w:tab/>
        <w:t>Committee on Scrutiny of Subordinate Legislation:</w:t>
      </w:r>
    </w:p>
    <w:p w14:paraId="3D46E298" w14:textId="77777777" w:rsidR="00D46920" w:rsidRPr="00D46920" w:rsidRDefault="00D46920" w:rsidP="00D46920">
      <w:pPr>
        <w:spacing w:after="0" w:line="240" w:lineRule="auto"/>
        <w:ind w:left="2160" w:hanging="720"/>
        <w:jc w:val="both"/>
        <w:rPr>
          <w:rFonts w:ascii="Maiandra GD" w:eastAsia="Maiandra GD" w:hAnsi="Maiandra GD" w:cs="Maiandra GD"/>
          <w:sz w:val="28"/>
          <w:lang w:eastAsia="en-ZA"/>
        </w:rPr>
      </w:pPr>
    </w:p>
    <w:p w14:paraId="636FBB48" w14:textId="77777777" w:rsidR="00D46920" w:rsidRPr="00D46920" w:rsidRDefault="00D46920" w:rsidP="00811E71">
      <w:pPr>
        <w:spacing w:after="0" w:line="240" w:lineRule="auto"/>
        <w:ind w:left="2880" w:hanging="720"/>
        <w:jc w:val="both"/>
        <w:rPr>
          <w:rFonts w:ascii="Maiandra GD" w:eastAsia="Maiandra GD" w:hAnsi="Maiandra GD" w:cs="Maiandra GD"/>
          <w:bCs/>
          <w:sz w:val="28"/>
          <w:lang w:val="en-US" w:eastAsia="en-ZA"/>
        </w:rPr>
      </w:pPr>
      <w:r w:rsidRPr="00D46920">
        <w:rPr>
          <w:rFonts w:ascii="Maiandra GD" w:eastAsia="Maiandra GD" w:hAnsi="Maiandra GD" w:cs="Maiandra GD"/>
          <w:b/>
          <w:bCs/>
          <w:sz w:val="28"/>
          <w:lang w:eastAsia="en-ZA"/>
        </w:rPr>
        <w:t>5.4.1</w:t>
      </w:r>
      <w:r w:rsidRPr="00D46920">
        <w:rPr>
          <w:rFonts w:ascii="Maiandra GD" w:eastAsia="Maiandra GD" w:hAnsi="Maiandra GD" w:cs="Maiandra GD"/>
          <w:sz w:val="28"/>
          <w:lang w:eastAsia="en-ZA"/>
        </w:rPr>
        <w:tab/>
      </w:r>
      <w:bookmarkStart w:id="0" w:name="_Hlk233911880"/>
      <w:r w:rsidRPr="00D46920">
        <w:rPr>
          <w:rFonts w:ascii="Maiandra GD" w:eastAsia="Maiandra GD" w:hAnsi="Maiandra GD" w:cs="Maiandra GD"/>
          <w:bCs/>
          <w:sz w:val="28"/>
          <w:lang w:val="en-US" w:eastAsia="en-ZA"/>
        </w:rPr>
        <w:t>Scrutiny of Subordinate Legislation Standing Committee Report on the KwaZulu-Natal Gaming and Betting Amendment Regulations and a Repeal and Replacement of Schedule 2 of the KZN Gaming and Betting Act, No.3 of 2010 from the Department of Economic Development, Tourism and Environmental Affairs in terms of Rule 154(1) of the Standing Rules.</w:t>
      </w:r>
    </w:p>
    <w:p w14:paraId="5070B6BC" w14:textId="77777777" w:rsidR="00D46920" w:rsidRPr="00D46920" w:rsidRDefault="00D46920" w:rsidP="00D46920">
      <w:pPr>
        <w:spacing w:after="0" w:line="240" w:lineRule="auto"/>
        <w:ind w:left="2160" w:hanging="720"/>
        <w:jc w:val="both"/>
        <w:rPr>
          <w:rFonts w:ascii="Maiandra GD" w:eastAsia="Maiandra GD" w:hAnsi="Maiandra GD" w:cs="Maiandra GD"/>
          <w:sz w:val="28"/>
          <w:lang w:eastAsia="en-ZA"/>
        </w:rPr>
      </w:pPr>
    </w:p>
    <w:p w14:paraId="0F1F34A0" w14:textId="77777777" w:rsidR="00D46920" w:rsidRPr="00D46920" w:rsidRDefault="00D46920" w:rsidP="00D46920">
      <w:pPr>
        <w:spacing w:after="0" w:line="240" w:lineRule="auto"/>
        <w:ind w:left="2160" w:hanging="720"/>
        <w:jc w:val="both"/>
        <w:rPr>
          <w:rFonts w:ascii="Maiandra GD" w:eastAsia="Maiandra GD" w:hAnsi="Maiandra GD" w:cs="Maiandra GD"/>
          <w:sz w:val="28"/>
          <w:lang w:eastAsia="en-ZA"/>
        </w:rPr>
      </w:pPr>
    </w:p>
    <w:p w14:paraId="20855357" w14:textId="77777777" w:rsidR="00811E71" w:rsidRDefault="00D46920" w:rsidP="00811E71">
      <w:pPr>
        <w:spacing w:after="0" w:line="240" w:lineRule="auto"/>
        <w:ind w:left="3600" w:hanging="720"/>
        <w:jc w:val="both"/>
        <w:rPr>
          <w:rFonts w:ascii="Maiandra GD" w:eastAsia="Maiandra GD" w:hAnsi="Maiandra GD" w:cs="Maiandra GD"/>
          <w:sz w:val="28"/>
          <w:lang w:eastAsia="en-ZA"/>
        </w:rPr>
      </w:pPr>
      <w:r w:rsidRPr="00D46920">
        <w:rPr>
          <w:rFonts w:ascii="Maiandra GD" w:eastAsia="Maiandra GD" w:hAnsi="Maiandra GD" w:cs="Maiandra GD"/>
          <w:b/>
          <w:bCs/>
          <w:sz w:val="28"/>
          <w:lang w:eastAsia="en-ZA"/>
        </w:rPr>
        <w:t>5.4.1.1</w:t>
      </w:r>
      <w:r w:rsidR="00811E71">
        <w:rPr>
          <w:rFonts w:ascii="Maiandra GD" w:eastAsia="Maiandra GD" w:hAnsi="Maiandra GD" w:cs="Maiandra GD"/>
          <w:sz w:val="28"/>
          <w:lang w:eastAsia="en-ZA"/>
        </w:rPr>
        <w:t xml:space="preserve"> </w:t>
      </w:r>
      <w:r w:rsidRPr="00D46920">
        <w:rPr>
          <w:rFonts w:ascii="Maiandra GD" w:eastAsia="Maiandra GD" w:hAnsi="Maiandra GD" w:cs="Maiandra GD"/>
          <w:sz w:val="28"/>
          <w:lang w:eastAsia="en-ZA"/>
        </w:rPr>
        <w:t>Analysis of comments on input to</w:t>
      </w:r>
      <w:bookmarkEnd w:id="0"/>
      <w:r w:rsidRPr="00D46920">
        <w:rPr>
          <w:rFonts w:ascii="Maiandra GD" w:eastAsia="Maiandra GD" w:hAnsi="Maiandra GD" w:cs="Maiandra GD"/>
          <w:sz w:val="28"/>
          <w:lang w:eastAsia="en-ZA"/>
        </w:rPr>
        <w:t xml:space="preserve"> KZN </w:t>
      </w:r>
      <w:r w:rsidR="00811E71">
        <w:rPr>
          <w:rFonts w:ascii="Maiandra GD" w:eastAsia="Maiandra GD" w:hAnsi="Maiandra GD" w:cs="Maiandra GD"/>
          <w:sz w:val="28"/>
          <w:lang w:eastAsia="en-ZA"/>
        </w:rPr>
        <w:t xml:space="preserve">  </w:t>
      </w:r>
    </w:p>
    <w:p w14:paraId="3B3287F0" w14:textId="3F19A5BD" w:rsidR="00D46920" w:rsidRPr="00D46920" w:rsidRDefault="00D46920" w:rsidP="00811E71">
      <w:pPr>
        <w:spacing w:after="0" w:line="240" w:lineRule="auto"/>
        <w:ind w:left="3770"/>
        <w:jc w:val="both"/>
        <w:rPr>
          <w:rFonts w:ascii="Maiandra GD" w:eastAsia="Maiandra GD" w:hAnsi="Maiandra GD" w:cs="Maiandra GD"/>
          <w:b/>
          <w:bCs/>
          <w:sz w:val="28"/>
          <w:lang w:eastAsia="en-ZA"/>
        </w:rPr>
      </w:pPr>
      <w:r w:rsidRPr="00D46920">
        <w:rPr>
          <w:rFonts w:ascii="Maiandra GD" w:eastAsia="Maiandra GD" w:hAnsi="Maiandra GD" w:cs="Maiandra GD"/>
          <w:sz w:val="28"/>
          <w:lang w:eastAsia="en-ZA"/>
        </w:rPr>
        <w:t xml:space="preserve">Gaming and Betting draft Amendment Regulations </w:t>
      </w:r>
      <w:r w:rsidRPr="00D46920">
        <w:rPr>
          <w:rFonts w:ascii="Maiandra GD" w:eastAsia="Maiandra GD" w:hAnsi="Maiandra GD" w:cs="Maiandra GD"/>
          <w:b/>
          <w:bCs/>
          <w:sz w:val="28"/>
          <w:lang w:eastAsia="en-ZA"/>
        </w:rPr>
        <w:t>(Attachment to the Report in 5.3.1 above);</w:t>
      </w:r>
    </w:p>
    <w:p w14:paraId="1C95C34D" w14:textId="77777777" w:rsidR="00D46920" w:rsidRPr="00D46920" w:rsidRDefault="00D46920" w:rsidP="00D46920">
      <w:pPr>
        <w:spacing w:after="0" w:line="248" w:lineRule="auto"/>
        <w:ind w:left="2160" w:hanging="720"/>
        <w:jc w:val="both"/>
        <w:rPr>
          <w:rFonts w:ascii="Maiandra GD" w:eastAsia="Maiandra GD" w:hAnsi="Maiandra GD" w:cs="Maiandra GD"/>
          <w:sz w:val="28"/>
          <w:lang w:eastAsia="en-ZA"/>
        </w:rPr>
      </w:pPr>
    </w:p>
    <w:p w14:paraId="387234E5" w14:textId="77777777" w:rsidR="00D46920" w:rsidRPr="00D46920" w:rsidRDefault="00D46920" w:rsidP="00811E71">
      <w:pPr>
        <w:spacing w:after="0" w:line="248" w:lineRule="auto"/>
        <w:ind w:left="2880" w:hanging="720"/>
        <w:jc w:val="both"/>
        <w:rPr>
          <w:rFonts w:ascii="Maiandra GD" w:eastAsia="Maiandra GD" w:hAnsi="Maiandra GD" w:cs="Maiandra GD"/>
          <w:b/>
          <w:sz w:val="28"/>
          <w:u w:val="single"/>
          <w:lang w:val="en-GB" w:eastAsia="en-ZA"/>
        </w:rPr>
      </w:pPr>
      <w:r w:rsidRPr="00D46920">
        <w:rPr>
          <w:rFonts w:ascii="Maiandra GD" w:eastAsia="Maiandra GD" w:hAnsi="Maiandra GD" w:cs="Maiandra GD"/>
          <w:b/>
          <w:bCs/>
          <w:sz w:val="28"/>
          <w:lang w:eastAsia="en-ZA"/>
        </w:rPr>
        <w:t>5.4.2</w:t>
      </w:r>
      <w:r w:rsidRPr="00D46920">
        <w:rPr>
          <w:rFonts w:ascii="Maiandra GD" w:eastAsia="Maiandra GD" w:hAnsi="Maiandra GD" w:cs="Maiandra GD"/>
          <w:b/>
          <w:bCs/>
          <w:sz w:val="28"/>
          <w:lang w:eastAsia="en-ZA"/>
        </w:rPr>
        <w:tab/>
      </w:r>
      <w:r w:rsidRPr="00D46920">
        <w:rPr>
          <w:rFonts w:ascii="Maiandra GD" w:eastAsia="Maiandra GD" w:hAnsi="Maiandra GD" w:cs="Maiandra GD"/>
          <w:bCs/>
          <w:sz w:val="28"/>
          <w:lang w:val="en-GB" w:eastAsia="en-ZA"/>
        </w:rPr>
        <w:t xml:space="preserve">KwaZulu-Natal </w:t>
      </w:r>
      <w:r w:rsidRPr="00D46920">
        <w:rPr>
          <w:rFonts w:ascii="Maiandra GD" w:eastAsia="Maiandra GD" w:hAnsi="Maiandra GD" w:cs="Maiandra GD"/>
          <w:bCs/>
          <w:sz w:val="28"/>
          <w:lang w:eastAsia="en-ZA"/>
        </w:rPr>
        <w:t xml:space="preserve">Repeal and Replacement of Schedule 2 to the KwaZulu-Natal Gaming and Betting Act, 2010 (No.8 Of 2010) </w:t>
      </w:r>
      <w:r w:rsidRPr="00D46920">
        <w:rPr>
          <w:rFonts w:ascii="Maiandra GD" w:eastAsia="Maiandra GD" w:hAnsi="Maiandra GD" w:cs="Maiandra GD"/>
          <w:bCs/>
          <w:sz w:val="28"/>
          <w:lang w:val="en-GB" w:eastAsia="en-ZA"/>
        </w:rPr>
        <w:t>[</w:t>
      </w:r>
      <w:r w:rsidRPr="00D46920">
        <w:rPr>
          <w:rFonts w:ascii="Maiandra GD" w:eastAsia="Maiandra GD" w:hAnsi="Maiandra GD" w:cs="Maiandra GD"/>
          <w:b/>
          <w:bCs/>
          <w:sz w:val="28"/>
          <w:u w:val="single"/>
          <w:lang w:val="en-GB" w:eastAsia="en-ZA"/>
        </w:rPr>
        <w:t>as amended and adopted by the Standing Committee on Scrutiny of Subordinate Legislation on the 29</w:t>
      </w:r>
      <w:r w:rsidRPr="00D46920">
        <w:rPr>
          <w:rFonts w:ascii="Maiandra GD" w:eastAsia="Maiandra GD" w:hAnsi="Maiandra GD" w:cs="Maiandra GD"/>
          <w:b/>
          <w:bCs/>
          <w:sz w:val="28"/>
          <w:u w:val="single"/>
          <w:vertAlign w:val="superscript"/>
          <w:lang w:val="en-GB" w:eastAsia="en-ZA"/>
        </w:rPr>
        <w:t xml:space="preserve">th </w:t>
      </w:r>
      <w:r w:rsidRPr="00D46920">
        <w:rPr>
          <w:rFonts w:ascii="Maiandra GD" w:eastAsia="Maiandra GD" w:hAnsi="Maiandra GD" w:cs="Maiandra GD"/>
          <w:b/>
          <w:bCs/>
          <w:sz w:val="28"/>
          <w:u w:val="single"/>
          <w:lang w:val="en-GB" w:eastAsia="en-ZA"/>
        </w:rPr>
        <w:t>of July 2026</w:t>
      </w:r>
      <w:r w:rsidRPr="00D46920">
        <w:rPr>
          <w:rFonts w:ascii="Maiandra GD" w:eastAsia="Maiandra GD" w:hAnsi="Maiandra GD" w:cs="Maiandra GD"/>
          <w:sz w:val="28"/>
          <w:u w:val="single"/>
          <w:lang w:val="en-GB" w:eastAsia="en-ZA"/>
        </w:rPr>
        <w:t>];</w:t>
      </w:r>
    </w:p>
    <w:p w14:paraId="1063F974" w14:textId="77777777" w:rsidR="00D46920" w:rsidRPr="00D46920" w:rsidRDefault="00D46920" w:rsidP="00D46920">
      <w:pPr>
        <w:spacing w:after="0" w:line="248" w:lineRule="auto"/>
        <w:ind w:left="2160" w:hanging="720"/>
        <w:jc w:val="both"/>
        <w:rPr>
          <w:rFonts w:ascii="Maiandra GD" w:eastAsia="Maiandra GD" w:hAnsi="Maiandra GD" w:cs="Maiandra GD"/>
          <w:sz w:val="28"/>
          <w:lang w:eastAsia="en-ZA"/>
        </w:rPr>
      </w:pPr>
    </w:p>
    <w:p w14:paraId="66659CD2" w14:textId="77777777" w:rsidR="00D46920" w:rsidRPr="00D46920" w:rsidRDefault="00D46920" w:rsidP="00811E71">
      <w:pPr>
        <w:spacing w:after="0" w:line="240" w:lineRule="auto"/>
        <w:ind w:left="2880" w:hanging="720"/>
        <w:jc w:val="both"/>
        <w:rPr>
          <w:rFonts w:ascii="Maiandra GD" w:eastAsia="Maiandra GD" w:hAnsi="Maiandra GD" w:cs="Maiandra GD"/>
          <w:b/>
          <w:sz w:val="28"/>
          <w:lang w:val="en-GB" w:eastAsia="en-ZA"/>
        </w:rPr>
      </w:pPr>
      <w:r w:rsidRPr="00D46920">
        <w:rPr>
          <w:rFonts w:ascii="Maiandra GD" w:eastAsia="Maiandra GD" w:hAnsi="Maiandra GD" w:cs="Maiandra GD"/>
          <w:b/>
          <w:bCs/>
          <w:sz w:val="28"/>
          <w:lang w:eastAsia="en-ZA"/>
        </w:rPr>
        <w:t>5.4.3</w:t>
      </w:r>
      <w:r w:rsidRPr="00D46920">
        <w:rPr>
          <w:rFonts w:ascii="Maiandra GD" w:eastAsia="Maiandra GD" w:hAnsi="Maiandra GD" w:cs="Maiandra GD"/>
          <w:sz w:val="28"/>
          <w:lang w:eastAsia="en-ZA"/>
        </w:rPr>
        <w:tab/>
      </w:r>
      <w:r w:rsidRPr="00D46920">
        <w:rPr>
          <w:rFonts w:ascii="Maiandra GD" w:eastAsia="Maiandra GD" w:hAnsi="Maiandra GD" w:cs="Maiandra GD"/>
          <w:bCs/>
          <w:sz w:val="28"/>
          <w:lang w:val="en-GB" w:eastAsia="en-ZA"/>
        </w:rPr>
        <w:t xml:space="preserve">KwaZulu-Natal </w:t>
      </w:r>
      <w:r w:rsidRPr="00D46920">
        <w:rPr>
          <w:rFonts w:ascii="Maiandra GD" w:eastAsia="Maiandra GD" w:hAnsi="Maiandra GD" w:cs="Maiandra GD"/>
          <w:bCs/>
          <w:sz w:val="28"/>
          <w:lang w:eastAsia="en-ZA"/>
        </w:rPr>
        <w:t>Gaming and Betting Amendment Regulations, 2025</w:t>
      </w:r>
      <w:r w:rsidRPr="00D46920">
        <w:rPr>
          <w:rFonts w:ascii="Maiandra GD" w:eastAsia="Maiandra GD" w:hAnsi="Maiandra GD" w:cs="Maiandra GD"/>
          <w:b/>
          <w:sz w:val="28"/>
          <w:lang w:eastAsia="en-ZA"/>
        </w:rPr>
        <w:t xml:space="preserve"> </w:t>
      </w:r>
      <w:r w:rsidRPr="00D46920">
        <w:rPr>
          <w:rFonts w:ascii="Maiandra GD" w:eastAsia="Maiandra GD" w:hAnsi="Maiandra GD" w:cs="Maiandra GD"/>
          <w:bCs/>
          <w:sz w:val="28"/>
          <w:lang w:val="en-GB" w:eastAsia="en-ZA"/>
        </w:rPr>
        <w:t>[</w:t>
      </w:r>
      <w:r w:rsidRPr="00D46920">
        <w:rPr>
          <w:rFonts w:ascii="Maiandra GD" w:eastAsia="Maiandra GD" w:hAnsi="Maiandra GD" w:cs="Maiandra GD"/>
          <w:b/>
          <w:bCs/>
          <w:sz w:val="28"/>
          <w:lang w:val="en-GB" w:eastAsia="en-ZA"/>
        </w:rPr>
        <w:t>as amended and adopted by the Standing Committee on Subordinate Legislation on the 29</w:t>
      </w:r>
      <w:r w:rsidRPr="00D46920">
        <w:rPr>
          <w:rFonts w:ascii="Maiandra GD" w:eastAsia="Maiandra GD" w:hAnsi="Maiandra GD" w:cs="Maiandra GD"/>
          <w:b/>
          <w:bCs/>
          <w:sz w:val="28"/>
          <w:vertAlign w:val="superscript"/>
          <w:lang w:val="en-GB" w:eastAsia="en-ZA"/>
        </w:rPr>
        <w:t>th</w:t>
      </w:r>
      <w:r w:rsidRPr="00D46920">
        <w:rPr>
          <w:rFonts w:ascii="Maiandra GD" w:eastAsia="Maiandra GD" w:hAnsi="Maiandra GD" w:cs="Maiandra GD"/>
          <w:b/>
          <w:bCs/>
          <w:sz w:val="28"/>
          <w:lang w:val="en-GB" w:eastAsia="en-ZA"/>
        </w:rPr>
        <w:t xml:space="preserve"> of July 2026</w:t>
      </w:r>
      <w:r w:rsidRPr="00D46920">
        <w:rPr>
          <w:rFonts w:ascii="Maiandra GD" w:eastAsia="Maiandra GD" w:hAnsi="Maiandra GD" w:cs="Maiandra GD"/>
          <w:sz w:val="28"/>
          <w:lang w:val="en-GB" w:eastAsia="en-ZA"/>
        </w:rPr>
        <w:t xml:space="preserve">]; </w:t>
      </w:r>
    </w:p>
    <w:p w14:paraId="633E21A4" w14:textId="77777777" w:rsidR="00D46920" w:rsidRPr="00D46920" w:rsidRDefault="00D46920" w:rsidP="00D46920">
      <w:pPr>
        <w:spacing w:after="0" w:line="240" w:lineRule="auto"/>
        <w:ind w:left="10" w:hanging="10"/>
        <w:jc w:val="both"/>
        <w:rPr>
          <w:rFonts w:ascii="Maiandra GD" w:eastAsia="Maiandra GD" w:hAnsi="Maiandra GD" w:cs="Maiandra GD"/>
          <w:sz w:val="28"/>
          <w:lang w:eastAsia="en-ZA"/>
        </w:rPr>
      </w:pPr>
    </w:p>
    <w:p w14:paraId="619D8C5C" w14:textId="77777777" w:rsidR="00D46920" w:rsidRPr="00D46920" w:rsidRDefault="00D46920" w:rsidP="00811E71">
      <w:pPr>
        <w:spacing w:after="0" w:line="240" w:lineRule="auto"/>
        <w:ind w:left="2880" w:hanging="720"/>
        <w:jc w:val="both"/>
        <w:rPr>
          <w:rFonts w:ascii="Maiandra GD" w:eastAsia="Maiandra GD" w:hAnsi="Maiandra GD" w:cs="Maiandra GD"/>
          <w:bCs/>
          <w:sz w:val="28"/>
          <w:lang w:eastAsia="en-ZA"/>
        </w:rPr>
      </w:pPr>
      <w:r w:rsidRPr="00D46920">
        <w:rPr>
          <w:rFonts w:ascii="Maiandra GD" w:eastAsia="Maiandra GD" w:hAnsi="Maiandra GD" w:cs="Maiandra GD"/>
          <w:b/>
          <w:bCs/>
          <w:sz w:val="28"/>
          <w:lang w:eastAsia="en-ZA"/>
        </w:rPr>
        <w:t>5.4.4</w:t>
      </w:r>
      <w:r w:rsidRPr="00D46920">
        <w:rPr>
          <w:rFonts w:ascii="Maiandra GD" w:eastAsia="Maiandra GD" w:hAnsi="Maiandra GD" w:cs="Maiandra GD"/>
          <w:sz w:val="28"/>
          <w:lang w:eastAsia="en-ZA"/>
        </w:rPr>
        <w:tab/>
      </w:r>
      <w:r w:rsidRPr="00D46920">
        <w:rPr>
          <w:rFonts w:ascii="Maiandra GD" w:eastAsia="Maiandra GD" w:hAnsi="Maiandra GD" w:cs="Maiandra GD"/>
          <w:bCs/>
          <w:sz w:val="28"/>
          <w:lang w:val="en-GB" w:eastAsia="en-ZA"/>
        </w:rPr>
        <w:t xml:space="preserve">KwaZulu-Natal </w:t>
      </w:r>
      <w:r w:rsidRPr="00D46920">
        <w:rPr>
          <w:rFonts w:ascii="Maiandra GD" w:eastAsia="Maiandra GD" w:hAnsi="Maiandra GD" w:cs="Maiandra GD"/>
          <w:bCs/>
          <w:sz w:val="28"/>
          <w:lang w:eastAsia="en-ZA"/>
        </w:rPr>
        <w:t>Repeal and Replacement of Schedule 2 to the KwaZulu-Natal Gaming and Betting Act, 2010 (No.8 of 2010); and</w:t>
      </w:r>
    </w:p>
    <w:p w14:paraId="741E81F5" w14:textId="77777777" w:rsidR="00D46920" w:rsidRPr="00D46920" w:rsidRDefault="00D46920" w:rsidP="00D46920">
      <w:pPr>
        <w:spacing w:after="0" w:line="240" w:lineRule="auto"/>
        <w:ind w:left="2160" w:hanging="720"/>
        <w:jc w:val="both"/>
        <w:rPr>
          <w:rFonts w:ascii="Maiandra GD" w:eastAsia="Maiandra GD" w:hAnsi="Maiandra GD" w:cs="Maiandra GD"/>
          <w:sz w:val="28"/>
          <w:lang w:eastAsia="en-ZA"/>
        </w:rPr>
      </w:pPr>
    </w:p>
    <w:p w14:paraId="516C7A5B" w14:textId="77777777" w:rsidR="00D46920" w:rsidRPr="00D46920" w:rsidRDefault="00D46920" w:rsidP="00811E71">
      <w:pPr>
        <w:spacing w:after="0" w:line="240" w:lineRule="auto"/>
        <w:ind w:left="2880" w:hanging="720"/>
        <w:jc w:val="both"/>
        <w:rPr>
          <w:rFonts w:ascii="Maiandra GD" w:eastAsia="Maiandra GD" w:hAnsi="Maiandra GD" w:cs="Maiandra GD"/>
          <w:bCs/>
          <w:sz w:val="28"/>
          <w:lang w:val="en-US" w:eastAsia="en-ZA"/>
        </w:rPr>
      </w:pPr>
      <w:r w:rsidRPr="00D46920">
        <w:rPr>
          <w:rFonts w:ascii="Maiandra GD" w:eastAsia="Maiandra GD" w:hAnsi="Maiandra GD" w:cs="Maiandra GD"/>
          <w:b/>
          <w:sz w:val="28"/>
          <w:lang w:val="en-GB" w:eastAsia="en-ZA"/>
        </w:rPr>
        <w:t>5.4.5</w:t>
      </w:r>
      <w:r w:rsidRPr="00D46920">
        <w:rPr>
          <w:rFonts w:ascii="Maiandra GD" w:eastAsia="Maiandra GD" w:hAnsi="Maiandra GD" w:cs="Maiandra GD"/>
          <w:bCs/>
          <w:sz w:val="28"/>
          <w:lang w:val="en-GB" w:eastAsia="en-ZA"/>
        </w:rPr>
        <w:tab/>
        <w:t xml:space="preserve">KwaZulu-Natal </w:t>
      </w:r>
      <w:r w:rsidRPr="00D46920">
        <w:rPr>
          <w:rFonts w:ascii="Maiandra GD" w:eastAsia="Maiandra GD" w:hAnsi="Maiandra GD" w:cs="Maiandra GD"/>
          <w:bCs/>
          <w:sz w:val="28"/>
          <w:lang w:eastAsia="en-ZA"/>
        </w:rPr>
        <w:t>Gaming and Betting Amendment Regulations, 2025.</w:t>
      </w:r>
    </w:p>
    <w:p w14:paraId="499ED3B1" w14:textId="77777777" w:rsidR="00D46920" w:rsidRPr="00D46920" w:rsidRDefault="00D46920" w:rsidP="00D46920">
      <w:pPr>
        <w:spacing w:after="0" w:line="240" w:lineRule="auto"/>
        <w:ind w:left="10" w:hanging="10"/>
        <w:jc w:val="both"/>
        <w:rPr>
          <w:rFonts w:ascii="Maiandra GD" w:eastAsia="Maiandra GD" w:hAnsi="Maiandra GD" w:cs="Maiandra GD"/>
          <w:b/>
          <w:bCs/>
          <w:sz w:val="28"/>
          <w:lang w:eastAsia="en-ZA"/>
        </w:rPr>
      </w:pPr>
      <w:r w:rsidRPr="00D46920">
        <w:rPr>
          <w:rFonts w:ascii="Maiandra GD" w:eastAsia="Maiandra GD" w:hAnsi="Maiandra GD" w:cs="Maiandra GD"/>
          <w:b/>
          <w:bCs/>
          <w:sz w:val="28"/>
          <w:lang w:eastAsia="en-ZA"/>
        </w:rPr>
        <w:t xml:space="preserve"> </w:t>
      </w:r>
    </w:p>
    <w:p w14:paraId="6D2C16F2" w14:textId="77777777" w:rsidR="00D46920" w:rsidRPr="00D46920" w:rsidRDefault="00D46920" w:rsidP="00D46920">
      <w:pPr>
        <w:spacing w:after="0" w:line="240" w:lineRule="auto"/>
        <w:ind w:left="10" w:hanging="10"/>
        <w:jc w:val="both"/>
        <w:rPr>
          <w:rFonts w:ascii="Maiandra GD" w:eastAsia="Maiandra GD" w:hAnsi="Maiandra GD" w:cs="Maiandra GD"/>
          <w:b/>
          <w:bCs/>
          <w:sz w:val="28"/>
          <w:lang w:eastAsia="en-ZA"/>
        </w:rPr>
      </w:pPr>
    </w:p>
    <w:p w14:paraId="4F794676" w14:textId="5B2083C3" w:rsidR="00D46920" w:rsidRPr="00D46920" w:rsidRDefault="00D46920" w:rsidP="00D46920">
      <w:pPr>
        <w:spacing w:after="0" w:line="240" w:lineRule="auto"/>
        <w:ind w:left="10" w:hanging="10"/>
        <w:jc w:val="both"/>
        <w:rPr>
          <w:rFonts w:ascii="Maiandra GD" w:eastAsia="Maiandra GD" w:hAnsi="Maiandra GD" w:cs="Maiandra GD"/>
          <w:b/>
          <w:bCs/>
          <w:sz w:val="28"/>
          <w:lang w:eastAsia="en-ZA"/>
        </w:rPr>
      </w:pPr>
      <w:r w:rsidRPr="00D46920">
        <w:rPr>
          <w:rFonts w:ascii="Maiandra GD" w:eastAsia="Maiandra GD" w:hAnsi="Maiandra GD" w:cs="Maiandra GD"/>
          <w:sz w:val="28"/>
          <w:lang w:eastAsia="en-ZA"/>
        </w:rPr>
        <w:tab/>
      </w:r>
      <w:r w:rsidRPr="00D46920">
        <w:rPr>
          <w:rFonts w:ascii="Maiandra GD" w:eastAsia="Maiandra GD" w:hAnsi="Maiandra GD" w:cs="Maiandra GD"/>
          <w:sz w:val="28"/>
          <w:lang w:eastAsia="en-ZA"/>
        </w:rPr>
        <w:tab/>
      </w:r>
      <w:r w:rsidR="00811E71">
        <w:rPr>
          <w:rFonts w:ascii="Maiandra GD" w:eastAsia="Maiandra GD" w:hAnsi="Maiandra GD" w:cs="Maiandra GD"/>
          <w:sz w:val="28"/>
          <w:lang w:eastAsia="en-ZA"/>
        </w:rPr>
        <w:tab/>
      </w:r>
      <w:r w:rsidRPr="00D46920">
        <w:rPr>
          <w:rFonts w:ascii="Maiandra GD" w:eastAsia="Maiandra GD" w:hAnsi="Maiandra GD" w:cs="Maiandra GD"/>
          <w:b/>
          <w:bCs/>
          <w:sz w:val="28"/>
          <w:lang w:eastAsia="en-ZA"/>
        </w:rPr>
        <w:t>5.5</w:t>
      </w:r>
      <w:r w:rsidRPr="00D46920">
        <w:rPr>
          <w:rFonts w:ascii="Maiandra GD" w:eastAsia="Maiandra GD" w:hAnsi="Maiandra GD" w:cs="Maiandra GD"/>
          <w:b/>
          <w:bCs/>
          <w:sz w:val="28"/>
          <w:lang w:eastAsia="en-ZA"/>
        </w:rPr>
        <w:tab/>
        <w:t>Quality of Life Standing Committee:</w:t>
      </w:r>
    </w:p>
    <w:p w14:paraId="7A910324" w14:textId="77777777" w:rsidR="00D46920" w:rsidRPr="00D46920" w:rsidRDefault="00D46920" w:rsidP="00D46920">
      <w:pPr>
        <w:spacing w:after="0" w:line="240" w:lineRule="auto"/>
        <w:ind w:left="10" w:hanging="10"/>
        <w:jc w:val="both"/>
        <w:rPr>
          <w:rFonts w:ascii="Maiandra GD" w:eastAsia="Maiandra GD" w:hAnsi="Maiandra GD" w:cs="Maiandra GD"/>
          <w:b/>
          <w:bCs/>
          <w:sz w:val="28"/>
          <w:lang w:eastAsia="en-ZA"/>
        </w:rPr>
      </w:pPr>
    </w:p>
    <w:p w14:paraId="283279F6" w14:textId="096BB034" w:rsidR="00D46920" w:rsidRPr="00D46920" w:rsidRDefault="00D46920" w:rsidP="00D46920">
      <w:pPr>
        <w:spacing w:after="0" w:line="240" w:lineRule="auto"/>
        <w:ind w:left="10" w:hanging="10"/>
        <w:jc w:val="both"/>
        <w:rPr>
          <w:rFonts w:ascii="Maiandra GD" w:eastAsia="Maiandra GD" w:hAnsi="Maiandra GD" w:cs="Maiandra GD"/>
          <w:sz w:val="28"/>
          <w:lang w:eastAsia="en-ZA"/>
        </w:rPr>
      </w:pPr>
      <w:r w:rsidRPr="00D46920">
        <w:rPr>
          <w:rFonts w:ascii="Maiandra GD" w:eastAsia="Maiandra GD" w:hAnsi="Maiandra GD" w:cs="Maiandra GD"/>
          <w:b/>
          <w:bCs/>
          <w:sz w:val="28"/>
          <w:lang w:eastAsia="en-ZA"/>
        </w:rPr>
        <w:tab/>
      </w:r>
      <w:r w:rsidRPr="00D46920">
        <w:rPr>
          <w:rFonts w:ascii="Maiandra GD" w:eastAsia="Maiandra GD" w:hAnsi="Maiandra GD" w:cs="Maiandra GD"/>
          <w:b/>
          <w:bCs/>
          <w:sz w:val="28"/>
          <w:lang w:eastAsia="en-ZA"/>
        </w:rPr>
        <w:tab/>
      </w:r>
      <w:r w:rsidR="00811E71">
        <w:rPr>
          <w:rFonts w:ascii="Maiandra GD" w:eastAsia="Maiandra GD" w:hAnsi="Maiandra GD" w:cs="Maiandra GD"/>
          <w:b/>
          <w:bCs/>
          <w:sz w:val="28"/>
          <w:lang w:eastAsia="en-ZA"/>
        </w:rPr>
        <w:tab/>
      </w:r>
      <w:r w:rsidRPr="00D46920">
        <w:rPr>
          <w:rFonts w:ascii="Maiandra GD" w:eastAsia="Maiandra GD" w:hAnsi="Maiandra GD" w:cs="Maiandra GD"/>
          <w:b/>
          <w:bCs/>
          <w:sz w:val="28"/>
          <w:lang w:eastAsia="en-ZA"/>
        </w:rPr>
        <w:tab/>
        <w:t>5.5.1</w:t>
      </w:r>
      <w:r w:rsidRPr="00D46920">
        <w:rPr>
          <w:rFonts w:ascii="Maiandra GD" w:eastAsia="Maiandra GD" w:hAnsi="Maiandra GD" w:cs="Maiandra GD"/>
          <w:b/>
          <w:bCs/>
          <w:sz w:val="28"/>
          <w:lang w:eastAsia="en-ZA"/>
        </w:rPr>
        <w:tab/>
      </w:r>
      <w:r w:rsidRPr="00D46920">
        <w:rPr>
          <w:rFonts w:ascii="Maiandra GD" w:eastAsia="Maiandra GD" w:hAnsi="Maiandra GD" w:cs="Maiandra GD"/>
          <w:sz w:val="28"/>
          <w:lang w:eastAsia="en-ZA"/>
        </w:rPr>
        <w:t>2025 Senior Citizens Parliament Report; and</w:t>
      </w:r>
    </w:p>
    <w:p w14:paraId="337D8BD7" w14:textId="77777777" w:rsidR="00D46920" w:rsidRPr="00D46920" w:rsidRDefault="00D46920" w:rsidP="00D46920">
      <w:pPr>
        <w:spacing w:after="0" w:line="240" w:lineRule="auto"/>
        <w:ind w:left="10" w:hanging="10"/>
        <w:jc w:val="both"/>
        <w:rPr>
          <w:rFonts w:ascii="Maiandra GD" w:eastAsia="Maiandra GD" w:hAnsi="Maiandra GD" w:cs="Maiandra GD"/>
          <w:sz w:val="28"/>
          <w:lang w:eastAsia="en-ZA"/>
        </w:rPr>
      </w:pPr>
    </w:p>
    <w:p w14:paraId="726A76CB" w14:textId="306238FB" w:rsidR="00D46920" w:rsidRPr="00D46920" w:rsidRDefault="00D46920" w:rsidP="00D46920">
      <w:pPr>
        <w:spacing w:after="0" w:line="240" w:lineRule="auto"/>
        <w:ind w:left="10" w:hanging="10"/>
        <w:jc w:val="both"/>
        <w:rPr>
          <w:rFonts w:ascii="Maiandra GD" w:eastAsia="Maiandra GD" w:hAnsi="Maiandra GD" w:cs="Maiandra GD"/>
          <w:sz w:val="28"/>
          <w:lang w:eastAsia="en-ZA"/>
        </w:rPr>
      </w:pPr>
      <w:r w:rsidRPr="00D46920">
        <w:rPr>
          <w:rFonts w:ascii="Maiandra GD" w:eastAsia="Maiandra GD" w:hAnsi="Maiandra GD" w:cs="Maiandra GD"/>
          <w:sz w:val="28"/>
          <w:lang w:eastAsia="en-ZA"/>
        </w:rPr>
        <w:tab/>
      </w:r>
      <w:r w:rsidRPr="00D46920">
        <w:rPr>
          <w:rFonts w:ascii="Maiandra GD" w:eastAsia="Maiandra GD" w:hAnsi="Maiandra GD" w:cs="Maiandra GD"/>
          <w:sz w:val="28"/>
          <w:lang w:eastAsia="en-ZA"/>
        </w:rPr>
        <w:tab/>
      </w:r>
      <w:r w:rsidRPr="00D46920">
        <w:rPr>
          <w:rFonts w:ascii="Maiandra GD" w:eastAsia="Maiandra GD" w:hAnsi="Maiandra GD" w:cs="Maiandra GD"/>
          <w:sz w:val="28"/>
          <w:lang w:eastAsia="en-ZA"/>
        </w:rPr>
        <w:tab/>
      </w:r>
      <w:r w:rsidR="00811E71">
        <w:rPr>
          <w:rFonts w:ascii="Maiandra GD" w:eastAsia="Maiandra GD" w:hAnsi="Maiandra GD" w:cs="Maiandra GD"/>
          <w:sz w:val="28"/>
          <w:lang w:eastAsia="en-ZA"/>
        </w:rPr>
        <w:tab/>
      </w:r>
      <w:r w:rsidRPr="00D46920">
        <w:rPr>
          <w:rFonts w:ascii="Maiandra GD" w:eastAsia="Maiandra GD" w:hAnsi="Maiandra GD" w:cs="Maiandra GD"/>
          <w:b/>
          <w:bCs/>
          <w:sz w:val="28"/>
          <w:lang w:eastAsia="en-ZA"/>
        </w:rPr>
        <w:t>5.5.2</w:t>
      </w:r>
      <w:r w:rsidRPr="00D46920">
        <w:rPr>
          <w:rFonts w:ascii="Maiandra GD" w:eastAsia="Maiandra GD" w:hAnsi="Maiandra GD" w:cs="Maiandra GD"/>
          <w:sz w:val="28"/>
          <w:lang w:eastAsia="en-ZA"/>
        </w:rPr>
        <w:tab/>
        <w:t>2025 Disability Parliament Report.</w:t>
      </w:r>
    </w:p>
    <w:p w14:paraId="795C32B8" w14:textId="03535EA3" w:rsidR="00D46920" w:rsidRPr="00D46920" w:rsidRDefault="00811E71" w:rsidP="00D46920">
      <w:pPr>
        <w:spacing w:after="0" w:line="240" w:lineRule="auto"/>
        <w:ind w:left="10" w:hanging="10"/>
        <w:jc w:val="both"/>
        <w:rPr>
          <w:rFonts w:ascii="Maiandra GD" w:eastAsia="Maiandra GD" w:hAnsi="Maiandra GD" w:cs="Maiandra GD"/>
          <w:sz w:val="28"/>
          <w:lang w:eastAsia="en-ZA"/>
        </w:rPr>
      </w:pPr>
      <w:r>
        <w:rPr>
          <w:rFonts w:ascii="Maiandra GD" w:eastAsia="Maiandra GD" w:hAnsi="Maiandra GD" w:cs="Maiandra GD"/>
          <w:sz w:val="28"/>
          <w:lang w:eastAsia="en-ZA"/>
        </w:rPr>
        <w:tab/>
      </w:r>
    </w:p>
    <w:p w14:paraId="411B60CA" w14:textId="77777777" w:rsidR="00D46920" w:rsidRPr="00D46920" w:rsidRDefault="00D46920" w:rsidP="00D65464">
      <w:pPr>
        <w:spacing w:after="0" w:line="240" w:lineRule="auto"/>
        <w:jc w:val="both"/>
        <w:rPr>
          <w:rFonts w:ascii="Maiandra GD" w:eastAsia="Maiandra GD" w:hAnsi="Maiandra GD" w:cs="Maiandra GD"/>
          <w:sz w:val="28"/>
          <w:lang w:eastAsia="en-ZA"/>
        </w:rPr>
      </w:pPr>
    </w:p>
    <w:p w14:paraId="7A99BD2D" w14:textId="08EDC9C8" w:rsidR="007442C9" w:rsidRDefault="00F009CB" w:rsidP="007D0EDD">
      <w:pPr>
        <w:spacing w:after="0" w:line="240" w:lineRule="auto"/>
        <w:ind w:left="720" w:hanging="720"/>
        <w:jc w:val="both"/>
        <w:rPr>
          <w:rFonts w:ascii="Maiandra GD" w:eastAsia="Times New Roman" w:hAnsi="Maiandra GD" w:cs="Tahoma"/>
          <w:sz w:val="28"/>
          <w:szCs w:val="28"/>
          <w:lang w:val="en-US"/>
        </w:rPr>
      </w:pPr>
      <w:r>
        <w:rPr>
          <w:rFonts w:ascii="Maiandra GD" w:hAnsi="Maiandra GD" w:cs="Calibri"/>
          <w:bCs/>
          <w:sz w:val="28"/>
          <w:szCs w:val="28"/>
        </w:rPr>
        <w:t>6</w:t>
      </w:r>
      <w:r w:rsidR="005C00B8">
        <w:rPr>
          <w:rFonts w:ascii="Maiandra GD" w:hAnsi="Maiandra GD" w:cs="Calibri"/>
          <w:bCs/>
          <w:sz w:val="28"/>
          <w:szCs w:val="28"/>
        </w:rPr>
        <w:t>.</w:t>
      </w:r>
      <w:r w:rsidR="005C00B8">
        <w:rPr>
          <w:rFonts w:ascii="Maiandra GD" w:hAnsi="Maiandra GD" w:cs="Calibri"/>
          <w:bCs/>
          <w:sz w:val="28"/>
          <w:szCs w:val="28"/>
        </w:rPr>
        <w:tab/>
      </w:r>
      <w:r w:rsidR="000B33E0">
        <w:rPr>
          <w:rFonts w:ascii="Maiandra GD" w:hAnsi="Maiandra GD" w:cs="Calibri"/>
          <w:bCs/>
          <w:sz w:val="28"/>
          <w:szCs w:val="28"/>
        </w:rPr>
        <w:t>09h</w:t>
      </w:r>
      <w:r w:rsidR="00D65464">
        <w:rPr>
          <w:rFonts w:ascii="Maiandra GD" w:hAnsi="Maiandra GD" w:cs="Calibri"/>
          <w:bCs/>
          <w:sz w:val="28"/>
          <w:szCs w:val="28"/>
        </w:rPr>
        <w:t>20</w:t>
      </w:r>
      <w:r w:rsidR="00366E05">
        <w:rPr>
          <w:rFonts w:ascii="Maiandra GD" w:hAnsi="Maiandra GD" w:cs="Calibri"/>
          <w:bCs/>
          <w:sz w:val="28"/>
          <w:szCs w:val="28"/>
        </w:rPr>
        <w:tab/>
        <w:t>Mr S B</w:t>
      </w:r>
      <w:r w:rsidR="003A32A2">
        <w:rPr>
          <w:rFonts w:ascii="Maiandra GD" w:hAnsi="Maiandra GD" w:cs="Calibri"/>
          <w:bCs/>
          <w:sz w:val="28"/>
          <w:szCs w:val="28"/>
        </w:rPr>
        <w:t>hanprakash</w:t>
      </w:r>
      <w:r w:rsidR="007442C9" w:rsidRPr="00E77852">
        <w:rPr>
          <w:rFonts w:ascii="Maiandra GD" w:eastAsia="Times New Roman" w:hAnsi="Maiandra GD" w:cs="Tahoma"/>
          <w:sz w:val="28"/>
          <w:szCs w:val="28"/>
          <w:lang w:val="en-US"/>
        </w:rPr>
        <w:t>,</w:t>
      </w:r>
      <w:r w:rsidR="007442C9">
        <w:rPr>
          <w:rFonts w:ascii="Maiandra GD" w:eastAsia="Times New Roman" w:hAnsi="Maiandra GD" w:cs="Tahoma"/>
          <w:sz w:val="28"/>
          <w:szCs w:val="28"/>
          <w:lang w:val="en-US"/>
        </w:rPr>
        <w:t xml:space="preserve"> IF</w:t>
      </w:r>
      <w:r w:rsidR="007442C9" w:rsidRPr="00E77852">
        <w:rPr>
          <w:rFonts w:ascii="Maiandra GD" w:eastAsia="Times New Roman" w:hAnsi="Maiandra GD" w:cs="Tahoma"/>
          <w:sz w:val="28"/>
          <w:szCs w:val="28"/>
          <w:lang w:val="en-US"/>
        </w:rPr>
        <w:t xml:space="preserve">P, delivered a Member’s </w:t>
      </w:r>
      <w:r w:rsidR="007442C9">
        <w:rPr>
          <w:rFonts w:ascii="Maiandra GD" w:eastAsia="Times New Roman" w:hAnsi="Maiandra GD" w:cs="Tahoma"/>
          <w:sz w:val="28"/>
          <w:szCs w:val="28"/>
          <w:lang w:val="en-US"/>
        </w:rPr>
        <w:t xml:space="preserve">Statement </w:t>
      </w:r>
    </w:p>
    <w:p w14:paraId="76FB62AD" w14:textId="7AD8F3FF" w:rsidR="007442C9" w:rsidRDefault="007442C9" w:rsidP="007D0EDD">
      <w:pPr>
        <w:spacing w:after="0" w:line="240" w:lineRule="auto"/>
        <w:ind w:left="1440" w:firstLine="720"/>
        <w:jc w:val="both"/>
        <w:rPr>
          <w:rFonts w:ascii="Maiandra GD" w:eastAsia="Times New Roman" w:hAnsi="Maiandra GD" w:cs="Tahoma"/>
          <w:sz w:val="28"/>
          <w:szCs w:val="28"/>
          <w:lang w:val="en-US"/>
        </w:rPr>
      </w:pPr>
      <w:r w:rsidRPr="00EA3F7B">
        <w:rPr>
          <w:rFonts w:ascii="Maiandra GD" w:eastAsia="Times New Roman" w:hAnsi="Maiandra GD" w:cs="Tahoma"/>
          <w:sz w:val="28"/>
          <w:szCs w:val="28"/>
          <w:lang w:val="en-US"/>
        </w:rPr>
        <w:t xml:space="preserve">as follows and concluded at </w:t>
      </w:r>
      <w:r w:rsidR="00515589" w:rsidRPr="00EA3F7B">
        <w:rPr>
          <w:rFonts w:ascii="Maiandra GD" w:eastAsia="Times New Roman" w:hAnsi="Maiandra GD" w:cs="Tahoma"/>
          <w:sz w:val="28"/>
          <w:szCs w:val="28"/>
          <w:lang w:val="en-US"/>
        </w:rPr>
        <w:t>09h21</w:t>
      </w:r>
      <w:r w:rsidR="00FE5C93" w:rsidRPr="00EA3F7B">
        <w:rPr>
          <w:rFonts w:ascii="Maiandra GD" w:eastAsia="Times New Roman" w:hAnsi="Maiandra GD" w:cs="Tahoma"/>
          <w:sz w:val="28"/>
          <w:szCs w:val="28"/>
          <w:lang w:val="en-US"/>
        </w:rPr>
        <w:t>.</w:t>
      </w:r>
    </w:p>
    <w:p w14:paraId="12A24F6D" w14:textId="77777777" w:rsidR="00EA3F7B" w:rsidRPr="00EA3F7B" w:rsidRDefault="00EA3F7B" w:rsidP="007D0EDD">
      <w:pPr>
        <w:spacing w:after="0" w:line="240" w:lineRule="auto"/>
        <w:ind w:left="1440" w:firstLine="720"/>
        <w:jc w:val="both"/>
        <w:rPr>
          <w:rFonts w:ascii="Maiandra GD" w:eastAsia="Times New Roman" w:hAnsi="Maiandra GD" w:cs="Tahoma"/>
          <w:sz w:val="28"/>
          <w:szCs w:val="28"/>
          <w:lang w:val="en-US"/>
        </w:rPr>
      </w:pPr>
    </w:p>
    <w:p w14:paraId="480948E4" w14:textId="77777777" w:rsidR="00EA3F7B" w:rsidRPr="00EA3F7B" w:rsidRDefault="00EA3F7B" w:rsidP="00EA3F7B">
      <w:pPr>
        <w:pStyle w:val="p1"/>
        <w:ind w:left="2160"/>
        <w:rPr>
          <w:rStyle w:val="s1"/>
          <w:rFonts w:ascii="Maiandra GD" w:hAnsi="Maiandra GD"/>
          <w:sz w:val="28"/>
          <w:szCs w:val="28"/>
        </w:rPr>
      </w:pPr>
      <w:r w:rsidRPr="00EA3F7B">
        <w:rPr>
          <w:rStyle w:val="s1"/>
          <w:rFonts w:ascii="Maiandra GD" w:hAnsi="Maiandra GD"/>
          <w:sz w:val="28"/>
          <w:szCs w:val="28"/>
        </w:rPr>
        <w:t>The IFP welcomes the swift response to the tragic fire at Coal Yard Informal Settlement in Msunduzi. We commend MEC for COGTA, Reverend Thulasizwe Buthelezi, for ensuring that disaster management teams acted promptly to provide emergency relief and support to affected families. We also acknowledge Premier Thami Ntuli's leadership in fostering a responsive and caring provincial government that places people first/ While we mourn the loss of life, this coordinated intervention reflects a government that serves with compassion, dignity and urgency, Values/that continue to define the leadership of the IFP in KwaZulu-Natal.</w:t>
      </w:r>
    </w:p>
    <w:p w14:paraId="302C8FEA" w14:textId="77777777" w:rsidR="003A3AF8" w:rsidRPr="00EA3F7B" w:rsidRDefault="003A3AF8" w:rsidP="007D0EDD">
      <w:pPr>
        <w:spacing w:after="0" w:line="240" w:lineRule="auto"/>
        <w:ind w:left="1440" w:firstLine="720"/>
        <w:jc w:val="both"/>
        <w:rPr>
          <w:rFonts w:ascii="Maiandra GD" w:eastAsia="Times New Roman" w:hAnsi="Maiandra GD" w:cs="Tahoma"/>
          <w:sz w:val="28"/>
          <w:szCs w:val="28"/>
        </w:rPr>
      </w:pPr>
    </w:p>
    <w:p w14:paraId="3111B0EB" w14:textId="11EC3BB9" w:rsidR="008F6422" w:rsidRDefault="00851604" w:rsidP="008F6422">
      <w:pPr>
        <w:spacing w:after="0" w:line="240" w:lineRule="auto"/>
        <w:ind w:left="720" w:hanging="720"/>
        <w:jc w:val="both"/>
        <w:rPr>
          <w:rFonts w:ascii="Maiandra GD" w:eastAsia="Times New Roman" w:hAnsi="Maiandra GD" w:cs="Tahoma"/>
          <w:sz w:val="28"/>
          <w:szCs w:val="28"/>
          <w:lang w:val="en-US"/>
        </w:rPr>
      </w:pPr>
      <w:r w:rsidRPr="003A3AF8">
        <w:rPr>
          <w:rFonts w:ascii="Maiandra GD" w:hAnsi="Maiandra GD" w:cs="Calibri"/>
          <w:bCs/>
          <w:sz w:val="28"/>
          <w:szCs w:val="28"/>
          <w:lang w:val="en-GB"/>
        </w:rPr>
        <w:t>7</w:t>
      </w:r>
      <w:r w:rsidR="0091532E" w:rsidRPr="003A3AF8">
        <w:rPr>
          <w:rFonts w:ascii="Maiandra GD" w:hAnsi="Maiandra GD" w:cs="Calibri"/>
          <w:bCs/>
          <w:sz w:val="28"/>
          <w:szCs w:val="28"/>
          <w:lang w:val="en-GB"/>
        </w:rPr>
        <w:t>.</w:t>
      </w:r>
      <w:r w:rsidR="0091532E" w:rsidRPr="003A3AF8">
        <w:rPr>
          <w:rFonts w:ascii="Maiandra GD" w:hAnsi="Maiandra GD" w:cs="Calibri"/>
          <w:bCs/>
          <w:sz w:val="28"/>
          <w:szCs w:val="28"/>
          <w:lang w:val="en-GB"/>
        </w:rPr>
        <w:tab/>
        <w:t>09h</w:t>
      </w:r>
      <w:r w:rsidR="00515589">
        <w:rPr>
          <w:rFonts w:ascii="Maiandra GD" w:hAnsi="Maiandra GD" w:cs="Calibri"/>
          <w:bCs/>
          <w:sz w:val="28"/>
          <w:szCs w:val="28"/>
          <w:lang w:val="en-GB"/>
        </w:rPr>
        <w:t>2</w:t>
      </w:r>
      <w:r w:rsidR="003C2977">
        <w:rPr>
          <w:rFonts w:ascii="Maiandra GD" w:hAnsi="Maiandra GD" w:cs="Calibri"/>
          <w:bCs/>
          <w:sz w:val="28"/>
          <w:szCs w:val="28"/>
          <w:lang w:val="en-GB"/>
        </w:rPr>
        <w:t>1</w:t>
      </w:r>
      <w:r w:rsidR="0091532E" w:rsidRPr="003A3AF8">
        <w:rPr>
          <w:rFonts w:ascii="Maiandra GD" w:hAnsi="Maiandra GD" w:cs="Calibri"/>
          <w:bCs/>
          <w:sz w:val="28"/>
          <w:szCs w:val="28"/>
          <w:lang w:val="en-GB"/>
        </w:rPr>
        <w:tab/>
      </w:r>
      <w:r w:rsidR="008F6422" w:rsidRPr="003A3AF8">
        <w:rPr>
          <w:rFonts w:ascii="Maiandra GD" w:hAnsi="Maiandra GD" w:cs="Calibri"/>
          <w:bCs/>
          <w:sz w:val="28"/>
          <w:szCs w:val="28"/>
        </w:rPr>
        <w:t>M</w:t>
      </w:r>
      <w:r w:rsidR="003C2977">
        <w:rPr>
          <w:rFonts w:ascii="Maiandra GD" w:hAnsi="Maiandra GD" w:cs="Calibri"/>
          <w:bCs/>
          <w:sz w:val="28"/>
          <w:szCs w:val="28"/>
        </w:rPr>
        <w:t>r LJ De Klerk</w:t>
      </w:r>
      <w:r w:rsidR="008F6422" w:rsidRPr="00E77852">
        <w:rPr>
          <w:rFonts w:ascii="Maiandra GD" w:eastAsia="Times New Roman" w:hAnsi="Maiandra GD" w:cs="Tahoma"/>
          <w:sz w:val="28"/>
          <w:szCs w:val="28"/>
          <w:lang w:val="en-US"/>
        </w:rPr>
        <w:t>,</w:t>
      </w:r>
      <w:r w:rsidR="008F6422">
        <w:rPr>
          <w:rFonts w:ascii="Maiandra GD" w:eastAsia="Times New Roman" w:hAnsi="Maiandra GD" w:cs="Tahoma"/>
          <w:sz w:val="28"/>
          <w:szCs w:val="28"/>
          <w:lang w:val="en-US"/>
        </w:rPr>
        <w:t xml:space="preserve"> IFP</w:t>
      </w:r>
      <w:r w:rsidR="008F6422" w:rsidRPr="00E77852">
        <w:rPr>
          <w:rFonts w:ascii="Maiandra GD" w:eastAsia="Times New Roman" w:hAnsi="Maiandra GD" w:cs="Tahoma"/>
          <w:sz w:val="28"/>
          <w:szCs w:val="28"/>
          <w:lang w:val="en-US"/>
        </w:rPr>
        <w:t xml:space="preserve">, delivered a Member’s </w:t>
      </w:r>
      <w:r w:rsidR="008F6422">
        <w:rPr>
          <w:rFonts w:ascii="Maiandra GD" w:eastAsia="Times New Roman" w:hAnsi="Maiandra GD" w:cs="Tahoma"/>
          <w:sz w:val="28"/>
          <w:szCs w:val="28"/>
          <w:lang w:val="en-US"/>
        </w:rPr>
        <w:t xml:space="preserve">Statement </w:t>
      </w:r>
    </w:p>
    <w:p w14:paraId="7DD7858B" w14:textId="707652DD" w:rsidR="00D25B2A" w:rsidRDefault="008F6422" w:rsidP="008F6422">
      <w:pPr>
        <w:spacing w:after="0" w:line="240" w:lineRule="auto"/>
        <w:ind w:left="1440" w:firstLine="720"/>
        <w:jc w:val="both"/>
        <w:rPr>
          <w:rFonts w:ascii="Maiandra GD" w:eastAsia="Times New Roman" w:hAnsi="Maiandra GD" w:cs="Tahoma"/>
          <w:sz w:val="28"/>
          <w:szCs w:val="28"/>
          <w:lang w:val="en-US"/>
        </w:rPr>
      </w:pPr>
      <w:r>
        <w:rPr>
          <w:rFonts w:ascii="Maiandra GD" w:eastAsia="Times New Roman" w:hAnsi="Maiandra GD" w:cs="Tahoma"/>
          <w:sz w:val="28"/>
          <w:szCs w:val="28"/>
          <w:lang w:val="en-US"/>
        </w:rPr>
        <w:t xml:space="preserve">as </w:t>
      </w:r>
      <w:r w:rsidRPr="00E77852">
        <w:rPr>
          <w:rFonts w:ascii="Maiandra GD" w:eastAsia="Times New Roman" w:hAnsi="Maiandra GD" w:cs="Tahoma"/>
          <w:sz w:val="28"/>
          <w:szCs w:val="28"/>
          <w:lang w:val="en-US"/>
        </w:rPr>
        <w:t>follows and concluded at</w:t>
      </w:r>
      <w:r>
        <w:rPr>
          <w:rFonts w:ascii="Maiandra GD" w:eastAsia="Times New Roman" w:hAnsi="Maiandra GD" w:cs="Tahoma"/>
          <w:sz w:val="28"/>
          <w:szCs w:val="28"/>
          <w:lang w:val="en-US"/>
        </w:rPr>
        <w:t xml:space="preserve"> 09h</w:t>
      </w:r>
      <w:r w:rsidR="003C2977">
        <w:rPr>
          <w:rFonts w:ascii="Maiandra GD" w:eastAsia="Times New Roman" w:hAnsi="Maiandra GD" w:cs="Tahoma"/>
          <w:sz w:val="28"/>
          <w:szCs w:val="28"/>
          <w:lang w:val="en-US"/>
        </w:rPr>
        <w:t>2</w:t>
      </w:r>
      <w:r w:rsidR="008B2B23">
        <w:rPr>
          <w:rFonts w:ascii="Maiandra GD" w:eastAsia="Times New Roman" w:hAnsi="Maiandra GD" w:cs="Tahoma"/>
          <w:sz w:val="28"/>
          <w:szCs w:val="28"/>
          <w:lang w:val="en-US"/>
        </w:rPr>
        <w:t>2</w:t>
      </w:r>
      <w:r>
        <w:rPr>
          <w:rFonts w:ascii="Maiandra GD" w:eastAsia="Times New Roman" w:hAnsi="Maiandra GD" w:cs="Tahoma"/>
          <w:sz w:val="28"/>
          <w:szCs w:val="28"/>
          <w:lang w:val="en-US"/>
        </w:rPr>
        <w:t>.</w:t>
      </w:r>
    </w:p>
    <w:p w14:paraId="0B07D59F" w14:textId="77777777" w:rsidR="00854B0E" w:rsidRPr="00854B0E" w:rsidRDefault="00854B0E" w:rsidP="00854B0E">
      <w:pPr>
        <w:autoSpaceDE w:val="0"/>
        <w:autoSpaceDN w:val="0"/>
        <w:adjustRightInd w:val="0"/>
        <w:spacing w:after="0" w:line="240" w:lineRule="auto"/>
        <w:rPr>
          <w:rFonts w:ascii="Segoe UI" w:hAnsi="Segoe UI" w:cs="Segoe UI"/>
          <w:color w:val="000000"/>
          <w:sz w:val="24"/>
          <w:szCs w:val="24"/>
          <w:lang w:val="en-US"/>
        </w:rPr>
      </w:pPr>
    </w:p>
    <w:p w14:paraId="469AF7E6" w14:textId="5AC099E4" w:rsidR="00854B0E" w:rsidRDefault="00854B0E" w:rsidP="00854B0E">
      <w:pPr>
        <w:autoSpaceDE w:val="0"/>
        <w:autoSpaceDN w:val="0"/>
        <w:adjustRightInd w:val="0"/>
        <w:spacing w:after="0" w:line="240" w:lineRule="auto"/>
        <w:ind w:left="2230"/>
        <w:rPr>
          <w:rFonts w:ascii="Maiandra GD" w:hAnsi="Maiandra GD" w:cs="Segoe UI"/>
          <w:color w:val="000000"/>
          <w:sz w:val="28"/>
          <w:szCs w:val="28"/>
          <w:lang w:val="en-US"/>
        </w:rPr>
      </w:pPr>
      <w:r w:rsidRPr="00854B0E">
        <w:rPr>
          <w:rFonts w:ascii="Maiandra GD" w:hAnsi="Maiandra GD" w:cs="Segoe UI"/>
          <w:color w:val="000000"/>
          <w:sz w:val="28"/>
          <w:szCs w:val="28"/>
          <w:lang w:val="en-US"/>
        </w:rPr>
        <w:t xml:space="preserve">The Government of Provincial Unity remains committed to managing KwaZulu-Natal's finances responsibly despite ongoing fiscal pressures. We will continue to exercise discipline, accountability and prudent financial management. </w:t>
      </w:r>
    </w:p>
    <w:p w14:paraId="551CCCC1" w14:textId="77777777" w:rsidR="00C65E2A" w:rsidRPr="00854B0E" w:rsidRDefault="00C65E2A" w:rsidP="00854B0E">
      <w:pPr>
        <w:autoSpaceDE w:val="0"/>
        <w:autoSpaceDN w:val="0"/>
        <w:adjustRightInd w:val="0"/>
        <w:spacing w:after="0" w:line="240" w:lineRule="auto"/>
        <w:ind w:left="2230"/>
        <w:rPr>
          <w:rFonts w:ascii="Maiandra GD" w:hAnsi="Maiandra GD" w:cs="Segoe UI"/>
          <w:color w:val="000000"/>
          <w:sz w:val="28"/>
          <w:szCs w:val="28"/>
          <w:lang w:val="en-US"/>
        </w:rPr>
      </w:pPr>
    </w:p>
    <w:p w14:paraId="422502CE" w14:textId="77777777" w:rsidR="00854B0E" w:rsidRDefault="00854B0E" w:rsidP="00C65E2A">
      <w:pPr>
        <w:autoSpaceDE w:val="0"/>
        <w:autoSpaceDN w:val="0"/>
        <w:adjustRightInd w:val="0"/>
        <w:spacing w:after="0" w:line="240" w:lineRule="auto"/>
        <w:ind w:left="2160"/>
        <w:rPr>
          <w:rFonts w:ascii="Maiandra GD" w:hAnsi="Maiandra GD" w:cs="Segoe UI"/>
          <w:color w:val="000000"/>
          <w:sz w:val="28"/>
          <w:szCs w:val="28"/>
          <w:lang w:val="en-US"/>
        </w:rPr>
      </w:pPr>
      <w:r w:rsidRPr="00854B0E">
        <w:rPr>
          <w:rFonts w:ascii="Maiandra GD" w:hAnsi="Maiandra GD" w:cs="Segoe UI"/>
          <w:color w:val="000000"/>
          <w:sz w:val="28"/>
          <w:szCs w:val="28"/>
          <w:lang w:val="en-US"/>
        </w:rPr>
        <w:t xml:space="preserve">It is disappointing that the opposition continues to criticise without presenting practical alternatives. If they believe they have better solutions, they should place them before this House instead of using the province's challenges for political gain. The people of KwaZulu-Natal deserve constructive proposals, not empty criticism. </w:t>
      </w:r>
    </w:p>
    <w:p w14:paraId="7A635650" w14:textId="77777777" w:rsidR="00C65E2A" w:rsidRPr="00854B0E" w:rsidRDefault="00C65E2A" w:rsidP="00C65E2A">
      <w:pPr>
        <w:autoSpaceDE w:val="0"/>
        <w:autoSpaceDN w:val="0"/>
        <w:adjustRightInd w:val="0"/>
        <w:spacing w:after="0" w:line="240" w:lineRule="auto"/>
        <w:ind w:left="2160"/>
        <w:rPr>
          <w:rFonts w:ascii="Maiandra GD" w:hAnsi="Maiandra GD" w:cs="Segoe UI"/>
          <w:color w:val="000000"/>
          <w:sz w:val="28"/>
          <w:szCs w:val="28"/>
          <w:lang w:val="en-US"/>
        </w:rPr>
      </w:pPr>
    </w:p>
    <w:p w14:paraId="68773272" w14:textId="20E960EB" w:rsidR="00854B0E" w:rsidRPr="00854B0E" w:rsidRDefault="00854B0E" w:rsidP="00C65E2A">
      <w:pPr>
        <w:spacing w:after="0" w:line="240" w:lineRule="auto"/>
        <w:ind w:left="2160"/>
        <w:jc w:val="both"/>
        <w:rPr>
          <w:rFonts w:ascii="Maiandra GD" w:eastAsia="Times New Roman" w:hAnsi="Maiandra GD" w:cs="Tahoma"/>
          <w:sz w:val="28"/>
          <w:szCs w:val="28"/>
          <w:lang w:val="en-US"/>
        </w:rPr>
      </w:pPr>
      <w:r w:rsidRPr="00854B0E">
        <w:rPr>
          <w:rFonts w:ascii="Maiandra GD" w:hAnsi="Maiandra GD" w:cs="Segoe UI"/>
          <w:color w:val="000000"/>
          <w:sz w:val="28"/>
          <w:szCs w:val="28"/>
          <w:lang w:val="en-US"/>
        </w:rPr>
        <w:t>Before questioning this Government's financial management, the opposition should also reflect on its own record. Reports of financial instability within its own ranks raise serious questions about its credibility. A party that struggles to manage its own finances is not well placed to lecture this Government on responsible financial stewardship.</w:t>
      </w:r>
    </w:p>
    <w:p w14:paraId="2EEE1A28" w14:textId="77777777" w:rsidR="008F4F26" w:rsidRPr="00854B0E" w:rsidRDefault="008F4F26" w:rsidP="008F6422">
      <w:pPr>
        <w:spacing w:after="0" w:line="240" w:lineRule="auto"/>
        <w:ind w:left="1440" w:firstLine="720"/>
        <w:jc w:val="both"/>
        <w:rPr>
          <w:rFonts w:ascii="Maiandra GD" w:eastAsia="Times New Roman" w:hAnsi="Maiandra GD" w:cs="Tahoma"/>
          <w:sz w:val="28"/>
          <w:szCs w:val="28"/>
          <w:lang w:val="en-US"/>
        </w:rPr>
      </w:pPr>
    </w:p>
    <w:p w14:paraId="2309DB3E" w14:textId="1E07440E" w:rsidR="003F2EFE" w:rsidRDefault="008F6422" w:rsidP="008F6422">
      <w:pPr>
        <w:spacing w:after="0" w:line="240" w:lineRule="auto"/>
        <w:jc w:val="both"/>
        <w:rPr>
          <w:rFonts w:ascii="Maiandra GD" w:eastAsia="Times New Roman" w:hAnsi="Maiandra GD" w:cs="Tahoma"/>
          <w:sz w:val="28"/>
          <w:szCs w:val="28"/>
          <w:lang w:val="en-US"/>
        </w:rPr>
      </w:pPr>
      <w:r>
        <w:rPr>
          <w:rFonts w:ascii="Maiandra GD" w:hAnsi="Maiandra GD" w:cs="Calibri"/>
          <w:bCs/>
          <w:sz w:val="28"/>
          <w:szCs w:val="28"/>
          <w:lang w:val="en-GB"/>
        </w:rPr>
        <w:t>8.</w:t>
      </w:r>
      <w:r>
        <w:rPr>
          <w:rFonts w:ascii="Maiandra GD" w:hAnsi="Maiandra GD" w:cs="Calibri"/>
          <w:bCs/>
          <w:sz w:val="28"/>
          <w:szCs w:val="28"/>
          <w:lang w:val="en-GB"/>
        </w:rPr>
        <w:tab/>
      </w:r>
      <w:r w:rsidR="00106F15">
        <w:rPr>
          <w:rFonts w:ascii="Maiandra GD" w:hAnsi="Maiandra GD" w:cs="Calibri"/>
          <w:bCs/>
          <w:sz w:val="28"/>
          <w:szCs w:val="28"/>
          <w:lang w:val="en-GB"/>
        </w:rPr>
        <w:t>09h</w:t>
      </w:r>
      <w:r w:rsidR="008B2B23">
        <w:rPr>
          <w:rFonts w:ascii="Maiandra GD" w:hAnsi="Maiandra GD" w:cs="Calibri"/>
          <w:bCs/>
          <w:sz w:val="28"/>
          <w:szCs w:val="28"/>
          <w:lang w:val="en-GB"/>
        </w:rPr>
        <w:t>23</w:t>
      </w:r>
      <w:r w:rsidR="00106F15">
        <w:rPr>
          <w:rFonts w:ascii="Maiandra GD" w:hAnsi="Maiandra GD" w:cs="Calibri"/>
          <w:bCs/>
          <w:sz w:val="28"/>
          <w:szCs w:val="28"/>
          <w:lang w:val="en-GB"/>
        </w:rPr>
        <w:tab/>
      </w:r>
      <w:r w:rsidR="003F2EFE">
        <w:rPr>
          <w:rFonts w:ascii="Maiandra GD" w:hAnsi="Maiandra GD" w:cs="Calibri"/>
          <w:bCs/>
          <w:sz w:val="28"/>
          <w:szCs w:val="28"/>
        </w:rPr>
        <w:t>M</w:t>
      </w:r>
      <w:r w:rsidR="00CC1871">
        <w:rPr>
          <w:rFonts w:ascii="Maiandra GD" w:hAnsi="Maiandra GD" w:cs="Calibri"/>
          <w:bCs/>
          <w:sz w:val="28"/>
          <w:szCs w:val="28"/>
        </w:rPr>
        <w:t>r PMS Ngubane</w:t>
      </w:r>
      <w:r w:rsidR="003F2EFE" w:rsidRPr="00E77852">
        <w:rPr>
          <w:rFonts w:ascii="Maiandra GD" w:eastAsia="Times New Roman" w:hAnsi="Maiandra GD" w:cs="Tahoma"/>
          <w:sz w:val="28"/>
          <w:szCs w:val="28"/>
          <w:lang w:val="en-US"/>
        </w:rPr>
        <w:t>,</w:t>
      </w:r>
      <w:r w:rsidR="003F2EFE">
        <w:rPr>
          <w:rFonts w:ascii="Maiandra GD" w:eastAsia="Times New Roman" w:hAnsi="Maiandra GD" w:cs="Tahoma"/>
          <w:sz w:val="28"/>
          <w:szCs w:val="28"/>
          <w:lang w:val="en-US"/>
        </w:rPr>
        <w:t xml:space="preserve"> IF</w:t>
      </w:r>
      <w:r w:rsidR="003F2EFE" w:rsidRPr="00E77852">
        <w:rPr>
          <w:rFonts w:ascii="Maiandra GD" w:eastAsia="Times New Roman" w:hAnsi="Maiandra GD" w:cs="Tahoma"/>
          <w:sz w:val="28"/>
          <w:szCs w:val="28"/>
          <w:lang w:val="en-US"/>
        </w:rPr>
        <w:t xml:space="preserve">P, delivered a Member’s </w:t>
      </w:r>
      <w:r w:rsidR="003F2EFE">
        <w:rPr>
          <w:rFonts w:ascii="Maiandra GD" w:eastAsia="Times New Roman" w:hAnsi="Maiandra GD" w:cs="Tahoma"/>
          <w:sz w:val="28"/>
          <w:szCs w:val="28"/>
          <w:lang w:val="en-US"/>
        </w:rPr>
        <w:t xml:space="preserve">Statement </w:t>
      </w:r>
    </w:p>
    <w:p w14:paraId="0DB5B66B" w14:textId="44628837" w:rsidR="0069250D" w:rsidRDefault="003F2EFE" w:rsidP="007D0EDD">
      <w:pPr>
        <w:spacing w:after="0" w:line="240" w:lineRule="auto"/>
        <w:ind w:left="1440" w:firstLine="720"/>
        <w:jc w:val="both"/>
        <w:rPr>
          <w:rFonts w:ascii="Maiandra GD" w:eastAsia="Times New Roman" w:hAnsi="Maiandra GD" w:cs="Tahoma"/>
          <w:sz w:val="28"/>
          <w:szCs w:val="28"/>
          <w:lang w:val="en-US"/>
        </w:rPr>
      </w:pPr>
      <w:r>
        <w:rPr>
          <w:rFonts w:ascii="Maiandra GD" w:eastAsia="Times New Roman" w:hAnsi="Maiandra GD" w:cs="Tahoma"/>
          <w:sz w:val="28"/>
          <w:szCs w:val="28"/>
          <w:lang w:val="en-US"/>
        </w:rPr>
        <w:t xml:space="preserve">as </w:t>
      </w:r>
      <w:r w:rsidRPr="00E77852">
        <w:rPr>
          <w:rFonts w:ascii="Maiandra GD" w:eastAsia="Times New Roman" w:hAnsi="Maiandra GD" w:cs="Tahoma"/>
          <w:sz w:val="28"/>
          <w:szCs w:val="28"/>
          <w:lang w:val="en-US"/>
        </w:rPr>
        <w:t xml:space="preserve">follows and concluded at </w:t>
      </w:r>
      <w:r>
        <w:rPr>
          <w:rFonts w:ascii="Maiandra GD" w:eastAsia="Times New Roman" w:hAnsi="Maiandra GD" w:cs="Tahoma"/>
          <w:sz w:val="28"/>
          <w:szCs w:val="28"/>
          <w:lang w:val="en-US"/>
        </w:rPr>
        <w:t>09h</w:t>
      </w:r>
      <w:r w:rsidR="0074263C">
        <w:rPr>
          <w:rFonts w:ascii="Maiandra GD" w:eastAsia="Times New Roman" w:hAnsi="Maiandra GD" w:cs="Tahoma"/>
          <w:sz w:val="28"/>
          <w:szCs w:val="28"/>
          <w:lang w:val="en-US"/>
        </w:rPr>
        <w:t>24</w:t>
      </w:r>
      <w:r w:rsidR="00AF3D87">
        <w:rPr>
          <w:rFonts w:ascii="Maiandra GD" w:eastAsia="Times New Roman" w:hAnsi="Maiandra GD" w:cs="Tahoma"/>
          <w:sz w:val="28"/>
          <w:szCs w:val="28"/>
          <w:lang w:val="en-US"/>
        </w:rPr>
        <w:t>.</w:t>
      </w:r>
    </w:p>
    <w:p w14:paraId="345CF255" w14:textId="77777777" w:rsidR="00F5703A" w:rsidRDefault="00F5703A" w:rsidP="007D0EDD">
      <w:pPr>
        <w:spacing w:after="0" w:line="240" w:lineRule="auto"/>
        <w:ind w:left="1440" w:firstLine="720"/>
        <w:jc w:val="both"/>
        <w:rPr>
          <w:rFonts w:ascii="Maiandra GD" w:eastAsia="Times New Roman" w:hAnsi="Maiandra GD" w:cs="Tahoma"/>
          <w:sz w:val="28"/>
          <w:szCs w:val="28"/>
          <w:lang w:val="en-US"/>
        </w:rPr>
      </w:pPr>
    </w:p>
    <w:p w14:paraId="12239E03" w14:textId="6C7C858E" w:rsidR="00986F72" w:rsidRPr="00F5703A" w:rsidRDefault="00A242D0" w:rsidP="00F5703A">
      <w:pPr>
        <w:ind w:left="2160"/>
        <w:jc w:val="both"/>
        <w:rPr>
          <w:rFonts w:ascii="Maiandra GD" w:hAnsi="Maiandra GD"/>
          <w:sz w:val="28"/>
          <w:szCs w:val="28"/>
        </w:rPr>
      </w:pPr>
      <w:r w:rsidRPr="00F5703A">
        <w:rPr>
          <w:rFonts w:ascii="Maiandra GD" w:hAnsi="Maiandra GD"/>
          <w:sz w:val="28"/>
          <w:szCs w:val="28"/>
        </w:rPr>
        <w:t>The KwaZulu-Natal Department of Health has released a list of healthcare facilities in the province that will administer Lenacapavir, the groundbreaking HIV prevention injection. The rollout will take place at 94 public health facilities across seven districts. While it is commendable that residents will benefit, it is concerning that Harry Gwala, iLembe, uMzinyathi and uThukela districts have been excluded. This decision may affect people who require the injection, as they have to travel long distances to access services. The Department must ensure that all districts are included and prioritise a comprehensive public awareness campaign to educate communities about Lenacapavir.</w:t>
      </w:r>
    </w:p>
    <w:p w14:paraId="26EEF568" w14:textId="77777777" w:rsidR="00E50034" w:rsidRDefault="00E50034" w:rsidP="00A91446">
      <w:pPr>
        <w:spacing w:after="0" w:line="240" w:lineRule="auto"/>
        <w:ind w:left="1440" w:firstLine="720"/>
        <w:jc w:val="both"/>
        <w:rPr>
          <w:rFonts w:ascii="Maiandra GD" w:eastAsia="Times New Roman" w:hAnsi="Maiandra GD" w:cs="Tahoma"/>
          <w:sz w:val="28"/>
          <w:szCs w:val="28"/>
          <w:lang w:val="en-US"/>
        </w:rPr>
      </w:pPr>
    </w:p>
    <w:p w14:paraId="20024458" w14:textId="77777777" w:rsidR="002022E0" w:rsidRDefault="00B2503A" w:rsidP="00A91446">
      <w:pPr>
        <w:spacing w:after="0" w:line="240" w:lineRule="auto"/>
        <w:jc w:val="both"/>
        <w:rPr>
          <w:rFonts w:ascii="Maiandra GD" w:eastAsia="Times New Roman" w:hAnsi="Maiandra GD" w:cs="Tahoma"/>
          <w:sz w:val="28"/>
          <w:szCs w:val="28"/>
          <w:lang w:val="en-US"/>
        </w:rPr>
      </w:pPr>
      <w:r>
        <w:rPr>
          <w:rFonts w:ascii="Maiandra GD" w:eastAsia="Times New Roman" w:hAnsi="Maiandra GD" w:cs="Tahoma"/>
          <w:sz w:val="28"/>
          <w:szCs w:val="28"/>
          <w:lang w:val="en-US"/>
        </w:rPr>
        <w:t>9</w:t>
      </w:r>
      <w:r w:rsidR="007301E6">
        <w:rPr>
          <w:rFonts w:ascii="Maiandra GD" w:eastAsia="Times New Roman" w:hAnsi="Maiandra GD" w:cs="Tahoma"/>
          <w:sz w:val="28"/>
          <w:szCs w:val="28"/>
          <w:lang w:val="en-US"/>
        </w:rPr>
        <w:t>.</w:t>
      </w:r>
      <w:r w:rsidR="007301E6">
        <w:rPr>
          <w:rFonts w:ascii="Maiandra GD" w:eastAsia="Times New Roman" w:hAnsi="Maiandra GD" w:cs="Tahoma"/>
          <w:sz w:val="28"/>
          <w:szCs w:val="28"/>
          <w:lang w:val="en-US"/>
        </w:rPr>
        <w:tab/>
        <w:t>09h</w:t>
      </w:r>
      <w:r w:rsidR="0074263C">
        <w:rPr>
          <w:rFonts w:ascii="Maiandra GD" w:eastAsia="Times New Roman" w:hAnsi="Maiandra GD" w:cs="Tahoma"/>
          <w:sz w:val="28"/>
          <w:szCs w:val="28"/>
          <w:lang w:val="en-US"/>
        </w:rPr>
        <w:t>25</w:t>
      </w:r>
      <w:r w:rsidR="007301E6">
        <w:rPr>
          <w:rFonts w:ascii="Maiandra GD" w:eastAsia="Times New Roman" w:hAnsi="Maiandra GD" w:cs="Tahoma"/>
          <w:sz w:val="28"/>
          <w:szCs w:val="28"/>
          <w:lang w:val="en-US"/>
        </w:rPr>
        <w:tab/>
      </w:r>
      <w:r w:rsidR="00613428">
        <w:rPr>
          <w:rFonts w:ascii="Maiandra GD" w:eastAsia="Times New Roman" w:hAnsi="Maiandra GD" w:cs="Tahoma"/>
          <w:sz w:val="28"/>
          <w:szCs w:val="28"/>
          <w:lang w:val="en-US"/>
        </w:rPr>
        <w:t xml:space="preserve">Ms </w:t>
      </w:r>
      <w:r w:rsidR="0074263C">
        <w:rPr>
          <w:rFonts w:ascii="Maiandra GD" w:eastAsia="Times New Roman" w:hAnsi="Maiandra GD" w:cs="Tahoma"/>
          <w:sz w:val="28"/>
          <w:szCs w:val="28"/>
          <w:lang w:val="en-US"/>
        </w:rPr>
        <w:t>CQ Madlopha</w:t>
      </w:r>
      <w:r w:rsidR="00613428">
        <w:rPr>
          <w:rFonts w:ascii="Maiandra GD" w:eastAsia="Times New Roman" w:hAnsi="Maiandra GD" w:cs="Tahoma"/>
          <w:sz w:val="28"/>
          <w:szCs w:val="28"/>
          <w:lang w:val="en-US"/>
        </w:rPr>
        <w:t>, ANC,</w:t>
      </w:r>
      <w:r w:rsidR="002022E0">
        <w:rPr>
          <w:rFonts w:ascii="Maiandra GD" w:eastAsia="Times New Roman" w:hAnsi="Maiandra GD" w:cs="Tahoma"/>
          <w:sz w:val="28"/>
          <w:szCs w:val="28"/>
          <w:lang w:val="en-US"/>
        </w:rPr>
        <w:t xml:space="preserve"> </w:t>
      </w:r>
      <w:r w:rsidRPr="00E77852">
        <w:rPr>
          <w:rFonts w:ascii="Maiandra GD" w:eastAsia="Times New Roman" w:hAnsi="Maiandra GD" w:cs="Tahoma"/>
          <w:sz w:val="28"/>
          <w:szCs w:val="28"/>
          <w:lang w:val="en-US"/>
        </w:rPr>
        <w:t xml:space="preserve">delivered a Member’s </w:t>
      </w:r>
    </w:p>
    <w:p w14:paraId="3884AFD8" w14:textId="30446E6D" w:rsidR="007301E6" w:rsidRDefault="00B2503A" w:rsidP="002022E0">
      <w:pPr>
        <w:spacing w:after="0" w:line="240" w:lineRule="auto"/>
        <w:ind w:left="1440" w:firstLine="720"/>
        <w:jc w:val="both"/>
        <w:rPr>
          <w:rFonts w:ascii="Maiandra GD" w:eastAsia="Times New Roman" w:hAnsi="Maiandra GD" w:cs="Tahoma"/>
          <w:sz w:val="28"/>
          <w:szCs w:val="28"/>
          <w:lang w:val="en-US"/>
        </w:rPr>
      </w:pPr>
      <w:r>
        <w:rPr>
          <w:rFonts w:ascii="Maiandra GD" w:eastAsia="Times New Roman" w:hAnsi="Maiandra GD" w:cs="Tahoma"/>
          <w:sz w:val="28"/>
          <w:szCs w:val="28"/>
          <w:lang w:val="en-US"/>
        </w:rPr>
        <w:t xml:space="preserve">Statement as </w:t>
      </w:r>
      <w:r w:rsidRPr="00E77852">
        <w:rPr>
          <w:rFonts w:ascii="Maiandra GD" w:eastAsia="Times New Roman" w:hAnsi="Maiandra GD" w:cs="Tahoma"/>
          <w:sz w:val="28"/>
          <w:szCs w:val="28"/>
          <w:lang w:val="en-US"/>
        </w:rPr>
        <w:t>follows and concluded at</w:t>
      </w:r>
      <w:r>
        <w:rPr>
          <w:rFonts w:ascii="Maiandra GD" w:eastAsia="Times New Roman" w:hAnsi="Maiandra GD" w:cs="Tahoma"/>
          <w:sz w:val="28"/>
          <w:szCs w:val="28"/>
          <w:lang w:val="en-US"/>
        </w:rPr>
        <w:t xml:space="preserve"> </w:t>
      </w:r>
      <w:r w:rsidR="00E55F9F">
        <w:rPr>
          <w:rFonts w:ascii="Maiandra GD" w:eastAsia="Times New Roman" w:hAnsi="Maiandra GD" w:cs="Tahoma"/>
          <w:sz w:val="28"/>
          <w:szCs w:val="28"/>
          <w:lang w:val="en-US"/>
        </w:rPr>
        <w:t>09h</w:t>
      </w:r>
      <w:r w:rsidR="0074263C">
        <w:rPr>
          <w:rFonts w:ascii="Maiandra GD" w:eastAsia="Times New Roman" w:hAnsi="Maiandra GD" w:cs="Tahoma"/>
          <w:sz w:val="28"/>
          <w:szCs w:val="28"/>
          <w:lang w:val="en-US"/>
        </w:rPr>
        <w:t>26</w:t>
      </w:r>
      <w:r w:rsidR="001C09F1">
        <w:rPr>
          <w:rFonts w:ascii="Maiandra GD" w:eastAsia="Times New Roman" w:hAnsi="Maiandra GD" w:cs="Tahoma"/>
          <w:sz w:val="28"/>
          <w:szCs w:val="28"/>
          <w:lang w:val="en-US"/>
        </w:rPr>
        <w:t>.</w:t>
      </w:r>
    </w:p>
    <w:p w14:paraId="551CAEAE" w14:textId="77777777" w:rsidR="00221A59" w:rsidRPr="00221A59" w:rsidRDefault="00221A59" w:rsidP="00221A59">
      <w:pPr>
        <w:autoSpaceDE w:val="0"/>
        <w:autoSpaceDN w:val="0"/>
        <w:adjustRightInd w:val="0"/>
        <w:spacing w:after="0" w:line="240" w:lineRule="auto"/>
        <w:rPr>
          <w:rFonts w:ascii="Aptos" w:hAnsi="Aptos" w:cs="Aptos"/>
          <w:color w:val="000000"/>
          <w:sz w:val="24"/>
          <w:szCs w:val="24"/>
          <w:lang w:val="en-US"/>
        </w:rPr>
      </w:pPr>
    </w:p>
    <w:p w14:paraId="48662C6A" w14:textId="7131E757" w:rsidR="00221A59" w:rsidRDefault="00221A59" w:rsidP="00221A59">
      <w:pPr>
        <w:autoSpaceDE w:val="0"/>
        <w:autoSpaceDN w:val="0"/>
        <w:adjustRightInd w:val="0"/>
        <w:spacing w:after="0" w:line="240" w:lineRule="auto"/>
        <w:ind w:left="2160" w:firstLine="80"/>
        <w:rPr>
          <w:rFonts w:ascii="Maiandra GD" w:hAnsi="Maiandra GD" w:cs="Aptos"/>
          <w:color w:val="000000"/>
          <w:sz w:val="28"/>
          <w:szCs w:val="28"/>
          <w:lang w:val="en-US"/>
        </w:rPr>
      </w:pPr>
      <w:r w:rsidRPr="00221A59">
        <w:rPr>
          <w:rFonts w:ascii="Maiandra GD" w:hAnsi="Maiandra GD" w:cs="Aptos"/>
          <w:color w:val="000000"/>
          <w:sz w:val="28"/>
          <w:szCs w:val="28"/>
          <w:lang w:val="en-US"/>
        </w:rPr>
        <w:t xml:space="preserve">The African National Congress congratulates the Office of the Speaker of the KwaZulu-Natal Legislature on </w:t>
      </w:r>
      <w:r w:rsidRPr="00221A59">
        <w:rPr>
          <w:rFonts w:ascii="Maiandra GD" w:hAnsi="Maiandra GD" w:cs="Aptos"/>
          <w:color w:val="000000"/>
          <w:sz w:val="28"/>
          <w:szCs w:val="28"/>
          <w:lang w:val="en-US"/>
        </w:rPr>
        <w:lastRenderedPageBreak/>
        <w:t xml:space="preserve">achieving a clean audit for the sixth consecutive financial year. </w:t>
      </w:r>
    </w:p>
    <w:p w14:paraId="61C24CB1" w14:textId="77777777" w:rsidR="00C87A3C" w:rsidRPr="00221A59" w:rsidRDefault="00C87A3C" w:rsidP="00221A59">
      <w:pPr>
        <w:autoSpaceDE w:val="0"/>
        <w:autoSpaceDN w:val="0"/>
        <w:adjustRightInd w:val="0"/>
        <w:spacing w:after="0" w:line="240" w:lineRule="auto"/>
        <w:ind w:left="2160" w:firstLine="80"/>
        <w:rPr>
          <w:rFonts w:ascii="Maiandra GD" w:hAnsi="Maiandra GD" w:cs="Aptos"/>
          <w:color w:val="000000"/>
          <w:sz w:val="28"/>
          <w:szCs w:val="28"/>
          <w:lang w:val="en-US"/>
        </w:rPr>
      </w:pPr>
    </w:p>
    <w:p w14:paraId="12C2CB3B" w14:textId="77777777" w:rsidR="00221A59" w:rsidRDefault="00221A59" w:rsidP="00221A59">
      <w:pPr>
        <w:autoSpaceDE w:val="0"/>
        <w:autoSpaceDN w:val="0"/>
        <w:adjustRightInd w:val="0"/>
        <w:spacing w:after="0" w:line="240" w:lineRule="auto"/>
        <w:ind w:left="2160"/>
        <w:rPr>
          <w:rFonts w:ascii="Maiandra GD" w:hAnsi="Maiandra GD" w:cs="Aptos"/>
          <w:color w:val="000000"/>
          <w:sz w:val="28"/>
          <w:szCs w:val="28"/>
          <w:lang w:val="en-US"/>
        </w:rPr>
      </w:pPr>
      <w:r w:rsidRPr="00221A59">
        <w:rPr>
          <w:rFonts w:ascii="Maiandra GD" w:hAnsi="Maiandra GD" w:cs="Aptos"/>
          <w:color w:val="000000"/>
          <w:sz w:val="28"/>
          <w:szCs w:val="28"/>
          <w:lang w:val="en-US"/>
        </w:rPr>
        <w:t xml:space="preserve">This remarkable milestone reflects unwavering commitment to sound leadership, transparent governance, prudent financial management, and accountability. A clean audit is more than compliance with financial regulations; it confirms that public resources are managed responsibly and that the institution continues to uphold the highest standards of ethical governance. </w:t>
      </w:r>
    </w:p>
    <w:p w14:paraId="4A51382A" w14:textId="77777777" w:rsidR="00C87A3C" w:rsidRPr="00221A59" w:rsidRDefault="00C87A3C" w:rsidP="00221A59">
      <w:pPr>
        <w:autoSpaceDE w:val="0"/>
        <w:autoSpaceDN w:val="0"/>
        <w:adjustRightInd w:val="0"/>
        <w:spacing w:after="0" w:line="240" w:lineRule="auto"/>
        <w:ind w:left="2160"/>
        <w:rPr>
          <w:rFonts w:ascii="Maiandra GD" w:hAnsi="Maiandra GD" w:cs="Aptos"/>
          <w:color w:val="000000"/>
          <w:sz w:val="28"/>
          <w:szCs w:val="28"/>
          <w:lang w:val="en-US"/>
        </w:rPr>
      </w:pPr>
    </w:p>
    <w:p w14:paraId="55FB5F6A" w14:textId="77777777" w:rsidR="00221A59" w:rsidRDefault="00221A59" w:rsidP="00221A59">
      <w:pPr>
        <w:autoSpaceDE w:val="0"/>
        <w:autoSpaceDN w:val="0"/>
        <w:adjustRightInd w:val="0"/>
        <w:spacing w:after="0" w:line="240" w:lineRule="auto"/>
        <w:ind w:left="2160"/>
        <w:rPr>
          <w:rFonts w:ascii="Maiandra GD" w:hAnsi="Maiandra GD" w:cs="Aptos"/>
          <w:color w:val="000000"/>
          <w:sz w:val="28"/>
          <w:szCs w:val="28"/>
          <w:lang w:val="en-US"/>
        </w:rPr>
      </w:pPr>
      <w:r w:rsidRPr="00221A59">
        <w:rPr>
          <w:rFonts w:ascii="Maiandra GD" w:hAnsi="Maiandra GD" w:cs="Aptos"/>
          <w:color w:val="000000"/>
          <w:sz w:val="28"/>
          <w:szCs w:val="28"/>
          <w:lang w:val="en-US"/>
        </w:rPr>
        <w:t xml:space="preserve">We commend the Honourable Speaker, Ms N.N. Boyce, the Honourable Deputy Speaker, Ms Mmbatho Tembe, the Accounting Officer, Ms Nerusha Naidoo, management, and all officials whose collective efforts have sustained this record of excellence. </w:t>
      </w:r>
    </w:p>
    <w:p w14:paraId="4BE6A436" w14:textId="77777777" w:rsidR="00C87A3C" w:rsidRPr="00221A59" w:rsidRDefault="00C87A3C" w:rsidP="00221A59">
      <w:pPr>
        <w:autoSpaceDE w:val="0"/>
        <w:autoSpaceDN w:val="0"/>
        <w:adjustRightInd w:val="0"/>
        <w:spacing w:after="0" w:line="240" w:lineRule="auto"/>
        <w:ind w:left="2160"/>
        <w:rPr>
          <w:rFonts w:ascii="Maiandra GD" w:hAnsi="Maiandra GD" w:cs="Aptos"/>
          <w:color w:val="000000"/>
          <w:sz w:val="28"/>
          <w:szCs w:val="28"/>
          <w:lang w:val="en-US"/>
        </w:rPr>
      </w:pPr>
    </w:p>
    <w:p w14:paraId="27883C34" w14:textId="77777777" w:rsidR="00221A59" w:rsidRPr="00221A59" w:rsidRDefault="00221A59" w:rsidP="00221A59">
      <w:pPr>
        <w:autoSpaceDE w:val="0"/>
        <w:autoSpaceDN w:val="0"/>
        <w:adjustRightInd w:val="0"/>
        <w:spacing w:after="0" w:line="240" w:lineRule="auto"/>
        <w:ind w:left="2160"/>
        <w:rPr>
          <w:rFonts w:ascii="Aptos" w:hAnsi="Aptos" w:cs="Aptos"/>
          <w:color w:val="000000"/>
          <w:sz w:val="32"/>
          <w:szCs w:val="32"/>
          <w:lang w:val="en-US"/>
        </w:rPr>
      </w:pPr>
      <w:r w:rsidRPr="00221A59">
        <w:rPr>
          <w:rFonts w:ascii="Maiandra GD" w:hAnsi="Maiandra GD" w:cs="Aptos"/>
          <w:color w:val="000000"/>
          <w:sz w:val="28"/>
          <w:szCs w:val="28"/>
          <w:lang w:val="en-US"/>
        </w:rPr>
        <w:t>The ANC hopes this achievement will inspire all public institutions to strengthen governance, promote transparency, and remain steadfast in serving the people of KwaZulu-Natal with integrity and accountability</w:t>
      </w:r>
      <w:r w:rsidRPr="00221A59">
        <w:rPr>
          <w:rFonts w:ascii="Aptos" w:hAnsi="Aptos" w:cs="Aptos"/>
          <w:color w:val="000000"/>
          <w:sz w:val="32"/>
          <w:szCs w:val="32"/>
          <w:lang w:val="en-US"/>
        </w:rPr>
        <w:t xml:space="preserve">. </w:t>
      </w:r>
    </w:p>
    <w:p w14:paraId="139D7D88" w14:textId="77777777" w:rsidR="00363C63" w:rsidRDefault="00363C63" w:rsidP="00363C63">
      <w:pPr>
        <w:spacing w:after="0" w:line="240" w:lineRule="auto"/>
        <w:jc w:val="both"/>
        <w:rPr>
          <w:rFonts w:ascii="Maiandra GD" w:hAnsi="Maiandra GD" w:cs="Calibri"/>
          <w:bCs/>
          <w:sz w:val="28"/>
          <w:szCs w:val="28"/>
          <w:lang w:val="en-GB"/>
        </w:rPr>
      </w:pPr>
    </w:p>
    <w:p w14:paraId="66608335" w14:textId="501D11C2" w:rsidR="00CD51CC" w:rsidRPr="004050E5" w:rsidRDefault="001F56EB" w:rsidP="00CD51CC">
      <w:pPr>
        <w:spacing w:after="0" w:line="240" w:lineRule="auto"/>
        <w:jc w:val="both"/>
        <w:rPr>
          <w:rFonts w:ascii="Maiandra GD" w:hAnsi="Maiandra GD" w:cs="Calibri"/>
          <w:bCs/>
          <w:sz w:val="28"/>
          <w:szCs w:val="28"/>
          <w:lang w:val="en-GB"/>
        </w:rPr>
      </w:pPr>
      <w:r>
        <w:rPr>
          <w:rFonts w:ascii="Maiandra GD" w:hAnsi="Maiandra GD" w:cs="Calibri"/>
          <w:bCs/>
          <w:sz w:val="28"/>
          <w:szCs w:val="28"/>
          <w:lang w:val="en-GB"/>
        </w:rPr>
        <w:t>11</w:t>
      </w:r>
      <w:r w:rsidR="00363C63">
        <w:rPr>
          <w:rFonts w:ascii="Maiandra GD" w:hAnsi="Maiandra GD" w:cs="Calibri"/>
          <w:bCs/>
          <w:sz w:val="28"/>
          <w:szCs w:val="28"/>
          <w:lang w:val="en-GB"/>
        </w:rPr>
        <w:t>.</w:t>
      </w:r>
      <w:r w:rsidR="00CD51CC">
        <w:rPr>
          <w:rFonts w:ascii="Maiandra GD" w:hAnsi="Maiandra GD" w:cs="Calibri"/>
          <w:bCs/>
          <w:sz w:val="28"/>
          <w:szCs w:val="28"/>
          <w:lang w:val="en-GB"/>
        </w:rPr>
        <w:tab/>
        <w:t>09h2</w:t>
      </w:r>
      <w:r w:rsidR="002022E0">
        <w:rPr>
          <w:rFonts w:ascii="Maiandra GD" w:hAnsi="Maiandra GD" w:cs="Calibri"/>
          <w:bCs/>
          <w:sz w:val="28"/>
          <w:szCs w:val="28"/>
          <w:lang w:val="en-GB"/>
        </w:rPr>
        <w:t>6</w:t>
      </w:r>
      <w:r w:rsidR="00CD51CC">
        <w:rPr>
          <w:rFonts w:ascii="Maiandra GD" w:hAnsi="Maiandra GD" w:cs="Calibri"/>
          <w:bCs/>
          <w:sz w:val="28"/>
          <w:szCs w:val="28"/>
          <w:lang w:val="en-GB"/>
        </w:rPr>
        <w:tab/>
      </w:r>
      <w:r w:rsidR="00CD51CC" w:rsidRPr="003C53A0">
        <w:rPr>
          <w:rFonts w:ascii="Maiandra GD" w:hAnsi="Maiandra GD" w:cs="Calibri"/>
          <w:bCs/>
          <w:sz w:val="28"/>
          <w:szCs w:val="28"/>
          <w:lang w:val="en-US"/>
        </w:rPr>
        <w:t xml:space="preserve">Ms </w:t>
      </w:r>
      <w:r w:rsidR="002022E0">
        <w:rPr>
          <w:rFonts w:ascii="Maiandra GD" w:hAnsi="Maiandra GD" w:cs="Calibri"/>
          <w:bCs/>
          <w:sz w:val="28"/>
          <w:szCs w:val="28"/>
          <w:lang w:val="en-US"/>
        </w:rPr>
        <w:t>ZLI Cele</w:t>
      </w:r>
      <w:r w:rsidR="00CD51CC" w:rsidRPr="003C53A0">
        <w:rPr>
          <w:rFonts w:ascii="Maiandra GD" w:hAnsi="Maiandra GD" w:cs="Calibri"/>
          <w:bCs/>
          <w:sz w:val="28"/>
          <w:szCs w:val="28"/>
          <w:lang w:val="en-US"/>
        </w:rPr>
        <w:t xml:space="preserve">, ANC, </w:t>
      </w:r>
      <w:r w:rsidR="00CD51CC" w:rsidRPr="004050E5">
        <w:rPr>
          <w:rFonts w:ascii="Maiandra GD" w:hAnsi="Maiandra GD" w:cs="Calibri"/>
          <w:bCs/>
          <w:sz w:val="28"/>
          <w:szCs w:val="28"/>
          <w:lang w:val="en-GB"/>
        </w:rPr>
        <w:t xml:space="preserve">delivered a Member’s </w:t>
      </w:r>
    </w:p>
    <w:p w14:paraId="3FAE3B6E" w14:textId="67E833B2" w:rsidR="00363C63" w:rsidRDefault="00CD51CC" w:rsidP="00CD51CC">
      <w:pPr>
        <w:spacing w:after="0" w:line="240" w:lineRule="auto"/>
        <w:ind w:left="1440" w:firstLine="720"/>
        <w:jc w:val="both"/>
        <w:rPr>
          <w:rFonts w:ascii="Maiandra GD" w:hAnsi="Maiandra GD" w:cs="Calibri"/>
          <w:bCs/>
          <w:sz w:val="28"/>
          <w:szCs w:val="28"/>
          <w:lang w:val="en-GB"/>
        </w:rPr>
      </w:pPr>
      <w:r w:rsidRPr="004050E5">
        <w:rPr>
          <w:rFonts w:ascii="Maiandra GD" w:hAnsi="Maiandra GD" w:cs="Calibri"/>
          <w:bCs/>
          <w:sz w:val="28"/>
          <w:szCs w:val="28"/>
          <w:lang w:val="en-GB"/>
        </w:rPr>
        <w:t>Statement as follows and concluded at</w:t>
      </w:r>
      <w:r w:rsidR="00283501">
        <w:rPr>
          <w:rFonts w:ascii="Maiandra GD" w:hAnsi="Maiandra GD" w:cs="Calibri"/>
          <w:bCs/>
          <w:sz w:val="28"/>
          <w:szCs w:val="28"/>
          <w:lang w:val="en-GB"/>
        </w:rPr>
        <w:t xml:space="preserve"> 09h2</w:t>
      </w:r>
      <w:r w:rsidR="00E953D7">
        <w:rPr>
          <w:rFonts w:ascii="Maiandra GD" w:hAnsi="Maiandra GD" w:cs="Calibri"/>
          <w:bCs/>
          <w:sz w:val="28"/>
          <w:szCs w:val="28"/>
          <w:lang w:val="en-GB"/>
        </w:rPr>
        <w:t>7</w:t>
      </w:r>
      <w:r w:rsidR="00F6560D">
        <w:rPr>
          <w:rFonts w:ascii="Maiandra GD" w:hAnsi="Maiandra GD" w:cs="Calibri"/>
          <w:bCs/>
          <w:sz w:val="28"/>
          <w:szCs w:val="28"/>
          <w:lang w:val="en-GB"/>
        </w:rPr>
        <w:t>.</w:t>
      </w:r>
    </w:p>
    <w:p w14:paraId="3BACCB97" w14:textId="77777777" w:rsidR="006B0BC0" w:rsidRDefault="006B0BC0" w:rsidP="00CD51CC">
      <w:pPr>
        <w:spacing w:after="0" w:line="240" w:lineRule="auto"/>
        <w:ind w:left="1440" w:firstLine="720"/>
        <w:jc w:val="both"/>
        <w:rPr>
          <w:rFonts w:ascii="Maiandra GD" w:hAnsi="Maiandra GD" w:cs="Calibri"/>
          <w:bCs/>
          <w:sz w:val="28"/>
          <w:szCs w:val="28"/>
          <w:lang w:val="en-GB"/>
        </w:rPr>
      </w:pPr>
    </w:p>
    <w:p w14:paraId="6343B5C1" w14:textId="3E090E7A" w:rsidR="00AD5826" w:rsidRDefault="006B0BC0" w:rsidP="006B0BC0">
      <w:pPr>
        <w:spacing w:after="0" w:line="240" w:lineRule="auto"/>
        <w:ind w:left="2160"/>
        <w:jc w:val="both"/>
        <w:rPr>
          <w:rFonts w:ascii="Maiandra GD" w:hAnsi="Maiandra GD"/>
          <w:sz w:val="28"/>
          <w:szCs w:val="28"/>
        </w:rPr>
      </w:pPr>
      <w:r w:rsidRPr="006B0BC0">
        <w:rPr>
          <w:rFonts w:ascii="Maiandra GD" w:hAnsi="Maiandra GD"/>
          <w:sz w:val="28"/>
          <w:szCs w:val="28"/>
        </w:rPr>
        <w:t xml:space="preserve">The African National Congress welcomes the successful rollout of Phase 2 of the Administrative Adjudication of Road Traffic Offences (AARTO) in KwaZulu-Natal under the leadership of the ANC-led Department of Transport. This important milestone demonstrates government's commitment to building safer roads, promoting responsible driving, and ensuring greater compliance with traffic laws. By modernising the management of traffic infringements through electronic enforcement and fair administrative processes, AARTO strengthens accountability while providing motorists with reasonable opportunities to resolve infringements. We further commend the Department for training thousands of law enforcement and administrative officials and embarking on an extensive public awareness campaign to ensure </w:t>
      </w:r>
      <w:r w:rsidRPr="006B0BC0">
        <w:rPr>
          <w:rFonts w:ascii="Maiandra GD" w:hAnsi="Maiandra GD"/>
          <w:sz w:val="28"/>
          <w:szCs w:val="28"/>
        </w:rPr>
        <w:lastRenderedPageBreak/>
        <w:t>that road users understand the new system before the demerit points phase is introduced. The ANC congratulates MEC Siboniso Duma and the Department on this progressive initiative and encourages all motorists to familiarise themselves with the new system and comply with the rules of the road.</w:t>
      </w:r>
    </w:p>
    <w:p w14:paraId="1E43A13C" w14:textId="77777777" w:rsidR="006B0BC0" w:rsidRPr="006B0BC0" w:rsidRDefault="006B0BC0" w:rsidP="006B0BC0">
      <w:pPr>
        <w:spacing w:after="0" w:line="240" w:lineRule="auto"/>
        <w:ind w:left="2160"/>
        <w:jc w:val="both"/>
        <w:rPr>
          <w:rFonts w:ascii="Maiandra GD" w:hAnsi="Maiandra GD" w:cs="Calibri"/>
          <w:bCs/>
          <w:sz w:val="28"/>
          <w:szCs w:val="28"/>
          <w:lang w:val="en-GB"/>
        </w:rPr>
      </w:pPr>
    </w:p>
    <w:p w14:paraId="39DB619F" w14:textId="49117F07" w:rsidR="007521E8" w:rsidRDefault="00AD5826" w:rsidP="007521E8">
      <w:pPr>
        <w:spacing w:after="0" w:line="240" w:lineRule="auto"/>
        <w:jc w:val="both"/>
        <w:rPr>
          <w:rFonts w:ascii="Maiandra GD" w:hAnsi="Maiandra GD" w:cs="Calibri"/>
          <w:bCs/>
          <w:sz w:val="28"/>
          <w:szCs w:val="28"/>
          <w:lang w:val="en-GB"/>
        </w:rPr>
      </w:pPr>
      <w:r>
        <w:rPr>
          <w:rFonts w:ascii="Maiandra GD" w:hAnsi="Maiandra GD" w:cs="Calibri"/>
          <w:bCs/>
          <w:sz w:val="28"/>
          <w:szCs w:val="28"/>
          <w:lang w:val="en-GB"/>
        </w:rPr>
        <w:t>1</w:t>
      </w:r>
      <w:r w:rsidR="0021152A">
        <w:rPr>
          <w:rFonts w:ascii="Maiandra GD" w:hAnsi="Maiandra GD" w:cs="Calibri"/>
          <w:bCs/>
          <w:sz w:val="28"/>
          <w:szCs w:val="28"/>
          <w:lang w:val="en-GB"/>
        </w:rPr>
        <w:t>2</w:t>
      </w:r>
      <w:r>
        <w:rPr>
          <w:rFonts w:ascii="Maiandra GD" w:hAnsi="Maiandra GD" w:cs="Calibri"/>
          <w:bCs/>
          <w:sz w:val="28"/>
          <w:szCs w:val="28"/>
          <w:lang w:val="en-GB"/>
        </w:rPr>
        <w:t>.</w:t>
      </w:r>
      <w:r>
        <w:rPr>
          <w:rFonts w:ascii="Maiandra GD" w:hAnsi="Maiandra GD" w:cs="Calibri"/>
          <w:bCs/>
          <w:sz w:val="28"/>
          <w:szCs w:val="28"/>
          <w:lang w:val="en-GB"/>
        </w:rPr>
        <w:tab/>
      </w:r>
      <w:r w:rsidR="00B44B18">
        <w:rPr>
          <w:rFonts w:ascii="Maiandra GD" w:hAnsi="Maiandra GD" w:cs="Calibri"/>
          <w:bCs/>
          <w:sz w:val="28"/>
          <w:szCs w:val="28"/>
          <w:lang w:val="en-GB"/>
        </w:rPr>
        <w:t>09h2</w:t>
      </w:r>
      <w:r w:rsidR="00E953D7">
        <w:rPr>
          <w:rFonts w:ascii="Maiandra GD" w:hAnsi="Maiandra GD" w:cs="Calibri"/>
          <w:bCs/>
          <w:sz w:val="28"/>
          <w:szCs w:val="28"/>
          <w:lang w:val="en-GB"/>
        </w:rPr>
        <w:t>8</w:t>
      </w:r>
      <w:r w:rsidR="00B44B18">
        <w:rPr>
          <w:rFonts w:ascii="Maiandra GD" w:hAnsi="Maiandra GD" w:cs="Calibri"/>
          <w:bCs/>
          <w:sz w:val="28"/>
          <w:szCs w:val="28"/>
          <w:lang w:val="en-GB"/>
        </w:rPr>
        <w:tab/>
        <w:t>M</w:t>
      </w:r>
      <w:r w:rsidR="00432C3B">
        <w:rPr>
          <w:rFonts w:ascii="Maiandra GD" w:hAnsi="Maiandra GD" w:cs="Calibri"/>
          <w:bCs/>
          <w:sz w:val="28"/>
          <w:szCs w:val="28"/>
          <w:lang w:val="en-GB"/>
        </w:rPr>
        <w:t>r S Mngadi</w:t>
      </w:r>
      <w:r w:rsidR="007521E8">
        <w:rPr>
          <w:rFonts w:ascii="Maiandra GD" w:hAnsi="Maiandra GD" w:cs="Calibri"/>
          <w:bCs/>
          <w:sz w:val="28"/>
          <w:szCs w:val="28"/>
          <w:lang w:val="en-GB"/>
        </w:rPr>
        <w:t xml:space="preserve">, DA, </w:t>
      </w:r>
      <w:r w:rsidR="007521E8" w:rsidRPr="004050E5">
        <w:rPr>
          <w:rFonts w:ascii="Maiandra GD" w:hAnsi="Maiandra GD" w:cs="Calibri"/>
          <w:bCs/>
          <w:sz w:val="28"/>
          <w:szCs w:val="28"/>
          <w:lang w:val="en-GB"/>
        </w:rPr>
        <w:t xml:space="preserve">delivered a Member’s </w:t>
      </w:r>
    </w:p>
    <w:p w14:paraId="3CD5FAAA" w14:textId="77777777" w:rsidR="00A678B8" w:rsidRPr="004050E5" w:rsidRDefault="00A678B8" w:rsidP="007521E8">
      <w:pPr>
        <w:spacing w:after="0" w:line="240" w:lineRule="auto"/>
        <w:jc w:val="both"/>
        <w:rPr>
          <w:rFonts w:ascii="Maiandra GD" w:hAnsi="Maiandra GD" w:cs="Calibri"/>
          <w:bCs/>
          <w:sz w:val="28"/>
          <w:szCs w:val="28"/>
          <w:lang w:val="en-GB"/>
        </w:rPr>
      </w:pPr>
    </w:p>
    <w:p w14:paraId="40C4E209" w14:textId="66C6FA7D" w:rsidR="00AD5826" w:rsidRPr="00984083" w:rsidRDefault="007521E8" w:rsidP="007521E8">
      <w:pPr>
        <w:spacing w:after="0" w:line="240" w:lineRule="auto"/>
        <w:ind w:left="1440" w:firstLine="720"/>
        <w:jc w:val="both"/>
        <w:rPr>
          <w:rFonts w:ascii="Maiandra GD" w:hAnsi="Maiandra GD" w:cs="Calibri"/>
          <w:bCs/>
          <w:sz w:val="28"/>
          <w:szCs w:val="28"/>
          <w:lang w:val="en-GB"/>
        </w:rPr>
      </w:pPr>
      <w:r w:rsidRPr="00984083">
        <w:rPr>
          <w:rFonts w:ascii="Maiandra GD" w:hAnsi="Maiandra GD" w:cs="Calibri"/>
          <w:bCs/>
          <w:sz w:val="28"/>
          <w:szCs w:val="28"/>
          <w:lang w:val="en-GB"/>
        </w:rPr>
        <w:t xml:space="preserve">Statement as follows and concluded at </w:t>
      </w:r>
      <w:r w:rsidR="00C5048A" w:rsidRPr="00984083">
        <w:rPr>
          <w:rFonts w:ascii="Maiandra GD" w:hAnsi="Maiandra GD" w:cs="Calibri"/>
          <w:bCs/>
          <w:sz w:val="28"/>
          <w:szCs w:val="28"/>
          <w:lang w:val="en-GB"/>
        </w:rPr>
        <w:t>09h2</w:t>
      </w:r>
      <w:r w:rsidR="00E953D7" w:rsidRPr="00984083">
        <w:rPr>
          <w:rFonts w:ascii="Maiandra GD" w:hAnsi="Maiandra GD" w:cs="Calibri"/>
          <w:bCs/>
          <w:sz w:val="28"/>
          <w:szCs w:val="28"/>
          <w:lang w:val="en-GB"/>
        </w:rPr>
        <w:t>9</w:t>
      </w:r>
      <w:r w:rsidR="00C5048A" w:rsidRPr="00984083">
        <w:rPr>
          <w:rFonts w:ascii="Maiandra GD" w:hAnsi="Maiandra GD" w:cs="Calibri"/>
          <w:bCs/>
          <w:sz w:val="28"/>
          <w:szCs w:val="28"/>
          <w:lang w:val="en-GB"/>
        </w:rPr>
        <w:t>.</w:t>
      </w:r>
      <w:r w:rsidR="00B44B18" w:rsidRPr="00984083">
        <w:rPr>
          <w:rFonts w:ascii="Maiandra GD" w:hAnsi="Maiandra GD" w:cs="Calibri"/>
          <w:bCs/>
          <w:sz w:val="28"/>
          <w:szCs w:val="28"/>
          <w:lang w:val="en-GB"/>
        </w:rPr>
        <w:tab/>
      </w:r>
    </w:p>
    <w:p w14:paraId="55385CFD" w14:textId="77777777" w:rsidR="00A678B8" w:rsidRPr="00984083" w:rsidRDefault="00A678B8" w:rsidP="00A678B8">
      <w:pPr>
        <w:ind w:left="2160"/>
        <w:rPr>
          <w:rFonts w:ascii="Maiandra GD" w:hAnsi="Maiandra GD"/>
          <w:sz w:val="28"/>
          <w:szCs w:val="28"/>
        </w:rPr>
      </w:pPr>
      <w:r w:rsidRPr="00984083">
        <w:rPr>
          <w:rFonts w:ascii="Maiandra GD" w:hAnsi="Maiandra GD"/>
          <w:sz w:val="28"/>
          <w:szCs w:val="28"/>
        </w:rPr>
        <w:t>The Democratic Alliance wishes to commend the leadership of our DA Candidate for Mayor in KwaDukuza, Councillor Privi Makhan, who coordinated the construction of a home for the Shezi family in eTete, Ward 20, after allegations that the RDP house allocated to the family had been stolen.</w:t>
      </w:r>
    </w:p>
    <w:p w14:paraId="6E543EA8" w14:textId="77777777" w:rsidR="00A678B8" w:rsidRPr="00984083" w:rsidRDefault="00A678B8" w:rsidP="00A678B8">
      <w:pPr>
        <w:ind w:left="2160"/>
        <w:rPr>
          <w:rFonts w:ascii="Maiandra GD" w:hAnsi="Maiandra GD"/>
          <w:sz w:val="28"/>
          <w:szCs w:val="28"/>
        </w:rPr>
      </w:pPr>
      <w:r w:rsidRPr="00984083">
        <w:rPr>
          <w:rFonts w:ascii="Maiandra GD" w:hAnsi="Maiandra GD"/>
          <w:sz w:val="28"/>
          <w:szCs w:val="28"/>
        </w:rPr>
        <w:t>Tragically, Gog' Shezi passed away just a month ago while the home was still under construction. She faced a fate that far too many South Africans still endure: leaving this world without ever owning the home that government had intended for her.</w:t>
      </w:r>
    </w:p>
    <w:p w14:paraId="30F4B0B0" w14:textId="77777777" w:rsidR="00A678B8" w:rsidRPr="00984083" w:rsidRDefault="00A678B8" w:rsidP="00A678B8">
      <w:pPr>
        <w:ind w:left="2160"/>
        <w:rPr>
          <w:rFonts w:ascii="Maiandra GD" w:hAnsi="Maiandra GD"/>
          <w:sz w:val="28"/>
          <w:szCs w:val="28"/>
        </w:rPr>
      </w:pPr>
      <w:r w:rsidRPr="00984083">
        <w:rPr>
          <w:rFonts w:ascii="Maiandra GD" w:hAnsi="Maiandra GD"/>
          <w:sz w:val="28"/>
          <w:szCs w:val="28"/>
        </w:rPr>
        <w:t>While this remarkable community effort has restored dignity to the Shezi family, it also highlights a far greater crisis. The alleged theft and unlawful occupation of subsidised homes (facilitated by criminal syndicates operating within our human settlement’s programmes) continues to rob vulnerable families of their constitutional right to adequate housing.</w:t>
      </w:r>
    </w:p>
    <w:p w14:paraId="362B1AF1" w14:textId="77777777" w:rsidR="00A678B8" w:rsidRPr="00984083" w:rsidRDefault="00A678B8" w:rsidP="00984083">
      <w:pPr>
        <w:ind w:left="2160"/>
        <w:rPr>
          <w:rFonts w:ascii="Maiandra GD" w:hAnsi="Maiandra GD"/>
          <w:sz w:val="28"/>
          <w:szCs w:val="28"/>
        </w:rPr>
      </w:pPr>
      <w:r w:rsidRPr="00984083">
        <w:rPr>
          <w:rFonts w:ascii="Maiandra GD" w:hAnsi="Maiandra GD"/>
          <w:sz w:val="28"/>
          <w:szCs w:val="28"/>
        </w:rPr>
        <w:t>The Democratic Alliance calls on the MEC for Human Settlements to urgently investigate these allegations, strengthen beneficiary verification and housing allocation systems, and work with law enforcement agencies to root out those who profit from stealing homes meant for the poor.</w:t>
      </w:r>
    </w:p>
    <w:p w14:paraId="2EB56293" w14:textId="77777777" w:rsidR="00A678B8" w:rsidRPr="00984083" w:rsidRDefault="00A678B8" w:rsidP="00984083">
      <w:pPr>
        <w:ind w:left="2160"/>
        <w:rPr>
          <w:rFonts w:ascii="Maiandra GD" w:hAnsi="Maiandra GD"/>
          <w:sz w:val="28"/>
          <w:szCs w:val="28"/>
        </w:rPr>
      </w:pPr>
      <w:r w:rsidRPr="00984083">
        <w:rPr>
          <w:rFonts w:ascii="Maiandra GD" w:hAnsi="Maiandra GD"/>
          <w:sz w:val="28"/>
          <w:szCs w:val="28"/>
        </w:rPr>
        <w:t xml:space="preserve">No South African should have to depend on charity to receive what government has already promised them. </w:t>
      </w:r>
      <w:r w:rsidRPr="00984083">
        <w:rPr>
          <w:rFonts w:ascii="Maiandra GD" w:hAnsi="Maiandra GD"/>
          <w:sz w:val="28"/>
          <w:szCs w:val="28"/>
        </w:rPr>
        <w:lastRenderedPageBreak/>
        <w:t>Every subsidised home must reach its rightful beneficiary.</w:t>
      </w:r>
    </w:p>
    <w:p w14:paraId="3D9DB6A4" w14:textId="77777777" w:rsidR="0008701A" w:rsidRPr="00984083" w:rsidRDefault="0008701A" w:rsidP="0008701A">
      <w:pPr>
        <w:spacing w:after="0" w:line="240" w:lineRule="auto"/>
        <w:jc w:val="both"/>
        <w:rPr>
          <w:rFonts w:ascii="Maiandra GD" w:hAnsi="Maiandra GD" w:cs="Calibri"/>
          <w:bCs/>
          <w:sz w:val="28"/>
          <w:szCs w:val="28"/>
          <w:lang w:val="en-GB"/>
        </w:rPr>
      </w:pPr>
    </w:p>
    <w:p w14:paraId="7A0811F8" w14:textId="4575738F" w:rsidR="009950F4" w:rsidRPr="00984083" w:rsidRDefault="009950F4" w:rsidP="0008701A">
      <w:pPr>
        <w:spacing w:after="0" w:line="240" w:lineRule="auto"/>
        <w:jc w:val="both"/>
        <w:rPr>
          <w:rFonts w:ascii="Maiandra GD" w:hAnsi="Maiandra GD" w:cs="Calibri"/>
          <w:bCs/>
          <w:sz w:val="28"/>
          <w:szCs w:val="28"/>
          <w:lang w:val="en-GB"/>
        </w:rPr>
      </w:pPr>
      <w:r w:rsidRPr="00984083">
        <w:rPr>
          <w:rFonts w:ascii="Maiandra GD" w:hAnsi="Maiandra GD" w:cs="Calibri"/>
          <w:bCs/>
          <w:sz w:val="28"/>
          <w:szCs w:val="28"/>
          <w:lang w:val="en-GB"/>
        </w:rPr>
        <w:tab/>
      </w:r>
      <w:r w:rsidRPr="00984083">
        <w:rPr>
          <w:rFonts w:ascii="Maiandra GD" w:hAnsi="Maiandra GD" w:cs="Calibri"/>
          <w:bCs/>
          <w:sz w:val="28"/>
          <w:szCs w:val="28"/>
          <w:lang w:val="en-GB"/>
        </w:rPr>
        <w:tab/>
      </w:r>
      <w:r w:rsidRPr="00984083">
        <w:rPr>
          <w:rFonts w:ascii="Maiandra GD" w:hAnsi="Maiandra GD" w:cs="Calibri"/>
          <w:bCs/>
          <w:sz w:val="28"/>
          <w:szCs w:val="28"/>
          <w:lang w:val="en-GB"/>
        </w:rPr>
        <w:tab/>
      </w:r>
    </w:p>
    <w:p w14:paraId="26D13F53" w14:textId="77777777" w:rsidR="0008701A" w:rsidRPr="00893DC9" w:rsidRDefault="0008701A" w:rsidP="0008701A">
      <w:pPr>
        <w:spacing w:after="0" w:line="240" w:lineRule="auto"/>
        <w:jc w:val="both"/>
        <w:rPr>
          <w:rFonts w:ascii="Maiandra GD" w:hAnsi="Maiandra GD" w:cs="Calibri"/>
          <w:bCs/>
          <w:sz w:val="28"/>
          <w:szCs w:val="28"/>
          <w:lang w:val="en-GB"/>
        </w:rPr>
      </w:pPr>
      <w:r>
        <w:rPr>
          <w:rFonts w:ascii="Maiandra GD" w:hAnsi="Maiandra GD" w:cs="Calibri"/>
          <w:bCs/>
          <w:sz w:val="28"/>
          <w:szCs w:val="28"/>
          <w:lang w:val="en-GB"/>
        </w:rPr>
        <w:t>13.</w:t>
      </w:r>
      <w:r>
        <w:rPr>
          <w:rFonts w:ascii="Maiandra GD" w:hAnsi="Maiandra GD" w:cs="Calibri"/>
          <w:bCs/>
          <w:sz w:val="28"/>
          <w:szCs w:val="28"/>
          <w:lang w:val="en-GB"/>
        </w:rPr>
        <w:tab/>
        <w:t>09h29</w:t>
      </w:r>
      <w:r>
        <w:rPr>
          <w:rFonts w:ascii="Maiandra GD" w:hAnsi="Maiandra GD" w:cs="Calibri"/>
          <w:bCs/>
          <w:sz w:val="28"/>
          <w:szCs w:val="28"/>
          <w:lang w:val="en-GB"/>
        </w:rPr>
        <w:tab/>
      </w:r>
      <w:r w:rsidRPr="00893DC9">
        <w:rPr>
          <w:rFonts w:ascii="Maiandra GD" w:eastAsia="Times New Roman" w:hAnsi="Maiandra GD" w:cs="Tahoma"/>
          <w:sz w:val="28"/>
          <w:szCs w:val="28"/>
          <w:lang w:val="en-US"/>
        </w:rPr>
        <w:t xml:space="preserve">Ms T Colley, DA, </w:t>
      </w:r>
      <w:r w:rsidRPr="00893DC9">
        <w:rPr>
          <w:rFonts w:ascii="Maiandra GD" w:hAnsi="Maiandra GD" w:cs="Calibri"/>
          <w:bCs/>
          <w:sz w:val="28"/>
          <w:szCs w:val="28"/>
          <w:lang w:val="en-GB"/>
        </w:rPr>
        <w:t xml:space="preserve">delivered a Member’s </w:t>
      </w:r>
    </w:p>
    <w:p w14:paraId="7D078077" w14:textId="02BCE83C" w:rsidR="0008701A" w:rsidRDefault="0008701A" w:rsidP="0008701A">
      <w:pPr>
        <w:spacing w:after="0" w:line="240" w:lineRule="auto"/>
        <w:ind w:left="1440" w:firstLine="720"/>
        <w:jc w:val="both"/>
        <w:rPr>
          <w:rFonts w:ascii="Maiandra GD" w:hAnsi="Maiandra GD" w:cs="Calibri"/>
          <w:bCs/>
          <w:sz w:val="28"/>
          <w:szCs w:val="28"/>
          <w:lang w:val="en-GB"/>
        </w:rPr>
      </w:pPr>
      <w:r w:rsidRPr="00893DC9">
        <w:rPr>
          <w:rFonts w:ascii="Maiandra GD" w:hAnsi="Maiandra GD" w:cs="Calibri"/>
          <w:bCs/>
          <w:sz w:val="28"/>
          <w:szCs w:val="28"/>
          <w:lang w:val="en-GB"/>
        </w:rPr>
        <w:t>Statement as follows and concluded at 09h</w:t>
      </w:r>
      <w:r>
        <w:rPr>
          <w:rFonts w:ascii="Maiandra GD" w:hAnsi="Maiandra GD" w:cs="Calibri"/>
          <w:bCs/>
          <w:sz w:val="28"/>
          <w:szCs w:val="28"/>
          <w:lang w:val="en-GB"/>
        </w:rPr>
        <w:t>30.</w:t>
      </w:r>
    </w:p>
    <w:p w14:paraId="46682265" w14:textId="77777777" w:rsidR="00DB0D33" w:rsidRDefault="00DB0D33" w:rsidP="0008701A">
      <w:pPr>
        <w:spacing w:after="0" w:line="240" w:lineRule="auto"/>
        <w:ind w:left="1440" w:firstLine="720"/>
        <w:jc w:val="both"/>
        <w:rPr>
          <w:rFonts w:ascii="Maiandra GD" w:hAnsi="Maiandra GD" w:cs="Calibri"/>
          <w:bCs/>
          <w:sz w:val="28"/>
          <w:szCs w:val="28"/>
          <w:lang w:val="en-GB"/>
        </w:rPr>
      </w:pPr>
    </w:p>
    <w:p w14:paraId="0C3FD962" w14:textId="77777777" w:rsidR="00DB0D33" w:rsidRPr="00DB0D33" w:rsidRDefault="00DB0D33" w:rsidP="00DB0D33">
      <w:pPr>
        <w:spacing w:after="0"/>
        <w:ind w:left="2160"/>
        <w:rPr>
          <w:rFonts w:ascii="Maiandra GD" w:hAnsi="Maiandra GD"/>
          <w:sz w:val="28"/>
          <w:szCs w:val="28"/>
        </w:rPr>
      </w:pPr>
      <w:r w:rsidRPr="00DB0D33">
        <w:rPr>
          <w:rFonts w:ascii="Maiandra GD" w:hAnsi="Maiandra GD"/>
          <w:sz w:val="28"/>
          <w:szCs w:val="28"/>
        </w:rPr>
        <w:t>Learners, teachers and parents of Woodlands Primary School have waited for far too long while an important infrastructure project stood unfinished. Delays caused by payment disputes left the community of Woodlands without the upgrades school they were promised.</w:t>
      </w:r>
    </w:p>
    <w:p w14:paraId="0883311D" w14:textId="77777777" w:rsidR="00DB0D33" w:rsidRPr="00DB0D33" w:rsidRDefault="00DB0D33" w:rsidP="00DB0D33">
      <w:pPr>
        <w:spacing w:after="0"/>
        <w:rPr>
          <w:rFonts w:ascii="Maiandra GD" w:hAnsi="Maiandra GD"/>
          <w:sz w:val="28"/>
          <w:szCs w:val="28"/>
        </w:rPr>
      </w:pPr>
    </w:p>
    <w:p w14:paraId="2BFFD4F7" w14:textId="77777777" w:rsidR="00DB0D33" w:rsidRPr="00DB0D33" w:rsidRDefault="00DB0D33" w:rsidP="00DB0D33">
      <w:pPr>
        <w:spacing w:after="0"/>
        <w:ind w:left="2160"/>
        <w:rPr>
          <w:rFonts w:ascii="Maiandra GD" w:hAnsi="Maiandra GD"/>
          <w:sz w:val="28"/>
          <w:szCs w:val="28"/>
        </w:rPr>
      </w:pPr>
      <w:r w:rsidRPr="00DB0D33">
        <w:rPr>
          <w:rFonts w:ascii="Maiandra GD" w:hAnsi="Maiandra GD"/>
          <w:sz w:val="28"/>
          <w:szCs w:val="28"/>
        </w:rPr>
        <w:t>Today, we welcome the resumption of construction under a newly appointed contractor. With a R43 million investment and a clear 15-month completion timeline, this project is finally back on track. Even more encouraging is the Department's improved payment system, with contractors now being paid within 30 days for the past 10 months. This is exactly the kind of reform that restores confidence, prevents unnecessary delays and keeps projects moving.</w:t>
      </w:r>
    </w:p>
    <w:p w14:paraId="1099E0C0" w14:textId="77777777" w:rsidR="00DB0D33" w:rsidRPr="00DB0D33" w:rsidRDefault="00DB0D33" w:rsidP="00DB0D33">
      <w:pPr>
        <w:spacing w:after="0"/>
        <w:rPr>
          <w:rFonts w:ascii="Maiandra GD" w:hAnsi="Maiandra GD"/>
          <w:sz w:val="28"/>
          <w:szCs w:val="28"/>
        </w:rPr>
      </w:pPr>
    </w:p>
    <w:p w14:paraId="7A4FD121" w14:textId="77777777" w:rsidR="00DB0D33" w:rsidRPr="00DB0D33" w:rsidRDefault="00DB0D33" w:rsidP="00DB0D33">
      <w:pPr>
        <w:spacing w:after="0"/>
        <w:ind w:left="2160"/>
        <w:rPr>
          <w:rFonts w:ascii="Maiandra GD" w:hAnsi="Maiandra GD"/>
          <w:sz w:val="28"/>
          <w:szCs w:val="28"/>
        </w:rPr>
      </w:pPr>
      <w:r w:rsidRPr="00DB0D33">
        <w:rPr>
          <w:rFonts w:ascii="Maiandra GD" w:hAnsi="Maiandra GD"/>
          <w:sz w:val="28"/>
          <w:szCs w:val="28"/>
        </w:rPr>
        <w:t>This progress demonstrates that when government focuses on accountability, sound financial management and practical solutions, service delivery improves.</w:t>
      </w:r>
    </w:p>
    <w:p w14:paraId="6316E5B5" w14:textId="77777777" w:rsidR="00DB0D33" w:rsidRPr="00DB0D33" w:rsidRDefault="00DB0D33" w:rsidP="00DB0D33">
      <w:pPr>
        <w:spacing w:after="0"/>
        <w:rPr>
          <w:rFonts w:ascii="Maiandra GD" w:hAnsi="Maiandra GD"/>
          <w:sz w:val="28"/>
          <w:szCs w:val="28"/>
        </w:rPr>
      </w:pPr>
    </w:p>
    <w:p w14:paraId="00774160" w14:textId="77777777" w:rsidR="00DB0D33" w:rsidRPr="00DB0D33" w:rsidRDefault="00DB0D33" w:rsidP="00DB0D33">
      <w:pPr>
        <w:spacing w:after="0"/>
        <w:ind w:left="2160"/>
        <w:rPr>
          <w:rFonts w:ascii="Maiandra GD" w:hAnsi="Maiandra GD"/>
          <w:sz w:val="28"/>
          <w:szCs w:val="28"/>
        </w:rPr>
      </w:pPr>
      <w:r w:rsidRPr="00DB0D33">
        <w:rPr>
          <w:rFonts w:ascii="Maiandra GD" w:hAnsi="Maiandra GD"/>
          <w:sz w:val="28"/>
          <w:szCs w:val="28"/>
        </w:rPr>
        <w:t>The Democratic Alliance believes that every learner deserves a safe and dignified learning environment, and every taxpayer deserves to see public money translated into completed projects—not abandoned construction sites.</w:t>
      </w:r>
    </w:p>
    <w:p w14:paraId="7A13B393" w14:textId="77777777" w:rsidR="00DB0D33" w:rsidRPr="00DB0D33" w:rsidRDefault="00DB0D33" w:rsidP="00DB0D33">
      <w:pPr>
        <w:spacing w:after="0"/>
        <w:rPr>
          <w:rFonts w:ascii="Maiandra GD" w:hAnsi="Maiandra GD"/>
          <w:sz w:val="28"/>
          <w:szCs w:val="28"/>
        </w:rPr>
      </w:pPr>
    </w:p>
    <w:p w14:paraId="60DCF4FB" w14:textId="77777777" w:rsidR="00DB0D33" w:rsidRPr="00DB0D33" w:rsidRDefault="00DB0D33" w:rsidP="00587124">
      <w:pPr>
        <w:spacing w:after="0"/>
        <w:ind w:left="2160"/>
        <w:rPr>
          <w:rFonts w:ascii="Maiandra GD" w:hAnsi="Maiandra GD"/>
          <w:sz w:val="28"/>
          <w:szCs w:val="28"/>
        </w:rPr>
      </w:pPr>
      <w:r w:rsidRPr="00DB0D33">
        <w:rPr>
          <w:rFonts w:ascii="Maiandra GD" w:hAnsi="Maiandra GD"/>
          <w:sz w:val="28"/>
          <w:szCs w:val="28"/>
        </w:rPr>
        <w:t>We will continue to exercise strong oversight to ensure that this project is completed on time, on budget and to the standard that the people of Woodlands and Msunduzi rightly expect.</w:t>
      </w:r>
    </w:p>
    <w:p w14:paraId="17AF19D4" w14:textId="77777777" w:rsidR="00DB0D33" w:rsidRPr="00DB0D33" w:rsidRDefault="00DB0D33" w:rsidP="00DB0D33">
      <w:pPr>
        <w:spacing w:after="0"/>
        <w:rPr>
          <w:rFonts w:ascii="Maiandra GD" w:hAnsi="Maiandra GD"/>
          <w:sz w:val="28"/>
          <w:szCs w:val="28"/>
        </w:rPr>
      </w:pPr>
    </w:p>
    <w:p w14:paraId="11D44835" w14:textId="77777777" w:rsidR="005225C3" w:rsidRPr="00DB0D33" w:rsidRDefault="005225C3" w:rsidP="00DB0D33">
      <w:pPr>
        <w:spacing w:after="0" w:line="240" w:lineRule="auto"/>
        <w:jc w:val="both"/>
        <w:rPr>
          <w:rFonts w:ascii="Maiandra GD" w:hAnsi="Maiandra GD" w:cs="Calibri"/>
          <w:bCs/>
          <w:sz w:val="28"/>
          <w:szCs w:val="28"/>
        </w:rPr>
      </w:pPr>
    </w:p>
    <w:p w14:paraId="3FE940FA" w14:textId="3DA74CB4" w:rsidR="005225C3" w:rsidRPr="00692DE7" w:rsidRDefault="005225C3" w:rsidP="005225C3">
      <w:pPr>
        <w:spacing w:after="0" w:line="240" w:lineRule="auto"/>
        <w:ind w:left="720" w:hanging="720"/>
        <w:jc w:val="both"/>
        <w:rPr>
          <w:rFonts w:ascii="Maiandra GD" w:hAnsi="Maiandra GD" w:cs="Calibri"/>
          <w:bCs/>
          <w:sz w:val="28"/>
          <w:szCs w:val="28"/>
          <w:lang w:val="en-GB"/>
        </w:rPr>
      </w:pPr>
      <w:r>
        <w:rPr>
          <w:rFonts w:ascii="Maiandra GD" w:hAnsi="Maiandra GD" w:cs="Calibri"/>
          <w:bCs/>
          <w:sz w:val="28"/>
          <w:szCs w:val="28"/>
          <w:lang w:val="en-GB"/>
        </w:rPr>
        <w:t>13.</w:t>
      </w:r>
      <w:r>
        <w:rPr>
          <w:rFonts w:ascii="Maiandra GD" w:hAnsi="Maiandra GD" w:cs="Calibri"/>
          <w:bCs/>
          <w:sz w:val="28"/>
          <w:szCs w:val="28"/>
          <w:lang w:val="en-GB"/>
        </w:rPr>
        <w:tab/>
        <w:t>09</w:t>
      </w:r>
      <w:r w:rsidR="003A0AF6">
        <w:rPr>
          <w:rFonts w:ascii="Maiandra GD" w:hAnsi="Maiandra GD" w:cs="Calibri"/>
          <w:bCs/>
          <w:sz w:val="28"/>
          <w:szCs w:val="28"/>
          <w:lang w:val="en-GB"/>
        </w:rPr>
        <w:t>h30</w:t>
      </w:r>
      <w:r w:rsidR="003A0AF6">
        <w:rPr>
          <w:rFonts w:ascii="Maiandra GD" w:hAnsi="Maiandra GD" w:cs="Calibri"/>
          <w:bCs/>
          <w:sz w:val="28"/>
          <w:szCs w:val="28"/>
          <w:lang w:val="en-GB"/>
        </w:rPr>
        <w:tab/>
      </w:r>
      <w:r w:rsidRPr="00692DE7">
        <w:rPr>
          <w:rFonts w:ascii="Maiandra GD" w:hAnsi="Maiandra GD" w:cs="Calibri"/>
          <w:bCs/>
          <w:sz w:val="28"/>
          <w:szCs w:val="28"/>
          <w:lang w:val="en-GB"/>
        </w:rPr>
        <w:t xml:space="preserve">Mr LM Meyer, MEC for Public Works and Infrastructure </w:t>
      </w:r>
    </w:p>
    <w:p w14:paraId="4C54F890" w14:textId="67D453BF" w:rsidR="005225C3" w:rsidRDefault="005225C3" w:rsidP="00EC2019">
      <w:pPr>
        <w:spacing w:after="0" w:line="240" w:lineRule="auto"/>
        <w:ind w:left="2160"/>
        <w:jc w:val="both"/>
        <w:rPr>
          <w:rFonts w:ascii="Maiandra GD" w:hAnsi="Maiandra GD" w:cs="Calibri"/>
          <w:bCs/>
          <w:sz w:val="28"/>
          <w:szCs w:val="28"/>
          <w:lang w:val="en-GB"/>
        </w:rPr>
      </w:pPr>
      <w:r w:rsidRPr="00692DE7">
        <w:rPr>
          <w:rFonts w:ascii="Maiandra GD" w:hAnsi="Maiandra GD" w:cs="Calibri"/>
          <w:bCs/>
          <w:sz w:val="28"/>
          <w:szCs w:val="28"/>
          <w:lang w:val="en-GB"/>
        </w:rPr>
        <w:t xml:space="preserve">responded to the Statement by </w:t>
      </w:r>
      <w:r w:rsidR="003A0AF6">
        <w:rPr>
          <w:rFonts w:ascii="Maiandra GD" w:hAnsi="Maiandra GD" w:cs="Calibri"/>
          <w:bCs/>
          <w:sz w:val="28"/>
          <w:szCs w:val="28"/>
          <w:lang w:val="en-GB"/>
        </w:rPr>
        <w:t>Ms T Colley</w:t>
      </w:r>
      <w:r w:rsidRPr="00692DE7">
        <w:rPr>
          <w:rFonts w:ascii="Maiandra GD" w:hAnsi="Maiandra GD" w:cs="Calibri"/>
          <w:bCs/>
          <w:sz w:val="28"/>
          <w:szCs w:val="28"/>
          <w:lang w:val="en-US"/>
        </w:rPr>
        <w:t xml:space="preserve"> </w:t>
      </w:r>
      <w:r w:rsidRPr="00692DE7">
        <w:rPr>
          <w:rFonts w:ascii="Maiandra GD" w:hAnsi="Maiandra GD" w:cs="Calibri"/>
          <w:bCs/>
          <w:sz w:val="28"/>
          <w:szCs w:val="28"/>
          <w:lang w:val="en-GB"/>
        </w:rPr>
        <w:t>and concluded at 09h</w:t>
      </w:r>
      <w:r w:rsidR="00B73F12">
        <w:rPr>
          <w:rFonts w:ascii="Maiandra GD" w:hAnsi="Maiandra GD" w:cs="Calibri"/>
          <w:bCs/>
          <w:sz w:val="28"/>
          <w:szCs w:val="28"/>
          <w:lang w:val="en-GB"/>
        </w:rPr>
        <w:t>31</w:t>
      </w:r>
      <w:r w:rsidR="0008496C">
        <w:rPr>
          <w:rFonts w:ascii="Maiandra GD" w:hAnsi="Maiandra GD" w:cs="Calibri"/>
          <w:bCs/>
          <w:sz w:val="28"/>
          <w:szCs w:val="28"/>
          <w:lang w:val="en-GB"/>
        </w:rPr>
        <w:t>.</w:t>
      </w:r>
    </w:p>
    <w:p w14:paraId="59A7AE3C" w14:textId="77777777" w:rsidR="0008496C" w:rsidRDefault="0008496C" w:rsidP="0008496C">
      <w:pPr>
        <w:spacing w:after="0" w:line="240" w:lineRule="auto"/>
        <w:jc w:val="both"/>
        <w:rPr>
          <w:rFonts w:ascii="Maiandra GD" w:hAnsi="Maiandra GD" w:cs="Calibri"/>
          <w:bCs/>
          <w:sz w:val="28"/>
          <w:szCs w:val="28"/>
          <w:lang w:val="en-GB"/>
        </w:rPr>
      </w:pPr>
    </w:p>
    <w:p w14:paraId="3FBD8DF1" w14:textId="6D856024" w:rsidR="00490D60" w:rsidRPr="00893DC9" w:rsidRDefault="0008496C" w:rsidP="00490D60">
      <w:pPr>
        <w:spacing w:after="0" w:line="240" w:lineRule="auto"/>
        <w:jc w:val="both"/>
        <w:rPr>
          <w:rFonts w:ascii="Maiandra GD" w:hAnsi="Maiandra GD" w:cs="Calibri"/>
          <w:bCs/>
          <w:sz w:val="28"/>
          <w:szCs w:val="28"/>
          <w:lang w:val="en-GB"/>
        </w:rPr>
      </w:pPr>
      <w:r w:rsidRPr="00490D60">
        <w:rPr>
          <w:rFonts w:ascii="Maiandra GD" w:hAnsi="Maiandra GD" w:cs="Calibri"/>
          <w:bCs/>
          <w:sz w:val="28"/>
          <w:szCs w:val="28"/>
          <w:lang w:val="en-US"/>
        </w:rPr>
        <w:t>14.</w:t>
      </w:r>
      <w:r w:rsidRPr="00490D60">
        <w:rPr>
          <w:rFonts w:ascii="Maiandra GD" w:hAnsi="Maiandra GD" w:cs="Calibri"/>
          <w:bCs/>
          <w:sz w:val="28"/>
          <w:szCs w:val="28"/>
          <w:lang w:val="en-US"/>
        </w:rPr>
        <w:tab/>
      </w:r>
      <w:r w:rsidR="00351669" w:rsidRPr="00490D60">
        <w:rPr>
          <w:rFonts w:ascii="Maiandra GD" w:hAnsi="Maiandra GD" w:cs="Calibri"/>
          <w:bCs/>
          <w:sz w:val="28"/>
          <w:szCs w:val="28"/>
          <w:lang w:val="en-US"/>
        </w:rPr>
        <w:t>09h31</w:t>
      </w:r>
      <w:r w:rsidR="00351669" w:rsidRPr="00490D60">
        <w:rPr>
          <w:rFonts w:ascii="Maiandra GD" w:hAnsi="Maiandra GD" w:cs="Calibri"/>
          <w:bCs/>
          <w:sz w:val="28"/>
          <w:szCs w:val="28"/>
          <w:lang w:val="en-US"/>
        </w:rPr>
        <w:tab/>
        <w:t>Inkosi PD Chiliza</w:t>
      </w:r>
      <w:r w:rsidR="00490D60" w:rsidRPr="00490D60">
        <w:rPr>
          <w:rFonts w:ascii="Maiandra GD" w:hAnsi="Maiandra GD" w:cs="Calibri"/>
          <w:bCs/>
          <w:sz w:val="28"/>
          <w:szCs w:val="28"/>
          <w:lang w:val="en-US"/>
        </w:rPr>
        <w:t>, MKP,</w:t>
      </w:r>
      <w:r w:rsidR="00490D60" w:rsidRPr="00490D60">
        <w:rPr>
          <w:rFonts w:ascii="Maiandra GD" w:hAnsi="Maiandra GD" w:cs="Calibri"/>
          <w:bCs/>
          <w:sz w:val="28"/>
          <w:szCs w:val="28"/>
          <w:lang w:val="en-GB"/>
        </w:rPr>
        <w:t xml:space="preserve"> </w:t>
      </w:r>
      <w:r w:rsidR="00490D60" w:rsidRPr="00893DC9">
        <w:rPr>
          <w:rFonts w:ascii="Maiandra GD" w:hAnsi="Maiandra GD" w:cs="Calibri"/>
          <w:bCs/>
          <w:sz w:val="28"/>
          <w:szCs w:val="28"/>
          <w:lang w:val="en-GB"/>
        </w:rPr>
        <w:t xml:space="preserve">delivered a Member’s </w:t>
      </w:r>
    </w:p>
    <w:p w14:paraId="2F8DFEB7" w14:textId="3B602CEE" w:rsidR="0008496C" w:rsidRDefault="00490D60" w:rsidP="00490D60">
      <w:pPr>
        <w:spacing w:after="0" w:line="240" w:lineRule="auto"/>
        <w:ind w:left="1440" w:firstLine="720"/>
        <w:jc w:val="both"/>
        <w:rPr>
          <w:rFonts w:ascii="Maiandra GD" w:hAnsi="Maiandra GD" w:cs="Calibri"/>
          <w:bCs/>
          <w:sz w:val="28"/>
          <w:szCs w:val="28"/>
          <w:lang w:val="en-GB"/>
        </w:rPr>
      </w:pPr>
      <w:r w:rsidRPr="00893DC9">
        <w:rPr>
          <w:rFonts w:ascii="Maiandra GD" w:hAnsi="Maiandra GD" w:cs="Calibri"/>
          <w:bCs/>
          <w:sz w:val="28"/>
          <w:szCs w:val="28"/>
          <w:lang w:val="en-GB"/>
        </w:rPr>
        <w:t>Statement as follows and concluded at</w:t>
      </w:r>
      <w:r w:rsidR="004B212A">
        <w:rPr>
          <w:rFonts w:ascii="Maiandra GD" w:hAnsi="Maiandra GD" w:cs="Calibri"/>
          <w:bCs/>
          <w:sz w:val="28"/>
          <w:szCs w:val="28"/>
          <w:lang w:val="en-GB"/>
        </w:rPr>
        <w:t xml:space="preserve"> 09h32.</w:t>
      </w:r>
    </w:p>
    <w:p w14:paraId="2EF0FF7F" w14:textId="77777777" w:rsidR="008E3B6C" w:rsidRDefault="008E3B6C" w:rsidP="00490D60">
      <w:pPr>
        <w:spacing w:after="0" w:line="240" w:lineRule="auto"/>
        <w:ind w:left="1440" w:firstLine="720"/>
        <w:jc w:val="both"/>
        <w:rPr>
          <w:rFonts w:ascii="Maiandra GD" w:hAnsi="Maiandra GD" w:cs="Calibri"/>
          <w:bCs/>
          <w:sz w:val="28"/>
          <w:szCs w:val="28"/>
          <w:lang w:val="en-GB"/>
        </w:rPr>
      </w:pPr>
    </w:p>
    <w:p w14:paraId="1D973A03" w14:textId="77777777" w:rsidR="008E3B6C" w:rsidRDefault="008E3B6C" w:rsidP="008E3B6C">
      <w:pPr>
        <w:pStyle w:val="Default"/>
      </w:pPr>
    </w:p>
    <w:p w14:paraId="71FD3768" w14:textId="5422E78A" w:rsidR="008E3B6C" w:rsidRDefault="008E3B6C" w:rsidP="00FB3AF2">
      <w:pPr>
        <w:pStyle w:val="Default"/>
        <w:ind w:left="2160" w:firstLine="80"/>
        <w:rPr>
          <w:rFonts w:ascii="Maiandra GD" w:hAnsi="Maiandra GD"/>
          <w:sz w:val="28"/>
          <w:szCs w:val="28"/>
        </w:rPr>
      </w:pPr>
      <w:r w:rsidRPr="008E3B6C">
        <w:rPr>
          <w:rFonts w:ascii="Maiandra GD" w:hAnsi="Maiandra GD"/>
          <w:sz w:val="28"/>
          <w:szCs w:val="28"/>
        </w:rPr>
        <w:t xml:space="preserve">SiwuMkhonto weSizwe Party sithanda ukuzwelana kakhulu </w:t>
      </w:r>
      <w:r w:rsidRPr="00FB3AF2">
        <w:rPr>
          <w:rFonts w:ascii="Maiandra GD" w:hAnsi="Maiandra GD"/>
          <w:sz w:val="28"/>
          <w:szCs w:val="28"/>
        </w:rPr>
        <w:t xml:space="preserve">nemindeni nezihlobo zabafana abashona ngenxa zosiko lokuyosoka entabeni. Lomkhuba wokubhubha kwabafana simele ukuwukhuza sikhuzisise ngoba yebo isiko lihle futhi lisemqoka kodwa ukufa kwabantu akuyona ingxenye yesiko. </w:t>
      </w:r>
    </w:p>
    <w:p w14:paraId="1D652BBE" w14:textId="77777777" w:rsidR="00FB3AF2" w:rsidRPr="00FB3AF2" w:rsidRDefault="00FB3AF2" w:rsidP="00FB3AF2">
      <w:pPr>
        <w:pStyle w:val="Default"/>
        <w:ind w:left="2160" w:firstLine="80"/>
        <w:rPr>
          <w:rFonts w:ascii="Maiandra GD" w:hAnsi="Maiandra GD"/>
          <w:sz w:val="28"/>
          <w:szCs w:val="28"/>
        </w:rPr>
      </w:pPr>
    </w:p>
    <w:p w14:paraId="67BAD288" w14:textId="636D89AD" w:rsidR="008E3B6C" w:rsidRDefault="008E3B6C" w:rsidP="00FB3AF2">
      <w:pPr>
        <w:pStyle w:val="Default"/>
        <w:ind w:left="2160"/>
        <w:rPr>
          <w:rFonts w:ascii="Maiandra GD" w:hAnsi="Maiandra GD"/>
          <w:sz w:val="28"/>
          <w:szCs w:val="28"/>
        </w:rPr>
      </w:pPr>
      <w:r w:rsidRPr="00FB3AF2">
        <w:rPr>
          <w:rFonts w:ascii="Maiandra GD" w:hAnsi="Maiandra GD"/>
          <w:sz w:val="28"/>
          <w:szCs w:val="28"/>
        </w:rPr>
        <w:t xml:space="preserve">Kulonyaka ophezulu nje uwodwa sekwedlule ngaphezulu kwamashumi amahlanu, ikakhulukazi eMpumalanga naseMpuma Koloni ngenxa zokusoka. Eminyakeni eyedlule isimo besisimbi kakhulu, ngeke kwaba lula ukuvusa lezonhlungu emindenini eyalahlekelwa. Siyezwa kuthiwa izizathu ukwentuleka kwamanzi emzimbeni nokonakala kwezilonda emva kwengoma, kanye nezinswelaboya eziqhuba ubugebengu ngezingane zabantu. </w:t>
      </w:r>
    </w:p>
    <w:p w14:paraId="60CF24B6" w14:textId="77777777" w:rsidR="00FB3AF2" w:rsidRPr="00FB3AF2" w:rsidRDefault="00FB3AF2" w:rsidP="00FB3AF2">
      <w:pPr>
        <w:pStyle w:val="Default"/>
        <w:ind w:left="2160"/>
        <w:rPr>
          <w:rFonts w:ascii="Maiandra GD" w:hAnsi="Maiandra GD"/>
          <w:sz w:val="28"/>
          <w:szCs w:val="28"/>
        </w:rPr>
      </w:pPr>
    </w:p>
    <w:p w14:paraId="052B9BF4" w14:textId="77777777" w:rsidR="008E3B6C" w:rsidRPr="00AF1CEE" w:rsidRDefault="008E3B6C" w:rsidP="00FB3AF2">
      <w:pPr>
        <w:pStyle w:val="Default"/>
        <w:ind w:left="2160"/>
        <w:rPr>
          <w:rFonts w:ascii="Maiandra GD" w:hAnsi="Maiandra GD"/>
          <w:sz w:val="28"/>
          <w:szCs w:val="28"/>
        </w:rPr>
      </w:pPr>
      <w:r w:rsidRPr="00AF1CEE">
        <w:rPr>
          <w:rFonts w:ascii="Maiandra GD" w:hAnsi="Maiandra GD"/>
          <w:sz w:val="28"/>
          <w:szCs w:val="28"/>
        </w:rPr>
        <w:t xml:space="preserve">Yize singezona izazi, kodwa abaphathi bezempilo, odokotela, Amakhosi, abazali babafana, kanye nabaholi bomphakathi kumele bangenelele. Zikhona izikhungo </w:t>
      </w:r>
    </w:p>
    <w:p w14:paraId="750A8C5F" w14:textId="77777777" w:rsidR="008E3B6C" w:rsidRPr="00AF1CEE" w:rsidRDefault="008E3B6C" w:rsidP="00FB3AF2">
      <w:pPr>
        <w:pStyle w:val="Default"/>
        <w:ind w:left="1440" w:firstLine="720"/>
        <w:rPr>
          <w:rFonts w:ascii="Maiandra GD" w:hAnsi="Maiandra GD"/>
          <w:sz w:val="28"/>
          <w:szCs w:val="28"/>
        </w:rPr>
      </w:pPr>
      <w:r w:rsidRPr="00AF1CEE">
        <w:rPr>
          <w:rFonts w:ascii="Maiandra GD" w:hAnsi="Maiandra GD"/>
          <w:sz w:val="28"/>
          <w:szCs w:val="28"/>
        </w:rPr>
        <w:t xml:space="preserve">zokusoka eziphephile kuzo zonke izifundazwe, bakhona </w:t>
      </w:r>
    </w:p>
    <w:p w14:paraId="1E5FFB45" w14:textId="6C4B631D" w:rsidR="008E3B6C" w:rsidRPr="00AF1CEE" w:rsidRDefault="008E3B6C" w:rsidP="00FB3AF2">
      <w:pPr>
        <w:pStyle w:val="Default"/>
        <w:ind w:left="2160"/>
        <w:rPr>
          <w:rFonts w:ascii="Maiandra GD" w:hAnsi="Maiandra GD"/>
          <w:sz w:val="28"/>
          <w:szCs w:val="28"/>
        </w:rPr>
      </w:pPr>
      <w:r w:rsidRPr="00AF1CEE">
        <w:rPr>
          <w:rFonts w:ascii="Maiandra GD" w:hAnsi="Maiandra GD"/>
          <w:sz w:val="28"/>
          <w:szCs w:val="28"/>
        </w:rPr>
        <w:t xml:space="preserve">abaholi abangathatha izinqumo ukuze izingane zingangeni engozini ehlala yenzeka. </w:t>
      </w:r>
    </w:p>
    <w:p w14:paraId="134AA63C" w14:textId="77777777" w:rsidR="00E4516E" w:rsidRPr="00AF1CEE" w:rsidRDefault="00E4516E" w:rsidP="008E3B6C">
      <w:pPr>
        <w:pStyle w:val="Default"/>
        <w:rPr>
          <w:rFonts w:ascii="Maiandra GD" w:hAnsi="Maiandra GD"/>
          <w:sz w:val="28"/>
          <w:szCs w:val="28"/>
        </w:rPr>
      </w:pPr>
    </w:p>
    <w:p w14:paraId="633758EF" w14:textId="24F98406" w:rsidR="008E3B6C" w:rsidRPr="00AF1CEE" w:rsidRDefault="008E3B6C" w:rsidP="00E4516E">
      <w:pPr>
        <w:pStyle w:val="Default"/>
        <w:ind w:left="1440" w:firstLine="720"/>
        <w:rPr>
          <w:rFonts w:ascii="Maiandra GD" w:hAnsi="Maiandra GD"/>
          <w:sz w:val="28"/>
          <w:szCs w:val="28"/>
        </w:rPr>
      </w:pPr>
      <w:r w:rsidRPr="00AF1CEE">
        <w:rPr>
          <w:rFonts w:ascii="Maiandra GD" w:hAnsi="Maiandra GD"/>
          <w:sz w:val="28"/>
          <w:szCs w:val="28"/>
        </w:rPr>
        <w:t xml:space="preserve">Sikhumbule ukuthi akuve kuzinamba zabashonile </w:t>
      </w:r>
    </w:p>
    <w:p w14:paraId="5D5BC4FB" w14:textId="77777777" w:rsidR="008E3B6C" w:rsidRPr="00AF1CEE" w:rsidRDefault="008E3B6C" w:rsidP="00E4516E">
      <w:pPr>
        <w:pStyle w:val="Default"/>
        <w:ind w:left="1440" w:firstLine="720"/>
        <w:rPr>
          <w:rFonts w:ascii="Maiandra GD" w:hAnsi="Maiandra GD"/>
          <w:sz w:val="28"/>
          <w:szCs w:val="28"/>
        </w:rPr>
      </w:pPr>
      <w:r w:rsidRPr="00AF1CEE">
        <w:rPr>
          <w:rFonts w:ascii="Maiandra GD" w:hAnsi="Maiandra GD"/>
          <w:sz w:val="28"/>
          <w:szCs w:val="28"/>
        </w:rPr>
        <w:t xml:space="preserve">ezisemqoka, kodwa impilo nje yengane ngayinye </w:t>
      </w:r>
    </w:p>
    <w:p w14:paraId="3A2C768B" w14:textId="24A0AA33" w:rsidR="008E3B6C" w:rsidRPr="008E3B6C" w:rsidRDefault="008E3B6C" w:rsidP="008E3B6C">
      <w:pPr>
        <w:spacing w:after="0" w:line="240" w:lineRule="auto"/>
        <w:ind w:left="1440" w:firstLine="720"/>
        <w:jc w:val="both"/>
        <w:rPr>
          <w:rFonts w:ascii="Maiandra GD" w:hAnsi="Maiandra GD" w:cs="Calibri"/>
          <w:bCs/>
          <w:sz w:val="28"/>
          <w:szCs w:val="28"/>
          <w:lang w:val="en-GB"/>
        </w:rPr>
      </w:pPr>
      <w:r w:rsidRPr="008E3B6C">
        <w:rPr>
          <w:rFonts w:ascii="Maiandra GD" w:hAnsi="Maiandra GD"/>
          <w:sz w:val="28"/>
          <w:szCs w:val="28"/>
        </w:rPr>
        <w:t>ibalulekile.</w:t>
      </w:r>
    </w:p>
    <w:p w14:paraId="2CEA9E1D" w14:textId="77777777" w:rsidR="00DB1180" w:rsidRPr="008E3B6C" w:rsidRDefault="00DB1180" w:rsidP="00DB1180">
      <w:pPr>
        <w:spacing w:after="0" w:line="240" w:lineRule="auto"/>
        <w:jc w:val="both"/>
        <w:rPr>
          <w:rFonts w:ascii="Maiandra GD" w:hAnsi="Maiandra GD" w:cs="Calibri"/>
          <w:bCs/>
          <w:sz w:val="28"/>
          <w:szCs w:val="28"/>
          <w:lang w:val="en-GB"/>
        </w:rPr>
      </w:pPr>
    </w:p>
    <w:p w14:paraId="1652DF46" w14:textId="2D59A2AD" w:rsidR="00163C17" w:rsidRDefault="00DB1180" w:rsidP="00163C17">
      <w:pPr>
        <w:spacing w:after="0" w:line="240" w:lineRule="auto"/>
        <w:jc w:val="both"/>
        <w:rPr>
          <w:rFonts w:ascii="Maiandra GD" w:hAnsi="Maiandra GD" w:cs="Calibri"/>
          <w:bCs/>
          <w:sz w:val="28"/>
          <w:szCs w:val="28"/>
          <w:lang w:val="en-GB"/>
        </w:rPr>
      </w:pPr>
      <w:r>
        <w:rPr>
          <w:rFonts w:ascii="Maiandra GD" w:hAnsi="Maiandra GD" w:cs="Calibri"/>
          <w:bCs/>
          <w:sz w:val="28"/>
          <w:szCs w:val="28"/>
          <w:lang w:val="en-GB"/>
        </w:rPr>
        <w:t>15.</w:t>
      </w:r>
      <w:r>
        <w:rPr>
          <w:rFonts w:ascii="Maiandra GD" w:hAnsi="Maiandra GD" w:cs="Calibri"/>
          <w:bCs/>
          <w:sz w:val="28"/>
          <w:szCs w:val="28"/>
          <w:lang w:val="en-GB"/>
        </w:rPr>
        <w:tab/>
      </w:r>
      <w:r w:rsidR="00163C17">
        <w:rPr>
          <w:rFonts w:ascii="Maiandra GD" w:hAnsi="Maiandra GD" w:cs="Calibri"/>
          <w:bCs/>
          <w:sz w:val="28"/>
          <w:szCs w:val="28"/>
          <w:lang w:val="en-GB"/>
        </w:rPr>
        <w:t>09h32</w:t>
      </w:r>
      <w:r w:rsidR="00163C17">
        <w:rPr>
          <w:rFonts w:ascii="Maiandra GD" w:hAnsi="Maiandra GD" w:cs="Calibri"/>
          <w:bCs/>
          <w:sz w:val="28"/>
          <w:szCs w:val="28"/>
          <w:lang w:val="en-GB"/>
        </w:rPr>
        <w:tab/>
        <w:t>Ms SP Seme, MKP,</w:t>
      </w:r>
      <w:r w:rsidR="00163C17" w:rsidRPr="00163C17">
        <w:rPr>
          <w:rFonts w:ascii="Maiandra GD" w:hAnsi="Maiandra GD" w:cs="Calibri"/>
          <w:bCs/>
          <w:sz w:val="28"/>
          <w:szCs w:val="28"/>
          <w:lang w:val="en-GB"/>
        </w:rPr>
        <w:t xml:space="preserve"> </w:t>
      </w:r>
      <w:r w:rsidR="00163C17" w:rsidRPr="00893DC9">
        <w:rPr>
          <w:rFonts w:ascii="Maiandra GD" w:hAnsi="Maiandra GD" w:cs="Calibri"/>
          <w:bCs/>
          <w:sz w:val="28"/>
          <w:szCs w:val="28"/>
          <w:lang w:val="en-GB"/>
        </w:rPr>
        <w:t xml:space="preserve">delivered a Member’s </w:t>
      </w:r>
    </w:p>
    <w:p w14:paraId="5D63A1F9" w14:textId="7CF1CBF2" w:rsidR="00DB1180" w:rsidRDefault="00163C17" w:rsidP="00163C17">
      <w:pPr>
        <w:spacing w:after="0" w:line="240" w:lineRule="auto"/>
        <w:ind w:left="1440" w:firstLine="720"/>
        <w:jc w:val="both"/>
        <w:rPr>
          <w:rFonts w:ascii="Maiandra GD" w:hAnsi="Maiandra GD" w:cs="Calibri"/>
          <w:bCs/>
          <w:sz w:val="28"/>
          <w:szCs w:val="28"/>
          <w:lang w:val="en-GB"/>
        </w:rPr>
      </w:pPr>
      <w:r w:rsidRPr="00893DC9">
        <w:rPr>
          <w:rFonts w:ascii="Maiandra GD" w:hAnsi="Maiandra GD" w:cs="Calibri"/>
          <w:bCs/>
          <w:sz w:val="28"/>
          <w:szCs w:val="28"/>
          <w:lang w:val="en-GB"/>
        </w:rPr>
        <w:t>Statement as follows and concluded at</w:t>
      </w:r>
      <w:r w:rsidR="00FC5E9C">
        <w:rPr>
          <w:rFonts w:ascii="Maiandra GD" w:hAnsi="Maiandra GD" w:cs="Calibri"/>
          <w:bCs/>
          <w:sz w:val="28"/>
          <w:szCs w:val="28"/>
          <w:lang w:val="en-GB"/>
        </w:rPr>
        <w:t xml:space="preserve"> 09h33</w:t>
      </w:r>
      <w:r w:rsidR="00017C94">
        <w:rPr>
          <w:rFonts w:ascii="Maiandra GD" w:hAnsi="Maiandra GD" w:cs="Calibri"/>
          <w:bCs/>
          <w:sz w:val="28"/>
          <w:szCs w:val="28"/>
          <w:lang w:val="en-GB"/>
        </w:rPr>
        <w:t>.</w:t>
      </w:r>
    </w:p>
    <w:p w14:paraId="2CB9D71D" w14:textId="77777777" w:rsidR="00BB0A26" w:rsidRDefault="00BB0A26" w:rsidP="00163C17">
      <w:pPr>
        <w:spacing w:after="0" w:line="240" w:lineRule="auto"/>
        <w:ind w:left="1440" w:firstLine="720"/>
        <w:jc w:val="both"/>
        <w:rPr>
          <w:rFonts w:ascii="Maiandra GD" w:hAnsi="Maiandra GD" w:cs="Calibri"/>
          <w:bCs/>
          <w:sz w:val="28"/>
          <w:szCs w:val="28"/>
          <w:lang w:val="en-GB"/>
        </w:rPr>
      </w:pPr>
    </w:p>
    <w:p w14:paraId="33070B7A" w14:textId="77777777" w:rsidR="00BB0A26" w:rsidRPr="00BB0A26" w:rsidRDefault="00BB0A26" w:rsidP="00BB0A26">
      <w:pPr>
        <w:spacing w:after="0"/>
        <w:ind w:left="2160"/>
        <w:rPr>
          <w:rFonts w:ascii="Maiandra GD" w:eastAsia="Times New Roman" w:hAnsi="Maiandra GD"/>
          <w:sz w:val="28"/>
          <w:szCs w:val="28"/>
        </w:rPr>
      </w:pPr>
      <w:r w:rsidRPr="00BB0A26">
        <w:rPr>
          <w:rFonts w:ascii="Maiandra GD" w:eastAsia="Times New Roman" w:hAnsi="Maiandra GD"/>
          <w:sz w:val="28"/>
          <w:szCs w:val="28"/>
        </w:rPr>
        <w:lastRenderedPageBreak/>
        <w:t>The uMkhonto weSizwe Party rises with deep concern regarding the closure of Indlovana Primary School in Greytown by the School Governing Body as a direct result of unsafe and deteriorating infrastructure.</w:t>
      </w:r>
    </w:p>
    <w:p w14:paraId="30501DB7" w14:textId="77777777" w:rsidR="00BB0A26" w:rsidRPr="00BB0A26" w:rsidRDefault="00BB0A26" w:rsidP="00BB0A26">
      <w:pPr>
        <w:spacing w:after="0"/>
        <w:rPr>
          <w:rFonts w:ascii="Maiandra GD" w:eastAsia="Times New Roman" w:hAnsi="Maiandra GD"/>
          <w:sz w:val="28"/>
          <w:szCs w:val="28"/>
        </w:rPr>
      </w:pPr>
    </w:p>
    <w:p w14:paraId="0C90B985" w14:textId="77777777" w:rsidR="00BB0A26" w:rsidRPr="00BB0A26" w:rsidRDefault="00BB0A26" w:rsidP="00BB0A26">
      <w:pPr>
        <w:spacing w:after="0"/>
        <w:ind w:left="2160"/>
        <w:rPr>
          <w:rFonts w:ascii="Maiandra GD" w:eastAsia="Times New Roman" w:hAnsi="Maiandra GD"/>
          <w:sz w:val="28"/>
          <w:szCs w:val="28"/>
        </w:rPr>
      </w:pPr>
      <w:r w:rsidRPr="00BB0A26">
        <w:rPr>
          <w:rFonts w:ascii="Maiandra GD" w:eastAsia="Times New Roman" w:hAnsi="Maiandra GD"/>
          <w:sz w:val="28"/>
          <w:szCs w:val="28"/>
        </w:rPr>
        <w:t>Learners have sustained injuries from falling ceiling boards, and a teacher suffered serious injuries after falling through a damaged mobile classroom. Despite repeated appeals from the school community, the Department has failed to intervene or provide any meaningful relief.</w:t>
      </w:r>
    </w:p>
    <w:p w14:paraId="2729D419" w14:textId="77777777" w:rsidR="00BB0A26" w:rsidRPr="00BB0A26" w:rsidRDefault="00BB0A26" w:rsidP="00BB0A26">
      <w:pPr>
        <w:spacing w:after="0"/>
        <w:rPr>
          <w:rFonts w:ascii="Maiandra GD" w:eastAsia="Times New Roman" w:hAnsi="Maiandra GD"/>
          <w:sz w:val="28"/>
          <w:szCs w:val="28"/>
        </w:rPr>
      </w:pPr>
    </w:p>
    <w:p w14:paraId="0ABA8014" w14:textId="77777777" w:rsidR="00BB0A26" w:rsidRPr="00BB0A26" w:rsidRDefault="00BB0A26" w:rsidP="00BB0A26">
      <w:pPr>
        <w:spacing w:after="0"/>
        <w:ind w:left="2160"/>
        <w:rPr>
          <w:rFonts w:ascii="Maiandra GD" w:eastAsia="Times New Roman" w:hAnsi="Maiandra GD"/>
          <w:sz w:val="28"/>
          <w:szCs w:val="28"/>
        </w:rPr>
      </w:pPr>
      <w:r w:rsidRPr="00BB0A26">
        <w:rPr>
          <w:rFonts w:ascii="Maiandra GD" w:eastAsia="Times New Roman" w:hAnsi="Maiandra GD"/>
          <w:sz w:val="28"/>
          <w:szCs w:val="28"/>
        </w:rPr>
        <w:t>We therefore call upon the Honourable MEC for Education to intervene as a matter of urgency: to restore safe learning conditions at Indlovana without delay, and to present a clear, time-bound plan to address the broader school infrastructure backlog across KZN.</w:t>
      </w:r>
    </w:p>
    <w:p w14:paraId="2FD02D33" w14:textId="77777777" w:rsidR="00BB0A26" w:rsidRPr="00BB0A26" w:rsidRDefault="00BB0A26" w:rsidP="00BB0A26">
      <w:pPr>
        <w:spacing w:after="0"/>
        <w:rPr>
          <w:rFonts w:ascii="Maiandra GD" w:eastAsia="Times New Roman" w:hAnsi="Maiandra GD"/>
          <w:sz w:val="28"/>
          <w:szCs w:val="28"/>
        </w:rPr>
      </w:pPr>
    </w:p>
    <w:p w14:paraId="6062BE44" w14:textId="77777777" w:rsidR="00BB0A26" w:rsidRPr="00BB0A26" w:rsidRDefault="00BB0A26" w:rsidP="00BB0A26">
      <w:pPr>
        <w:spacing w:after="0"/>
        <w:ind w:left="2160"/>
        <w:rPr>
          <w:rFonts w:ascii="Maiandra GD" w:eastAsia="Times New Roman" w:hAnsi="Maiandra GD"/>
          <w:sz w:val="28"/>
          <w:szCs w:val="28"/>
        </w:rPr>
      </w:pPr>
      <w:r w:rsidRPr="00BB0A26">
        <w:rPr>
          <w:rFonts w:ascii="Maiandra GD" w:eastAsia="Times New Roman" w:hAnsi="Maiandra GD"/>
          <w:sz w:val="28"/>
          <w:szCs w:val="28"/>
        </w:rPr>
        <w:t>Our learners deserve safe, dignified and functional learning environments. Government must be held fully accountable for protecting the safety and rights of the children of this province.</w:t>
      </w:r>
    </w:p>
    <w:p w14:paraId="42363826" w14:textId="77777777" w:rsidR="00490D60" w:rsidRPr="00BB0A26" w:rsidRDefault="00490D60" w:rsidP="00490D60">
      <w:pPr>
        <w:spacing w:after="0" w:line="240" w:lineRule="auto"/>
        <w:ind w:left="1440" w:firstLine="720"/>
        <w:jc w:val="both"/>
        <w:rPr>
          <w:rFonts w:ascii="Maiandra GD" w:hAnsi="Maiandra GD" w:cs="Calibri"/>
          <w:bCs/>
          <w:sz w:val="28"/>
          <w:szCs w:val="28"/>
        </w:rPr>
      </w:pPr>
    </w:p>
    <w:p w14:paraId="7469FBB5" w14:textId="74BD0FD3" w:rsidR="00B76229" w:rsidRPr="00893DC9" w:rsidRDefault="001F56EB" w:rsidP="00B76229">
      <w:pPr>
        <w:spacing w:after="0" w:line="240" w:lineRule="auto"/>
        <w:jc w:val="both"/>
        <w:rPr>
          <w:rFonts w:ascii="Maiandra GD" w:hAnsi="Maiandra GD" w:cs="Calibri"/>
          <w:bCs/>
          <w:sz w:val="28"/>
          <w:szCs w:val="28"/>
          <w:lang w:val="en-GB"/>
        </w:rPr>
      </w:pPr>
      <w:r w:rsidRPr="00893DC9">
        <w:rPr>
          <w:rFonts w:ascii="Maiandra GD" w:eastAsia="Times New Roman" w:hAnsi="Maiandra GD" w:cs="Tahoma"/>
          <w:sz w:val="28"/>
          <w:szCs w:val="28"/>
          <w:lang w:val="en-US"/>
        </w:rPr>
        <w:t>1</w:t>
      </w:r>
      <w:r w:rsidR="00C1101A">
        <w:rPr>
          <w:rFonts w:ascii="Maiandra GD" w:eastAsia="Times New Roman" w:hAnsi="Maiandra GD" w:cs="Tahoma"/>
          <w:sz w:val="28"/>
          <w:szCs w:val="28"/>
          <w:lang w:val="en-US"/>
        </w:rPr>
        <w:t>6</w:t>
      </w:r>
      <w:r w:rsidR="00343293" w:rsidRPr="00893DC9">
        <w:rPr>
          <w:rFonts w:ascii="Maiandra GD" w:eastAsia="Times New Roman" w:hAnsi="Maiandra GD" w:cs="Tahoma"/>
          <w:sz w:val="28"/>
          <w:szCs w:val="28"/>
          <w:lang w:val="en-US"/>
        </w:rPr>
        <w:t>.</w:t>
      </w:r>
      <w:r w:rsidR="00343293" w:rsidRPr="00893DC9">
        <w:rPr>
          <w:rFonts w:ascii="Maiandra GD" w:eastAsia="Times New Roman" w:hAnsi="Maiandra GD" w:cs="Tahoma"/>
          <w:sz w:val="28"/>
          <w:szCs w:val="28"/>
          <w:lang w:val="en-US"/>
        </w:rPr>
        <w:tab/>
      </w:r>
      <w:r w:rsidR="009F30B5" w:rsidRPr="00893DC9">
        <w:rPr>
          <w:rFonts w:ascii="Maiandra GD" w:eastAsia="Times New Roman" w:hAnsi="Maiandra GD" w:cs="Tahoma"/>
          <w:sz w:val="28"/>
          <w:szCs w:val="28"/>
          <w:lang w:val="en-US"/>
        </w:rPr>
        <w:t>09h</w:t>
      </w:r>
      <w:r w:rsidR="00C1101A">
        <w:rPr>
          <w:rFonts w:ascii="Maiandra GD" w:eastAsia="Times New Roman" w:hAnsi="Maiandra GD" w:cs="Tahoma"/>
          <w:sz w:val="28"/>
          <w:szCs w:val="28"/>
          <w:lang w:val="en-US"/>
        </w:rPr>
        <w:t>34</w:t>
      </w:r>
      <w:r w:rsidR="009F30B5" w:rsidRPr="00893DC9">
        <w:rPr>
          <w:rFonts w:ascii="Maiandra GD" w:eastAsia="Times New Roman" w:hAnsi="Maiandra GD" w:cs="Tahoma"/>
          <w:sz w:val="28"/>
          <w:szCs w:val="28"/>
          <w:lang w:val="en-US"/>
        </w:rPr>
        <w:tab/>
      </w:r>
      <w:r w:rsidR="00FC7F05" w:rsidRPr="00893DC9">
        <w:rPr>
          <w:rFonts w:ascii="Maiandra GD" w:eastAsia="Times New Roman" w:hAnsi="Maiandra GD" w:cs="Tahoma"/>
          <w:sz w:val="28"/>
          <w:szCs w:val="28"/>
          <w:lang w:val="en-US"/>
        </w:rPr>
        <w:t>M</w:t>
      </w:r>
      <w:r w:rsidR="00A35E6A">
        <w:rPr>
          <w:rFonts w:ascii="Maiandra GD" w:eastAsia="Times New Roman" w:hAnsi="Maiandra GD" w:cs="Tahoma"/>
          <w:sz w:val="28"/>
          <w:szCs w:val="28"/>
          <w:lang w:val="en-US"/>
        </w:rPr>
        <w:t>r MA Dirks</w:t>
      </w:r>
      <w:r w:rsidR="00B76229" w:rsidRPr="00893DC9">
        <w:rPr>
          <w:rFonts w:ascii="Maiandra GD" w:eastAsia="Times New Roman" w:hAnsi="Maiandra GD" w:cs="Tahoma"/>
          <w:sz w:val="28"/>
          <w:szCs w:val="28"/>
          <w:lang w:val="en-US"/>
        </w:rPr>
        <w:t>,</w:t>
      </w:r>
      <w:r w:rsidR="00A35E6A">
        <w:rPr>
          <w:rFonts w:ascii="Maiandra GD" w:eastAsia="Times New Roman" w:hAnsi="Maiandra GD" w:cs="Tahoma"/>
          <w:sz w:val="28"/>
          <w:szCs w:val="28"/>
          <w:lang w:val="en-US"/>
        </w:rPr>
        <w:t xml:space="preserve"> MKP,</w:t>
      </w:r>
      <w:r w:rsidR="00B76229" w:rsidRPr="00893DC9">
        <w:rPr>
          <w:rFonts w:ascii="Maiandra GD" w:eastAsia="Times New Roman" w:hAnsi="Maiandra GD" w:cs="Tahoma"/>
          <w:sz w:val="28"/>
          <w:szCs w:val="28"/>
          <w:lang w:val="en-US"/>
        </w:rPr>
        <w:t xml:space="preserve"> </w:t>
      </w:r>
      <w:r w:rsidR="00B76229" w:rsidRPr="00893DC9">
        <w:rPr>
          <w:rFonts w:ascii="Maiandra GD" w:hAnsi="Maiandra GD" w:cs="Calibri"/>
          <w:bCs/>
          <w:sz w:val="28"/>
          <w:szCs w:val="28"/>
          <w:lang w:val="en-GB"/>
        </w:rPr>
        <w:t xml:space="preserve">delivered a Member’s </w:t>
      </w:r>
    </w:p>
    <w:p w14:paraId="3C1BDCCB" w14:textId="7CBC7DBD" w:rsidR="00FC7F05" w:rsidRDefault="00B76229" w:rsidP="00B76229">
      <w:pPr>
        <w:spacing w:after="0" w:line="240" w:lineRule="auto"/>
        <w:ind w:left="1440" w:firstLine="720"/>
        <w:jc w:val="both"/>
        <w:rPr>
          <w:rFonts w:ascii="Maiandra GD" w:hAnsi="Maiandra GD" w:cs="Calibri"/>
          <w:bCs/>
          <w:sz w:val="28"/>
          <w:szCs w:val="28"/>
          <w:lang w:val="en-GB"/>
        </w:rPr>
      </w:pPr>
      <w:r w:rsidRPr="00893DC9">
        <w:rPr>
          <w:rFonts w:ascii="Maiandra GD" w:hAnsi="Maiandra GD" w:cs="Calibri"/>
          <w:bCs/>
          <w:sz w:val="28"/>
          <w:szCs w:val="28"/>
          <w:lang w:val="en-GB"/>
        </w:rPr>
        <w:t>Statement as follows and concluded at 09h28</w:t>
      </w:r>
      <w:r w:rsidR="00943DBF" w:rsidRPr="00893DC9">
        <w:rPr>
          <w:rFonts w:ascii="Maiandra GD" w:hAnsi="Maiandra GD" w:cs="Calibri"/>
          <w:bCs/>
          <w:sz w:val="28"/>
          <w:szCs w:val="28"/>
          <w:lang w:val="en-GB"/>
        </w:rPr>
        <w:t>.</w:t>
      </w:r>
    </w:p>
    <w:p w14:paraId="69217F93" w14:textId="77777777" w:rsidR="00CD68C4" w:rsidRPr="00893DC9" w:rsidRDefault="00CD68C4" w:rsidP="00B76229">
      <w:pPr>
        <w:spacing w:after="0" w:line="240" w:lineRule="auto"/>
        <w:ind w:left="1440" w:firstLine="720"/>
        <w:jc w:val="both"/>
        <w:rPr>
          <w:rFonts w:ascii="Maiandra GD" w:hAnsi="Maiandra GD" w:cs="Calibri"/>
          <w:bCs/>
          <w:sz w:val="28"/>
          <w:szCs w:val="28"/>
          <w:lang w:val="en-GB"/>
        </w:rPr>
      </w:pPr>
    </w:p>
    <w:p w14:paraId="14EAF80E" w14:textId="5CC97593" w:rsidR="00943DBF" w:rsidRPr="008D34AB" w:rsidRDefault="00CD68C4" w:rsidP="008D34AB">
      <w:pPr>
        <w:ind w:left="2160"/>
        <w:rPr>
          <w:rFonts w:eastAsia="Times New Roman"/>
        </w:rPr>
      </w:pPr>
      <w:r w:rsidRPr="00CD68C4">
        <w:rPr>
          <w:rFonts w:ascii="Maiandra GD" w:eastAsia="Times New Roman" w:hAnsi="Maiandra GD"/>
          <w:sz w:val="28"/>
          <w:szCs w:val="28"/>
        </w:rPr>
        <w:t xml:space="preserve">Mkhonto Wesizwe calls this morning upon the Leader of Government business to investigate the scandalous and damning information in our possession that a certain Democratic Alliance MEC uses his position as political head of his department for personal gain and </w:t>
      </w:r>
      <w:r w:rsidR="003E2538" w:rsidRPr="00CD68C4">
        <w:rPr>
          <w:rFonts w:ascii="Maiandra GD" w:eastAsia="Times New Roman" w:hAnsi="Maiandra GD"/>
          <w:sz w:val="28"/>
          <w:szCs w:val="28"/>
        </w:rPr>
        <w:t>self-enrichment</w:t>
      </w:r>
      <w:r w:rsidRPr="00CD68C4">
        <w:rPr>
          <w:rFonts w:ascii="Maiandra GD" w:eastAsia="Times New Roman" w:hAnsi="Maiandra GD"/>
          <w:sz w:val="28"/>
          <w:szCs w:val="28"/>
        </w:rPr>
        <w:t xml:space="preserve"> by booking members from his department into a B&amp;B and conference center that he owns in the town of Kokstad at the expense of the taxpayers of KZN. This is whitecollar</w:t>
      </w:r>
      <w:r w:rsidR="003E2538">
        <w:rPr>
          <w:rFonts w:ascii="Maiandra GD" w:eastAsia="Times New Roman" w:hAnsi="Maiandra GD"/>
          <w:sz w:val="28"/>
          <w:szCs w:val="28"/>
        </w:rPr>
        <w:t xml:space="preserve"> </w:t>
      </w:r>
      <w:r w:rsidRPr="00CD68C4">
        <w:rPr>
          <w:rFonts w:ascii="Maiandra GD" w:eastAsia="Times New Roman" w:hAnsi="Maiandra GD"/>
          <w:sz w:val="28"/>
          <w:szCs w:val="28"/>
        </w:rPr>
        <w:t xml:space="preserve">political  corruption </w:t>
      </w:r>
      <w:r w:rsidR="003E2538" w:rsidRPr="00CD68C4">
        <w:rPr>
          <w:rFonts w:ascii="Maiandra GD" w:eastAsia="Times New Roman" w:hAnsi="Maiandra GD"/>
          <w:sz w:val="28"/>
          <w:szCs w:val="28"/>
        </w:rPr>
        <w:t>and clearly</w:t>
      </w:r>
      <w:r w:rsidRPr="00CD68C4">
        <w:rPr>
          <w:rFonts w:ascii="Maiandra GD" w:eastAsia="Times New Roman" w:hAnsi="Maiandra GD"/>
          <w:sz w:val="28"/>
          <w:szCs w:val="28"/>
        </w:rPr>
        <w:t xml:space="preserve"> an abuse of public office. </w:t>
      </w:r>
      <w:r w:rsidRPr="00CD68C4">
        <w:rPr>
          <w:rFonts w:ascii="Maiandra GD" w:eastAsia="Times New Roman" w:hAnsi="Maiandra GD"/>
          <w:sz w:val="28"/>
          <w:szCs w:val="28"/>
        </w:rPr>
        <w:br/>
      </w:r>
      <w:r w:rsidRPr="00CD68C4">
        <w:rPr>
          <w:rFonts w:ascii="Maiandra GD" w:eastAsia="Times New Roman" w:hAnsi="Maiandra GD"/>
          <w:sz w:val="28"/>
          <w:szCs w:val="28"/>
        </w:rPr>
        <w:lastRenderedPageBreak/>
        <w:t xml:space="preserve">The DA is unethical,  corrupt  and racist. </w:t>
      </w:r>
      <w:r w:rsidRPr="00CD68C4">
        <w:rPr>
          <w:rFonts w:ascii="Maiandra GD" w:eastAsia="Times New Roman" w:hAnsi="Maiandra GD"/>
          <w:sz w:val="28"/>
          <w:szCs w:val="28"/>
        </w:rPr>
        <w:br/>
        <w:t>Mkhoto Wesizwe will expose corruption wherever it exist</w:t>
      </w:r>
      <w:r>
        <w:rPr>
          <w:rFonts w:eastAsia="Times New Roman"/>
          <w:sz w:val="26"/>
          <w:szCs w:val="26"/>
        </w:rPr>
        <w:t>.</w:t>
      </w:r>
    </w:p>
    <w:p w14:paraId="4EF2FD70" w14:textId="153AE8FC" w:rsidR="00943DBF" w:rsidRPr="00692DE7" w:rsidRDefault="00943DBF" w:rsidP="00943DBF">
      <w:pPr>
        <w:spacing w:after="0" w:line="240" w:lineRule="auto"/>
        <w:jc w:val="both"/>
        <w:rPr>
          <w:rFonts w:ascii="Maiandra GD" w:eastAsia="Times New Roman" w:hAnsi="Maiandra GD" w:cs="Tahoma"/>
          <w:sz w:val="28"/>
          <w:szCs w:val="28"/>
          <w:lang w:val="en-GB"/>
        </w:rPr>
      </w:pPr>
    </w:p>
    <w:p w14:paraId="1D031A7C" w14:textId="5E107120" w:rsidR="0022586A" w:rsidRPr="004050E5" w:rsidRDefault="002F0B89" w:rsidP="0022586A">
      <w:pPr>
        <w:spacing w:after="0" w:line="240" w:lineRule="auto"/>
        <w:jc w:val="both"/>
        <w:rPr>
          <w:rFonts w:ascii="Maiandra GD" w:hAnsi="Maiandra GD" w:cs="Calibri"/>
          <w:bCs/>
          <w:sz w:val="28"/>
          <w:szCs w:val="28"/>
          <w:lang w:val="en-GB"/>
        </w:rPr>
      </w:pPr>
      <w:r w:rsidRPr="00692DE7">
        <w:rPr>
          <w:rFonts w:ascii="Maiandra GD" w:eastAsia="Times New Roman" w:hAnsi="Maiandra GD" w:cs="Tahoma"/>
          <w:sz w:val="28"/>
          <w:szCs w:val="28"/>
          <w:lang w:val="en-US"/>
        </w:rPr>
        <w:t>17.</w:t>
      </w:r>
      <w:r w:rsidRPr="00692DE7">
        <w:rPr>
          <w:rFonts w:ascii="Maiandra GD" w:eastAsia="Times New Roman" w:hAnsi="Maiandra GD" w:cs="Tahoma"/>
          <w:sz w:val="28"/>
          <w:szCs w:val="28"/>
          <w:lang w:val="en-US"/>
        </w:rPr>
        <w:tab/>
        <w:t>09h29</w:t>
      </w:r>
      <w:r w:rsidRPr="00692DE7">
        <w:rPr>
          <w:rFonts w:ascii="Maiandra GD" w:eastAsia="Times New Roman" w:hAnsi="Maiandra GD" w:cs="Tahoma"/>
          <w:sz w:val="28"/>
          <w:szCs w:val="28"/>
          <w:lang w:val="en-US"/>
        </w:rPr>
        <w:tab/>
      </w:r>
      <w:r w:rsidR="00C1101A">
        <w:rPr>
          <w:rFonts w:ascii="Maiandra GD" w:eastAsia="Times New Roman" w:hAnsi="Maiandra GD" w:cs="Tahoma"/>
          <w:sz w:val="28"/>
          <w:szCs w:val="28"/>
          <w:lang w:val="en-US"/>
        </w:rPr>
        <w:t>Mr BC</w:t>
      </w:r>
      <w:r w:rsidR="00A36067">
        <w:rPr>
          <w:rFonts w:ascii="Maiandra GD" w:eastAsia="Times New Roman" w:hAnsi="Maiandra GD" w:cs="Tahoma"/>
          <w:sz w:val="28"/>
          <w:szCs w:val="28"/>
          <w:lang w:val="en-US"/>
        </w:rPr>
        <w:t xml:space="preserve"> Mngadi</w:t>
      </w:r>
      <w:r w:rsidR="0022586A" w:rsidRPr="0022586A">
        <w:rPr>
          <w:rFonts w:ascii="Maiandra GD" w:eastAsia="Times New Roman" w:hAnsi="Maiandra GD" w:cs="Tahoma"/>
          <w:sz w:val="28"/>
          <w:szCs w:val="28"/>
          <w:lang w:val="en-US"/>
        </w:rPr>
        <w:t xml:space="preserve">, MKP, </w:t>
      </w:r>
      <w:r w:rsidR="0022586A" w:rsidRPr="004050E5">
        <w:rPr>
          <w:rFonts w:ascii="Maiandra GD" w:hAnsi="Maiandra GD" w:cs="Calibri"/>
          <w:bCs/>
          <w:sz w:val="28"/>
          <w:szCs w:val="28"/>
          <w:lang w:val="en-GB"/>
        </w:rPr>
        <w:t xml:space="preserve">delivered a Member’s </w:t>
      </w:r>
    </w:p>
    <w:p w14:paraId="4C14C84B" w14:textId="5CBD2382" w:rsidR="00FC7F05" w:rsidRDefault="0022586A" w:rsidP="0022586A">
      <w:pPr>
        <w:spacing w:after="0" w:line="240" w:lineRule="auto"/>
        <w:ind w:left="1440" w:firstLine="720"/>
        <w:jc w:val="both"/>
        <w:rPr>
          <w:rFonts w:ascii="Maiandra GD" w:hAnsi="Maiandra GD" w:cs="Calibri"/>
          <w:bCs/>
          <w:sz w:val="28"/>
          <w:szCs w:val="28"/>
          <w:lang w:val="en-GB"/>
        </w:rPr>
      </w:pPr>
      <w:r w:rsidRPr="004050E5">
        <w:rPr>
          <w:rFonts w:ascii="Maiandra GD" w:hAnsi="Maiandra GD" w:cs="Calibri"/>
          <w:bCs/>
          <w:sz w:val="28"/>
          <w:szCs w:val="28"/>
          <w:lang w:val="en-GB"/>
        </w:rPr>
        <w:t>Statement as follows and concluded at</w:t>
      </w:r>
      <w:r w:rsidR="00826825">
        <w:rPr>
          <w:rFonts w:ascii="Maiandra GD" w:hAnsi="Maiandra GD" w:cs="Calibri"/>
          <w:bCs/>
          <w:sz w:val="28"/>
          <w:szCs w:val="28"/>
          <w:lang w:val="en-GB"/>
        </w:rPr>
        <w:t xml:space="preserve"> 09h3</w:t>
      </w:r>
      <w:r w:rsidR="00A36067">
        <w:rPr>
          <w:rFonts w:ascii="Maiandra GD" w:hAnsi="Maiandra GD" w:cs="Calibri"/>
          <w:bCs/>
          <w:sz w:val="28"/>
          <w:szCs w:val="28"/>
          <w:lang w:val="en-GB"/>
        </w:rPr>
        <w:t>6</w:t>
      </w:r>
      <w:r w:rsidR="005E3505">
        <w:rPr>
          <w:rFonts w:ascii="Maiandra GD" w:hAnsi="Maiandra GD" w:cs="Calibri"/>
          <w:bCs/>
          <w:sz w:val="28"/>
          <w:szCs w:val="28"/>
          <w:lang w:val="en-GB"/>
        </w:rPr>
        <w:t>.</w:t>
      </w:r>
    </w:p>
    <w:p w14:paraId="63E651FD" w14:textId="77777777" w:rsidR="00EC665E" w:rsidRDefault="00EC665E" w:rsidP="0022586A">
      <w:pPr>
        <w:spacing w:after="0" w:line="240" w:lineRule="auto"/>
        <w:ind w:left="1440" w:firstLine="720"/>
        <w:jc w:val="both"/>
        <w:rPr>
          <w:rFonts w:ascii="Maiandra GD" w:hAnsi="Maiandra GD" w:cs="Calibri"/>
          <w:bCs/>
          <w:sz w:val="28"/>
          <w:szCs w:val="28"/>
          <w:lang w:val="en-GB"/>
        </w:rPr>
      </w:pPr>
    </w:p>
    <w:p w14:paraId="0A233FF2" w14:textId="794C9825" w:rsidR="00EC665E" w:rsidRPr="00EC665E" w:rsidRDefault="00EC665E" w:rsidP="00F723AE">
      <w:pPr>
        <w:spacing w:after="0"/>
        <w:ind w:left="2160"/>
        <w:rPr>
          <w:rFonts w:ascii="Maiandra GD" w:hAnsi="Maiandra GD"/>
          <w:bCs/>
          <w:sz w:val="28"/>
          <w:szCs w:val="28"/>
        </w:rPr>
      </w:pPr>
      <w:r w:rsidRPr="00EC665E">
        <w:rPr>
          <w:rFonts w:ascii="Maiandra GD" w:hAnsi="Maiandra GD"/>
          <w:bCs/>
          <w:sz w:val="28"/>
          <w:szCs w:val="28"/>
        </w:rPr>
        <w:t>A</w:t>
      </w:r>
      <w:r>
        <w:rPr>
          <w:rFonts w:ascii="Maiandra GD" w:hAnsi="Maiandra GD"/>
          <w:bCs/>
          <w:sz w:val="28"/>
          <w:szCs w:val="28"/>
        </w:rPr>
        <w:t>s</w:t>
      </w:r>
      <w:r w:rsidRPr="00EC665E">
        <w:rPr>
          <w:rFonts w:ascii="Maiandra GD" w:hAnsi="Maiandra GD"/>
          <w:bCs/>
          <w:sz w:val="28"/>
          <w:szCs w:val="28"/>
        </w:rPr>
        <w:t xml:space="preserve"> UM</w:t>
      </w:r>
      <w:r w:rsidR="007936B7" w:rsidRPr="00EC665E">
        <w:rPr>
          <w:rFonts w:ascii="Maiandra GD" w:hAnsi="Maiandra GD"/>
          <w:bCs/>
          <w:sz w:val="28"/>
          <w:szCs w:val="28"/>
        </w:rPr>
        <w:t>khonto</w:t>
      </w:r>
      <w:r w:rsidRPr="00EC665E">
        <w:rPr>
          <w:rFonts w:ascii="Maiandra GD" w:hAnsi="Maiandra GD"/>
          <w:bCs/>
          <w:sz w:val="28"/>
          <w:szCs w:val="28"/>
        </w:rPr>
        <w:t xml:space="preserve"> W</w:t>
      </w:r>
      <w:r w:rsidR="00E55514" w:rsidRPr="00EC665E">
        <w:rPr>
          <w:rFonts w:ascii="Maiandra GD" w:hAnsi="Maiandra GD"/>
          <w:bCs/>
          <w:sz w:val="28"/>
          <w:szCs w:val="28"/>
        </w:rPr>
        <w:t>esizwe</w:t>
      </w:r>
      <w:r w:rsidRPr="00EC665E">
        <w:rPr>
          <w:rFonts w:ascii="Maiandra GD" w:hAnsi="Maiandra GD"/>
          <w:bCs/>
          <w:sz w:val="28"/>
          <w:szCs w:val="28"/>
        </w:rPr>
        <w:t xml:space="preserve"> P</w:t>
      </w:r>
      <w:r w:rsidR="00E55514" w:rsidRPr="00EC665E">
        <w:rPr>
          <w:rFonts w:ascii="Maiandra GD" w:hAnsi="Maiandra GD"/>
          <w:bCs/>
          <w:sz w:val="28"/>
          <w:szCs w:val="28"/>
        </w:rPr>
        <w:t>arty</w:t>
      </w:r>
      <w:r w:rsidRPr="00EC665E">
        <w:rPr>
          <w:rFonts w:ascii="Maiandra GD" w:hAnsi="Maiandra GD"/>
          <w:bCs/>
          <w:sz w:val="28"/>
          <w:szCs w:val="28"/>
        </w:rPr>
        <w:t xml:space="preserve">, sidlulisa okukhulu ukukhathazeka nokudumala ngesenzo esimbi esenziwe ngu </w:t>
      </w:r>
      <w:r>
        <w:rPr>
          <w:rFonts w:ascii="Maiandra GD" w:hAnsi="Maiandra GD"/>
          <w:bCs/>
          <w:sz w:val="28"/>
          <w:szCs w:val="28"/>
        </w:rPr>
        <w:t>S</w:t>
      </w:r>
      <w:r w:rsidRPr="00EC665E">
        <w:rPr>
          <w:rFonts w:ascii="Maiandra GD" w:hAnsi="Maiandra GD"/>
          <w:bCs/>
          <w:sz w:val="28"/>
          <w:szCs w:val="28"/>
        </w:rPr>
        <w:t xml:space="preserve">omlomo </w:t>
      </w:r>
      <w:r w:rsidR="008A12B9" w:rsidRPr="00EC665E">
        <w:rPr>
          <w:rFonts w:ascii="Maiandra GD" w:hAnsi="Maiandra GD"/>
          <w:bCs/>
          <w:sz w:val="28"/>
          <w:szCs w:val="28"/>
        </w:rPr>
        <w:t xml:space="preserve">ka </w:t>
      </w:r>
      <w:r w:rsidR="0030037D">
        <w:rPr>
          <w:rFonts w:ascii="Maiandra GD" w:hAnsi="Maiandra GD"/>
          <w:bCs/>
          <w:sz w:val="28"/>
          <w:szCs w:val="28"/>
        </w:rPr>
        <w:t>K</w:t>
      </w:r>
      <w:r w:rsidR="008A12B9" w:rsidRPr="00EC665E">
        <w:rPr>
          <w:rFonts w:ascii="Maiandra GD" w:hAnsi="Maiandra GD"/>
          <w:bCs/>
          <w:sz w:val="28"/>
          <w:szCs w:val="28"/>
        </w:rPr>
        <w:t xml:space="preserve">hongolose wase </w:t>
      </w:r>
      <w:r w:rsidR="0030037D">
        <w:rPr>
          <w:rFonts w:ascii="Maiandra GD" w:hAnsi="Maiandra GD"/>
          <w:bCs/>
          <w:sz w:val="28"/>
          <w:szCs w:val="28"/>
        </w:rPr>
        <w:t>R</w:t>
      </w:r>
      <w:r w:rsidR="008A12B9" w:rsidRPr="00EC665E">
        <w:rPr>
          <w:rFonts w:ascii="Maiandra GD" w:hAnsi="Maiandra GD"/>
          <w:bCs/>
          <w:sz w:val="28"/>
          <w:szCs w:val="28"/>
        </w:rPr>
        <w:t xml:space="preserve">ay </w:t>
      </w:r>
      <w:r w:rsidR="0030037D" w:rsidRPr="00EC665E">
        <w:rPr>
          <w:rFonts w:ascii="Maiandra GD" w:hAnsi="Maiandra GD"/>
          <w:bCs/>
          <w:sz w:val="28"/>
          <w:szCs w:val="28"/>
        </w:rPr>
        <w:t>Nkonyeni</w:t>
      </w:r>
      <w:r w:rsidR="008A12B9" w:rsidRPr="00EC665E">
        <w:rPr>
          <w:rFonts w:ascii="Maiandra GD" w:hAnsi="Maiandra GD"/>
          <w:bCs/>
          <w:sz w:val="28"/>
          <w:szCs w:val="28"/>
        </w:rPr>
        <w:t xml:space="preserve"> </w:t>
      </w:r>
      <w:r w:rsidR="0030037D">
        <w:rPr>
          <w:rFonts w:ascii="Maiandra GD" w:hAnsi="Maiandra GD"/>
          <w:bCs/>
          <w:sz w:val="28"/>
          <w:szCs w:val="28"/>
        </w:rPr>
        <w:t>M</w:t>
      </w:r>
      <w:r w:rsidR="008A12B9" w:rsidRPr="00EC665E">
        <w:rPr>
          <w:rFonts w:ascii="Maiandra GD" w:hAnsi="Maiandra GD"/>
          <w:bCs/>
          <w:sz w:val="28"/>
          <w:szCs w:val="28"/>
        </w:rPr>
        <w:t xml:space="preserve">unicipality u </w:t>
      </w:r>
      <w:r w:rsidR="008530B4">
        <w:rPr>
          <w:rFonts w:ascii="Maiandra GD" w:hAnsi="Maiandra GD"/>
          <w:bCs/>
          <w:sz w:val="28"/>
          <w:szCs w:val="28"/>
        </w:rPr>
        <w:t>Cl</w:t>
      </w:r>
      <w:r w:rsidR="008A12B9" w:rsidRPr="00EC665E">
        <w:rPr>
          <w:rFonts w:ascii="Maiandra GD" w:hAnsi="Maiandra GD"/>
          <w:bCs/>
          <w:sz w:val="28"/>
          <w:szCs w:val="28"/>
        </w:rPr>
        <w:t xml:space="preserve">lr </w:t>
      </w:r>
      <w:r w:rsidR="008530B4">
        <w:rPr>
          <w:rFonts w:ascii="Maiandra GD" w:hAnsi="Maiandra GD"/>
          <w:bCs/>
          <w:sz w:val="28"/>
          <w:szCs w:val="28"/>
        </w:rPr>
        <w:t>P</w:t>
      </w:r>
      <w:r w:rsidR="008A12B9" w:rsidRPr="00EC665E">
        <w:rPr>
          <w:rFonts w:ascii="Maiandra GD" w:hAnsi="Maiandra GD"/>
          <w:bCs/>
          <w:sz w:val="28"/>
          <w:szCs w:val="28"/>
        </w:rPr>
        <w:t>humlani “</w:t>
      </w:r>
      <w:r w:rsidR="008530B4">
        <w:rPr>
          <w:rFonts w:ascii="Maiandra GD" w:hAnsi="Maiandra GD"/>
          <w:bCs/>
          <w:sz w:val="28"/>
          <w:szCs w:val="28"/>
        </w:rPr>
        <w:t>M</w:t>
      </w:r>
      <w:r w:rsidR="008A12B9" w:rsidRPr="00EC665E">
        <w:rPr>
          <w:rFonts w:ascii="Maiandra GD" w:hAnsi="Maiandra GD"/>
          <w:bCs/>
          <w:sz w:val="28"/>
          <w:szCs w:val="28"/>
        </w:rPr>
        <w:t>apu “</w:t>
      </w:r>
      <w:r w:rsidR="008530B4">
        <w:rPr>
          <w:rFonts w:ascii="Maiandra GD" w:hAnsi="Maiandra GD"/>
          <w:bCs/>
          <w:sz w:val="28"/>
          <w:szCs w:val="28"/>
        </w:rPr>
        <w:t>G</w:t>
      </w:r>
      <w:r w:rsidR="008A12B9" w:rsidRPr="00EC665E">
        <w:rPr>
          <w:rFonts w:ascii="Maiandra GD" w:hAnsi="Maiandra GD"/>
          <w:bCs/>
          <w:sz w:val="28"/>
          <w:szCs w:val="28"/>
        </w:rPr>
        <w:t xml:space="preserve">umbi.  uhlambalaze ilunga </w:t>
      </w:r>
      <w:r w:rsidR="008530B4" w:rsidRPr="00EC665E">
        <w:rPr>
          <w:rFonts w:ascii="Maiandra GD" w:hAnsi="Maiandra GD"/>
          <w:bCs/>
          <w:sz w:val="28"/>
          <w:szCs w:val="28"/>
        </w:rPr>
        <w:t xml:space="preserve">lomphakathi u mnumzane </w:t>
      </w:r>
      <w:r w:rsidR="009E2852">
        <w:rPr>
          <w:rFonts w:ascii="Maiandra GD" w:hAnsi="Maiandra GD"/>
          <w:bCs/>
          <w:sz w:val="28"/>
          <w:szCs w:val="28"/>
        </w:rPr>
        <w:t>B</w:t>
      </w:r>
      <w:r w:rsidR="008530B4" w:rsidRPr="00EC665E">
        <w:rPr>
          <w:rFonts w:ascii="Maiandra GD" w:hAnsi="Maiandra GD"/>
          <w:bCs/>
          <w:sz w:val="28"/>
          <w:szCs w:val="28"/>
        </w:rPr>
        <w:t xml:space="preserve">ongane </w:t>
      </w:r>
      <w:r w:rsidR="009E2852">
        <w:rPr>
          <w:rFonts w:ascii="Maiandra GD" w:hAnsi="Maiandra GD"/>
          <w:bCs/>
          <w:sz w:val="28"/>
          <w:szCs w:val="28"/>
        </w:rPr>
        <w:t>G</w:t>
      </w:r>
      <w:r w:rsidR="008530B4" w:rsidRPr="00EC665E">
        <w:rPr>
          <w:rFonts w:ascii="Maiandra GD" w:hAnsi="Maiandra GD"/>
          <w:bCs/>
          <w:sz w:val="28"/>
          <w:szCs w:val="28"/>
        </w:rPr>
        <w:t xml:space="preserve">caba ngoba ebuze  ukuthi “kungani ungamenywanga umphakathi uma kuvulwa ihholo lomphakathi “? </w:t>
      </w:r>
      <w:r w:rsidR="009E2852">
        <w:rPr>
          <w:rFonts w:ascii="Maiandra GD" w:hAnsi="Maiandra GD"/>
          <w:bCs/>
          <w:sz w:val="28"/>
          <w:szCs w:val="28"/>
        </w:rPr>
        <w:t>E</w:t>
      </w:r>
      <w:r w:rsidR="008530B4" w:rsidRPr="00EC665E">
        <w:rPr>
          <w:rFonts w:ascii="Maiandra GD" w:hAnsi="Maiandra GD"/>
          <w:bCs/>
          <w:sz w:val="28"/>
          <w:szCs w:val="28"/>
        </w:rPr>
        <w:t>sikhundleni sokuba anikwe impendul</w:t>
      </w:r>
      <w:r w:rsidR="00C25DD0">
        <w:rPr>
          <w:rFonts w:ascii="Maiandra GD" w:hAnsi="Maiandra GD"/>
          <w:bCs/>
          <w:sz w:val="28"/>
          <w:szCs w:val="28"/>
        </w:rPr>
        <w:t>o</w:t>
      </w:r>
      <w:r w:rsidR="008530B4" w:rsidRPr="00EC665E">
        <w:rPr>
          <w:rFonts w:ascii="Maiandra GD" w:hAnsi="Maiandra GD"/>
          <w:bCs/>
          <w:sz w:val="28"/>
          <w:szCs w:val="28"/>
        </w:rPr>
        <w:t xml:space="preserve"> eqondile kodwa u </w:t>
      </w:r>
      <w:r w:rsidR="009E2852">
        <w:rPr>
          <w:rFonts w:ascii="Maiandra GD" w:hAnsi="Maiandra GD"/>
          <w:bCs/>
          <w:sz w:val="28"/>
          <w:szCs w:val="28"/>
        </w:rPr>
        <w:t>S</w:t>
      </w:r>
      <w:r w:rsidR="008530B4" w:rsidRPr="00EC665E">
        <w:rPr>
          <w:rFonts w:ascii="Maiandra GD" w:hAnsi="Maiandra GD"/>
          <w:bCs/>
          <w:sz w:val="28"/>
          <w:szCs w:val="28"/>
        </w:rPr>
        <w:t xml:space="preserve">omlomo ubone kuncono ukuba </w:t>
      </w:r>
      <w:r w:rsidR="009E2852" w:rsidRPr="00EC665E">
        <w:rPr>
          <w:rFonts w:ascii="Maiandra GD" w:hAnsi="Maiandra GD"/>
          <w:bCs/>
          <w:sz w:val="28"/>
          <w:szCs w:val="28"/>
        </w:rPr>
        <w:t>aphendule ngokuthi “ungumndlwembe</w:t>
      </w:r>
      <w:r w:rsidR="00EC3727">
        <w:rPr>
          <w:rFonts w:ascii="Maiandra GD" w:hAnsi="Maiandra GD"/>
          <w:bCs/>
          <w:sz w:val="28"/>
          <w:szCs w:val="28"/>
        </w:rPr>
        <w:t>”</w:t>
      </w:r>
      <w:r w:rsidR="009E2852" w:rsidRPr="00EC665E">
        <w:rPr>
          <w:rFonts w:ascii="Maiandra GD" w:hAnsi="Maiandra GD"/>
          <w:bCs/>
          <w:sz w:val="28"/>
          <w:szCs w:val="28"/>
        </w:rPr>
        <w:t>.</w:t>
      </w:r>
      <w:r w:rsidRPr="00EC665E">
        <w:rPr>
          <w:rFonts w:ascii="Maiandra GD" w:hAnsi="Maiandra GD"/>
          <w:bCs/>
          <w:sz w:val="28"/>
          <w:szCs w:val="28"/>
        </w:rPr>
        <w:t>US</w:t>
      </w:r>
      <w:r w:rsidR="00EC3727">
        <w:rPr>
          <w:rFonts w:ascii="Maiandra GD" w:hAnsi="Maiandra GD"/>
          <w:bCs/>
          <w:sz w:val="28"/>
          <w:szCs w:val="28"/>
        </w:rPr>
        <w:t>omlom</w:t>
      </w:r>
      <w:r w:rsidRPr="00EC665E">
        <w:rPr>
          <w:rFonts w:ascii="Maiandra GD" w:hAnsi="Maiandra GD"/>
          <w:bCs/>
          <w:sz w:val="28"/>
          <w:szCs w:val="28"/>
        </w:rPr>
        <w:t xml:space="preserve"> </w:t>
      </w:r>
      <w:r w:rsidR="00EC3727" w:rsidRPr="00EC665E">
        <w:rPr>
          <w:rFonts w:ascii="Maiandra GD" w:hAnsi="Maiandra GD"/>
          <w:bCs/>
          <w:sz w:val="28"/>
          <w:szCs w:val="28"/>
        </w:rPr>
        <w:t xml:space="preserve">ukhombise okukhulu ukungawuhloniphi umphakathi nobukhosi be nkosi yakwa </w:t>
      </w:r>
      <w:r w:rsidRPr="00EC665E">
        <w:rPr>
          <w:rFonts w:ascii="Maiandra GD" w:hAnsi="Maiandra GD"/>
          <w:bCs/>
          <w:sz w:val="28"/>
          <w:szCs w:val="28"/>
        </w:rPr>
        <w:t>M</w:t>
      </w:r>
      <w:r w:rsidR="00EC3727">
        <w:rPr>
          <w:rFonts w:ascii="Maiandra GD" w:hAnsi="Maiandra GD"/>
          <w:bCs/>
          <w:sz w:val="28"/>
          <w:szCs w:val="28"/>
        </w:rPr>
        <w:t>avundla</w:t>
      </w:r>
      <w:r w:rsidRPr="00EC665E">
        <w:rPr>
          <w:rFonts w:ascii="Maiandra GD" w:hAnsi="Maiandra GD"/>
          <w:bCs/>
          <w:sz w:val="28"/>
          <w:szCs w:val="28"/>
        </w:rPr>
        <w:t>.</w:t>
      </w:r>
    </w:p>
    <w:p w14:paraId="738FE979" w14:textId="77777777" w:rsidR="00EC665E" w:rsidRPr="00EC665E" w:rsidRDefault="00EC665E" w:rsidP="00F723AE">
      <w:pPr>
        <w:spacing w:after="0" w:line="240" w:lineRule="auto"/>
        <w:ind w:left="1440" w:firstLine="720"/>
        <w:jc w:val="both"/>
        <w:rPr>
          <w:rFonts w:ascii="Maiandra GD" w:hAnsi="Maiandra GD" w:cs="Calibri"/>
          <w:bCs/>
          <w:sz w:val="28"/>
          <w:szCs w:val="28"/>
          <w:lang w:val="en-GB"/>
        </w:rPr>
      </w:pPr>
    </w:p>
    <w:p w14:paraId="27E1C8C8" w14:textId="77777777" w:rsidR="00AA1F9E" w:rsidRDefault="00AA1F9E" w:rsidP="0022586A">
      <w:pPr>
        <w:spacing w:after="0" w:line="240" w:lineRule="auto"/>
        <w:ind w:left="1440" w:firstLine="720"/>
        <w:jc w:val="both"/>
        <w:rPr>
          <w:rFonts w:ascii="Maiandra GD" w:hAnsi="Maiandra GD" w:cs="Calibri"/>
          <w:bCs/>
          <w:sz w:val="28"/>
          <w:szCs w:val="28"/>
          <w:lang w:val="en-GB"/>
        </w:rPr>
      </w:pPr>
    </w:p>
    <w:p w14:paraId="6930943A" w14:textId="42FEB8D8" w:rsidR="00A36067" w:rsidRDefault="00A36067" w:rsidP="00A36067">
      <w:pPr>
        <w:spacing w:after="0" w:line="240" w:lineRule="auto"/>
        <w:ind w:left="2160" w:hanging="2160"/>
        <w:jc w:val="both"/>
        <w:rPr>
          <w:rFonts w:ascii="Maiandra GD" w:hAnsi="Maiandra GD" w:cs="Calibri"/>
          <w:bCs/>
          <w:sz w:val="28"/>
          <w:szCs w:val="28"/>
          <w:lang w:val="en-GB"/>
        </w:rPr>
      </w:pPr>
      <w:r>
        <w:rPr>
          <w:rFonts w:ascii="Maiandra GD" w:hAnsi="Maiandra GD" w:cs="Calibri"/>
          <w:bCs/>
          <w:sz w:val="28"/>
          <w:szCs w:val="28"/>
          <w:lang w:val="en-GB"/>
        </w:rPr>
        <w:t>18.</w:t>
      </w:r>
      <w:r w:rsidRPr="00A36067">
        <w:rPr>
          <w:rFonts w:ascii="Maiandra GD" w:eastAsia="Times New Roman" w:hAnsi="Maiandra GD" w:cs="Tahoma"/>
          <w:sz w:val="28"/>
          <w:szCs w:val="28"/>
          <w:lang w:val="en-US"/>
        </w:rPr>
        <w:t xml:space="preserve"> </w:t>
      </w:r>
      <w:r w:rsidR="002E72AD">
        <w:rPr>
          <w:rFonts w:ascii="Maiandra GD" w:eastAsia="Times New Roman" w:hAnsi="Maiandra GD" w:cs="Tahoma"/>
          <w:sz w:val="28"/>
          <w:szCs w:val="28"/>
          <w:lang w:val="en-US"/>
        </w:rPr>
        <w:t xml:space="preserve">   09h36</w:t>
      </w:r>
      <w:r>
        <w:rPr>
          <w:rFonts w:ascii="Maiandra GD" w:eastAsia="Times New Roman" w:hAnsi="Maiandra GD" w:cs="Tahoma"/>
          <w:sz w:val="28"/>
          <w:szCs w:val="28"/>
          <w:lang w:val="en-US"/>
        </w:rPr>
        <w:tab/>
      </w:r>
      <w:r w:rsidR="002E72AD">
        <w:rPr>
          <w:rFonts w:ascii="Maiandra GD" w:eastAsia="Times New Roman" w:hAnsi="Maiandra GD" w:cs="Tahoma"/>
          <w:sz w:val="28"/>
          <w:szCs w:val="28"/>
          <w:lang w:val="en-US"/>
        </w:rPr>
        <w:t xml:space="preserve">Mr TA Nene, </w:t>
      </w:r>
      <w:r w:rsidRPr="0022586A">
        <w:rPr>
          <w:rFonts w:ascii="Maiandra GD" w:eastAsia="Times New Roman" w:hAnsi="Maiandra GD" w:cs="Tahoma"/>
          <w:sz w:val="28"/>
          <w:szCs w:val="28"/>
          <w:lang w:val="en-US"/>
        </w:rPr>
        <w:t xml:space="preserve">MKP, </w:t>
      </w:r>
      <w:r w:rsidRPr="004050E5">
        <w:rPr>
          <w:rFonts w:ascii="Maiandra GD" w:hAnsi="Maiandra GD" w:cs="Calibri"/>
          <w:bCs/>
          <w:sz w:val="28"/>
          <w:szCs w:val="28"/>
          <w:lang w:val="en-GB"/>
        </w:rPr>
        <w:t>delivered a Member’s Statement as follows and concluded at</w:t>
      </w:r>
      <w:r>
        <w:rPr>
          <w:rFonts w:ascii="Maiandra GD" w:hAnsi="Maiandra GD" w:cs="Calibri"/>
          <w:bCs/>
          <w:sz w:val="28"/>
          <w:szCs w:val="28"/>
          <w:lang w:val="en-GB"/>
        </w:rPr>
        <w:t xml:space="preserve"> 09h3</w:t>
      </w:r>
      <w:r w:rsidR="00CD017C">
        <w:rPr>
          <w:rFonts w:ascii="Maiandra GD" w:hAnsi="Maiandra GD" w:cs="Calibri"/>
          <w:bCs/>
          <w:sz w:val="28"/>
          <w:szCs w:val="28"/>
          <w:lang w:val="en-GB"/>
        </w:rPr>
        <w:t>7</w:t>
      </w:r>
      <w:r>
        <w:rPr>
          <w:rFonts w:ascii="Maiandra GD" w:hAnsi="Maiandra GD" w:cs="Calibri"/>
          <w:bCs/>
          <w:sz w:val="28"/>
          <w:szCs w:val="28"/>
          <w:lang w:val="en-GB"/>
        </w:rPr>
        <w:t>.</w:t>
      </w:r>
    </w:p>
    <w:p w14:paraId="615B6C70" w14:textId="77777777" w:rsidR="00A139AE" w:rsidRDefault="00A139AE" w:rsidP="00A36067">
      <w:pPr>
        <w:spacing w:after="0" w:line="240" w:lineRule="auto"/>
        <w:ind w:left="2160" w:hanging="2160"/>
        <w:jc w:val="both"/>
        <w:rPr>
          <w:rFonts w:ascii="Maiandra GD" w:hAnsi="Maiandra GD" w:cs="Calibri"/>
          <w:bCs/>
          <w:sz w:val="28"/>
          <w:szCs w:val="28"/>
          <w:lang w:val="en-GB"/>
        </w:rPr>
      </w:pPr>
    </w:p>
    <w:p w14:paraId="2E42135F" w14:textId="5D153B0E" w:rsidR="00A139AE" w:rsidRPr="00A139AE" w:rsidRDefault="00A139AE" w:rsidP="00A566DC">
      <w:pPr>
        <w:spacing w:after="0" w:line="360" w:lineRule="auto"/>
        <w:ind w:left="2160"/>
        <w:jc w:val="both"/>
        <w:rPr>
          <w:rFonts w:ascii="Maiandra GD" w:eastAsia="Times New Roman" w:hAnsi="Maiandra GD" w:cs="Times New Roman"/>
          <w:sz w:val="28"/>
          <w:szCs w:val="28"/>
          <w:lang w:eastAsia="en-ZA"/>
        </w:rPr>
      </w:pPr>
      <w:r w:rsidRPr="00A139AE">
        <w:rPr>
          <w:rFonts w:ascii="Maiandra GD" w:eastAsia="Times New Roman" w:hAnsi="Maiandra GD" w:cs="Arial"/>
          <w:color w:val="212121"/>
          <w:sz w:val="28"/>
          <w:szCs w:val="28"/>
          <w:lang w:eastAsia="en-ZA"/>
        </w:rPr>
        <w:t xml:space="preserve">The uMkhonto weSizwe Party (MKP) joins the people of Cuba in commemorating the 26th of July Movement as led by Fidel Castro and Che </w:t>
      </w:r>
      <w:r w:rsidR="00A566DC" w:rsidRPr="00A139AE">
        <w:rPr>
          <w:rFonts w:ascii="Maiandra GD" w:eastAsia="Times New Roman" w:hAnsi="Maiandra GD" w:cs="Arial"/>
          <w:color w:val="212121"/>
          <w:sz w:val="28"/>
          <w:szCs w:val="28"/>
          <w:lang w:eastAsia="en-ZA"/>
        </w:rPr>
        <w:t>Guevara,</w:t>
      </w:r>
      <w:r w:rsidRPr="00A139AE">
        <w:rPr>
          <w:rFonts w:ascii="Maiandra GD" w:eastAsia="Times New Roman" w:hAnsi="Maiandra GD" w:cs="Arial"/>
          <w:color w:val="212121"/>
          <w:sz w:val="28"/>
          <w:szCs w:val="28"/>
          <w:lang w:eastAsia="en-ZA"/>
        </w:rPr>
        <w:t xml:space="preserve"> a historic symbol of resistance against oppression and the struggle for national sovereignty. We honour the courage and sacrifice of those who fought for justice, dignity, and self-determination. Their legacy continues to inspire nations committed to freedom, equality, and the right of people to determine their own future. uMkhonto Wesizwe in exile honoured this by naming one of its detachment </w:t>
      </w:r>
      <w:r w:rsidRPr="00A139AE">
        <w:rPr>
          <w:rFonts w:ascii="Maiandra GD" w:eastAsia="Times New Roman" w:hAnsi="Maiandra GD" w:cs="Arial"/>
          <w:color w:val="212121"/>
          <w:sz w:val="28"/>
          <w:szCs w:val="28"/>
          <w:lang w:eastAsia="en-ZA"/>
        </w:rPr>
        <w:lastRenderedPageBreak/>
        <w:t>known as Moncada Detachment. MKP reaffirms its solidarity with Cuba and all peoples resisting imperialism, while advocating for peace, social justice, economic transformation, and respect for the sovereignty of every nation.</w:t>
      </w:r>
    </w:p>
    <w:p w14:paraId="5793D03F" w14:textId="482DE99F" w:rsidR="00A139AE" w:rsidRPr="00A139AE" w:rsidRDefault="007450DD" w:rsidP="00A36067">
      <w:pPr>
        <w:spacing w:after="0" w:line="240" w:lineRule="auto"/>
        <w:ind w:left="2160" w:hanging="2160"/>
        <w:jc w:val="both"/>
        <w:rPr>
          <w:rFonts w:ascii="Maiandra GD" w:hAnsi="Maiandra GD" w:cs="Calibri"/>
          <w:bCs/>
          <w:sz w:val="28"/>
          <w:szCs w:val="28"/>
        </w:rPr>
      </w:pPr>
      <w:r>
        <w:rPr>
          <w:rFonts w:ascii="Maiandra GD" w:hAnsi="Maiandra GD" w:cs="Calibri"/>
          <w:bCs/>
          <w:sz w:val="28"/>
          <w:szCs w:val="28"/>
        </w:rPr>
        <w:tab/>
        <w:t>Hasta la Victoria Siempre</w:t>
      </w:r>
      <w:r w:rsidR="00C65CB0">
        <w:rPr>
          <w:rFonts w:ascii="Maiandra GD" w:hAnsi="Maiandra GD" w:cs="Calibri"/>
          <w:bCs/>
          <w:sz w:val="28"/>
          <w:szCs w:val="28"/>
        </w:rPr>
        <w:t>!!!</w:t>
      </w:r>
    </w:p>
    <w:p w14:paraId="07B35DF9" w14:textId="6314C5F0" w:rsidR="00A36067" w:rsidRDefault="00A139AE" w:rsidP="00A139AE">
      <w:pPr>
        <w:spacing w:after="0" w:line="240" w:lineRule="auto"/>
        <w:ind w:left="2160" w:hanging="2160"/>
        <w:jc w:val="both"/>
        <w:rPr>
          <w:rFonts w:ascii="Maiandra GD" w:hAnsi="Maiandra GD" w:cs="Calibri"/>
          <w:bCs/>
          <w:sz w:val="28"/>
          <w:szCs w:val="28"/>
          <w:lang w:val="en-GB"/>
        </w:rPr>
      </w:pPr>
      <w:r w:rsidRPr="00A139AE">
        <w:rPr>
          <w:rFonts w:ascii="Maiandra GD" w:hAnsi="Maiandra GD" w:cs="Calibri"/>
          <w:bCs/>
          <w:sz w:val="28"/>
          <w:szCs w:val="28"/>
          <w:lang w:val="en-GB"/>
        </w:rPr>
        <w:tab/>
      </w:r>
    </w:p>
    <w:p w14:paraId="459B9532" w14:textId="0BF1D369" w:rsidR="00CD017C" w:rsidRDefault="00A36067" w:rsidP="00A36067">
      <w:pPr>
        <w:spacing w:after="0" w:line="240" w:lineRule="auto"/>
        <w:jc w:val="both"/>
        <w:rPr>
          <w:rFonts w:ascii="Maiandra GD" w:hAnsi="Maiandra GD" w:cs="Calibri"/>
          <w:bCs/>
          <w:sz w:val="28"/>
          <w:szCs w:val="28"/>
          <w:lang w:val="en-GB"/>
        </w:rPr>
      </w:pPr>
      <w:r>
        <w:rPr>
          <w:rFonts w:ascii="Maiandra GD" w:hAnsi="Maiandra GD" w:cs="Calibri"/>
          <w:bCs/>
          <w:sz w:val="28"/>
          <w:szCs w:val="28"/>
          <w:lang w:val="en-GB"/>
        </w:rPr>
        <w:t>1</w:t>
      </w:r>
      <w:r w:rsidR="002E72AD">
        <w:rPr>
          <w:rFonts w:ascii="Maiandra GD" w:hAnsi="Maiandra GD" w:cs="Calibri"/>
          <w:bCs/>
          <w:sz w:val="28"/>
          <w:szCs w:val="28"/>
          <w:lang w:val="en-GB"/>
        </w:rPr>
        <w:t>9</w:t>
      </w:r>
      <w:r>
        <w:rPr>
          <w:rFonts w:ascii="Maiandra GD" w:hAnsi="Maiandra GD" w:cs="Calibri"/>
          <w:bCs/>
          <w:sz w:val="28"/>
          <w:szCs w:val="28"/>
          <w:lang w:val="en-GB"/>
        </w:rPr>
        <w:t>.</w:t>
      </w:r>
      <w:r w:rsidR="002E72AD">
        <w:rPr>
          <w:rFonts w:ascii="Maiandra GD" w:hAnsi="Maiandra GD" w:cs="Calibri"/>
          <w:bCs/>
          <w:sz w:val="28"/>
          <w:szCs w:val="28"/>
          <w:lang w:val="en-GB"/>
        </w:rPr>
        <w:tab/>
      </w:r>
      <w:r w:rsidR="009B230E">
        <w:rPr>
          <w:rFonts w:ascii="Maiandra GD" w:hAnsi="Maiandra GD" w:cs="Calibri"/>
          <w:bCs/>
          <w:sz w:val="28"/>
          <w:szCs w:val="28"/>
          <w:lang w:val="en-GB"/>
        </w:rPr>
        <w:t>09h</w:t>
      </w:r>
      <w:r w:rsidR="00CD017C">
        <w:rPr>
          <w:rFonts w:ascii="Maiandra GD" w:hAnsi="Maiandra GD" w:cs="Calibri"/>
          <w:bCs/>
          <w:sz w:val="28"/>
          <w:szCs w:val="28"/>
          <w:lang w:val="en-GB"/>
        </w:rPr>
        <w:t>38</w:t>
      </w:r>
      <w:r w:rsidR="00CD017C">
        <w:rPr>
          <w:rFonts w:ascii="Maiandra GD" w:hAnsi="Maiandra GD" w:cs="Calibri"/>
          <w:bCs/>
          <w:sz w:val="28"/>
          <w:szCs w:val="28"/>
          <w:lang w:val="en-GB"/>
        </w:rPr>
        <w:tab/>
        <w:t>Mr SS</w:t>
      </w:r>
      <w:r w:rsidR="00DD7211">
        <w:rPr>
          <w:rFonts w:ascii="Maiandra GD" w:hAnsi="Maiandra GD" w:cs="Calibri"/>
          <w:bCs/>
          <w:sz w:val="28"/>
          <w:szCs w:val="28"/>
          <w:lang w:val="en-GB"/>
        </w:rPr>
        <w:t xml:space="preserve"> </w:t>
      </w:r>
      <w:r w:rsidR="00CD017C">
        <w:rPr>
          <w:rFonts w:ascii="Maiandra GD" w:hAnsi="Maiandra GD" w:cs="Calibri"/>
          <w:bCs/>
          <w:sz w:val="28"/>
          <w:szCs w:val="28"/>
          <w:lang w:val="en-GB"/>
        </w:rPr>
        <w:t xml:space="preserve">Magubane, MKP, </w:t>
      </w:r>
      <w:r w:rsidR="00CD017C" w:rsidRPr="004050E5">
        <w:rPr>
          <w:rFonts w:ascii="Maiandra GD" w:hAnsi="Maiandra GD" w:cs="Calibri"/>
          <w:bCs/>
          <w:sz w:val="28"/>
          <w:szCs w:val="28"/>
          <w:lang w:val="en-GB"/>
        </w:rPr>
        <w:t xml:space="preserve">delivered a Member’s Statement </w:t>
      </w:r>
    </w:p>
    <w:p w14:paraId="0728D853" w14:textId="4D80F12B" w:rsidR="00A36067" w:rsidRDefault="00CD017C" w:rsidP="00CD017C">
      <w:pPr>
        <w:spacing w:after="0" w:line="240" w:lineRule="auto"/>
        <w:ind w:left="1440" w:firstLine="720"/>
        <w:jc w:val="both"/>
        <w:rPr>
          <w:rFonts w:ascii="Maiandra GD" w:hAnsi="Maiandra GD" w:cs="Calibri"/>
          <w:bCs/>
          <w:sz w:val="28"/>
          <w:szCs w:val="28"/>
          <w:lang w:val="en-GB"/>
        </w:rPr>
      </w:pPr>
      <w:r w:rsidRPr="004050E5">
        <w:rPr>
          <w:rFonts w:ascii="Maiandra GD" w:hAnsi="Maiandra GD" w:cs="Calibri"/>
          <w:bCs/>
          <w:sz w:val="28"/>
          <w:szCs w:val="28"/>
          <w:lang w:val="en-GB"/>
        </w:rPr>
        <w:t>as follows and concluded at</w:t>
      </w:r>
      <w:r w:rsidR="00DD7211">
        <w:rPr>
          <w:rFonts w:ascii="Maiandra GD" w:hAnsi="Maiandra GD" w:cs="Calibri"/>
          <w:bCs/>
          <w:sz w:val="28"/>
          <w:szCs w:val="28"/>
          <w:lang w:val="en-GB"/>
        </w:rPr>
        <w:t xml:space="preserve"> 09h39.</w:t>
      </w:r>
    </w:p>
    <w:p w14:paraId="550F9ED5" w14:textId="77777777" w:rsidR="00EC2019" w:rsidRDefault="00EC2019" w:rsidP="00CD017C">
      <w:pPr>
        <w:spacing w:after="0" w:line="240" w:lineRule="auto"/>
        <w:ind w:left="1440" w:firstLine="720"/>
        <w:jc w:val="both"/>
        <w:rPr>
          <w:rFonts w:ascii="Maiandra GD" w:hAnsi="Maiandra GD" w:cs="Calibri"/>
          <w:bCs/>
          <w:sz w:val="28"/>
          <w:szCs w:val="28"/>
          <w:lang w:val="en-GB"/>
        </w:rPr>
      </w:pPr>
    </w:p>
    <w:p w14:paraId="65713E0C" w14:textId="77777777" w:rsidR="00EC2019" w:rsidRPr="00EC2019" w:rsidRDefault="00EC2019" w:rsidP="00EC2019">
      <w:pPr>
        <w:spacing w:after="0"/>
        <w:ind w:left="2160"/>
        <w:rPr>
          <w:rFonts w:ascii="Maiandra GD" w:eastAsia="Times New Roman" w:hAnsi="Maiandra GD"/>
          <w:sz w:val="28"/>
          <w:szCs w:val="28"/>
        </w:rPr>
      </w:pPr>
      <w:r w:rsidRPr="00EC2019">
        <w:rPr>
          <w:rFonts w:ascii="Maiandra GD" w:eastAsia="Times New Roman" w:hAnsi="Maiandra GD"/>
          <w:sz w:val="28"/>
          <w:szCs w:val="28"/>
        </w:rPr>
        <w:t>The MK Party is deeply concerned by reports that the Premier of KwaZulu-Natal is seeking to interfere with the arrangements for the upcoming Women's Parliament by relocating part of the programme from the Harry Gwala District to the (Nquthu) District.</w:t>
      </w:r>
    </w:p>
    <w:p w14:paraId="44662CDF" w14:textId="77777777" w:rsidR="00EC2019" w:rsidRPr="00EC2019" w:rsidRDefault="00EC2019" w:rsidP="00EC2019">
      <w:pPr>
        <w:spacing w:after="0"/>
        <w:rPr>
          <w:rFonts w:ascii="Maiandra GD" w:eastAsia="Times New Roman" w:hAnsi="Maiandra GD"/>
          <w:sz w:val="28"/>
          <w:szCs w:val="28"/>
        </w:rPr>
      </w:pPr>
    </w:p>
    <w:p w14:paraId="1ED4510A" w14:textId="5129C468" w:rsidR="00EC2019" w:rsidRPr="00EC2019" w:rsidRDefault="00EC2019" w:rsidP="00EC2019">
      <w:pPr>
        <w:spacing w:after="0"/>
        <w:ind w:left="2160"/>
        <w:rPr>
          <w:rFonts w:ascii="Maiandra GD" w:eastAsia="Times New Roman" w:hAnsi="Maiandra GD"/>
          <w:sz w:val="28"/>
          <w:szCs w:val="28"/>
        </w:rPr>
      </w:pPr>
      <w:r w:rsidRPr="00EC2019">
        <w:rPr>
          <w:rFonts w:ascii="Maiandra GD" w:eastAsia="Times New Roman" w:hAnsi="Maiandra GD"/>
          <w:sz w:val="28"/>
          <w:szCs w:val="28"/>
        </w:rPr>
        <w:t>If these reports are true, then the people of our Province deserve answers. Who authorised this sudden change? What compelling public interest justifies disrupting a programme that was already fully planned? More importantly, who will pay for the additional transport, accommodation and logistical costs that will arise from moving delegates between districts? Will this become yet another unnecessary burden on the taxpayer?</w:t>
      </w:r>
    </w:p>
    <w:p w14:paraId="5235A0EF" w14:textId="77777777" w:rsidR="00EC2019" w:rsidRPr="00EC2019" w:rsidRDefault="00EC2019" w:rsidP="00EC2019">
      <w:pPr>
        <w:spacing w:after="0"/>
        <w:rPr>
          <w:rFonts w:ascii="Maiandra GD" w:eastAsia="Times New Roman" w:hAnsi="Maiandra GD"/>
          <w:sz w:val="28"/>
          <w:szCs w:val="28"/>
        </w:rPr>
      </w:pPr>
    </w:p>
    <w:p w14:paraId="6E6BC26B" w14:textId="77777777" w:rsidR="00EC2019" w:rsidRPr="00EC2019" w:rsidRDefault="00EC2019" w:rsidP="00EC2019">
      <w:pPr>
        <w:spacing w:after="0"/>
        <w:ind w:left="2160"/>
        <w:rPr>
          <w:rFonts w:ascii="Maiandra GD" w:eastAsia="Times New Roman" w:hAnsi="Maiandra GD"/>
          <w:sz w:val="28"/>
          <w:szCs w:val="28"/>
        </w:rPr>
      </w:pPr>
      <w:r w:rsidRPr="00EC2019">
        <w:rPr>
          <w:rFonts w:ascii="Maiandra GD" w:eastAsia="Times New Roman" w:hAnsi="Maiandra GD"/>
          <w:sz w:val="28"/>
          <w:szCs w:val="28"/>
        </w:rPr>
        <w:t>Women's Parliament exists to empower women, not to become a playground for political grandstanding or executive interference. Women should not be treated as pawns in political manoeuvres.</w:t>
      </w:r>
    </w:p>
    <w:p w14:paraId="370E7BA8" w14:textId="77777777" w:rsidR="00EC2019" w:rsidRPr="00EC2019" w:rsidRDefault="00EC2019" w:rsidP="00EC2019">
      <w:pPr>
        <w:spacing w:after="0"/>
        <w:rPr>
          <w:rFonts w:ascii="Maiandra GD" w:eastAsia="Times New Roman" w:hAnsi="Maiandra GD"/>
          <w:sz w:val="28"/>
          <w:szCs w:val="28"/>
        </w:rPr>
      </w:pPr>
    </w:p>
    <w:p w14:paraId="41AAAE61" w14:textId="77777777" w:rsidR="00EC2019" w:rsidRPr="00EC2019" w:rsidRDefault="00EC2019" w:rsidP="00EC2019">
      <w:pPr>
        <w:spacing w:after="0"/>
        <w:ind w:left="2160"/>
        <w:rPr>
          <w:rFonts w:ascii="Maiandra GD" w:eastAsia="Times New Roman" w:hAnsi="Maiandra GD"/>
          <w:sz w:val="28"/>
          <w:szCs w:val="28"/>
        </w:rPr>
      </w:pPr>
      <w:r w:rsidRPr="00EC2019">
        <w:rPr>
          <w:rFonts w:ascii="Maiandra GD" w:eastAsia="Times New Roman" w:hAnsi="Maiandra GD"/>
          <w:sz w:val="28"/>
          <w:szCs w:val="28"/>
        </w:rPr>
        <w:t xml:space="preserve">The Premier must immediately explain his interest in altering these arrangements and provide full transparency on any financial implications. At a time when our province is battling unemployment, poverty and failing public services, every cent of public money </w:t>
      </w:r>
      <w:r w:rsidRPr="00EC2019">
        <w:rPr>
          <w:rFonts w:ascii="Maiandra GD" w:eastAsia="Times New Roman" w:hAnsi="Maiandra GD"/>
          <w:sz w:val="28"/>
          <w:szCs w:val="28"/>
        </w:rPr>
        <w:lastRenderedPageBreak/>
        <w:t>must be spent responsibly, not on decisions that raise more questions than answers.</w:t>
      </w:r>
    </w:p>
    <w:p w14:paraId="4BF08A9E" w14:textId="77777777" w:rsidR="00EC2019" w:rsidRPr="00EC2019" w:rsidRDefault="00EC2019" w:rsidP="00EC2019">
      <w:pPr>
        <w:spacing w:after="0"/>
        <w:rPr>
          <w:rFonts w:ascii="Maiandra GD" w:eastAsia="Times New Roman" w:hAnsi="Maiandra GD"/>
          <w:sz w:val="28"/>
          <w:szCs w:val="28"/>
        </w:rPr>
      </w:pPr>
    </w:p>
    <w:p w14:paraId="66029EE5" w14:textId="77777777" w:rsidR="00EC2019" w:rsidRPr="00EC2019" w:rsidRDefault="00EC2019" w:rsidP="00EC2019">
      <w:pPr>
        <w:spacing w:after="0"/>
        <w:ind w:left="2160"/>
        <w:rPr>
          <w:rFonts w:ascii="Maiandra GD" w:eastAsia="Times New Roman" w:hAnsi="Maiandra GD"/>
          <w:sz w:val="28"/>
          <w:szCs w:val="28"/>
        </w:rPr>
      </w:pPr>
      <w:r w:rsidRPr="00EC2019">
        <w:rPr>
          <w:rFonts w:ascii="Maiandra GD" w:eastAsia="Times New Roman" w:hAnsi="Maiandra GD"/>
          <w:sz w:val="28"/>
          <w:szCs w:val="28"/>
        </w:rPr>
        <w:t>This House therefore calls on the Premier to account for his reported involvement, explain the rationale behind these proposed changes and disclose any financial implications to the people of KwaZulu-Natal.</w:t>
      </w:r>
    </w:p>
    <w:p w14:paraId="0D96ACAF" w14:textId="77777777" w:rsidR="00EC2019" w:rsidRDefault="00EC2019" w:rsidP="00EC2019">
      <w:pPr>
        <w:rPr>
          <w:rFonts w:eastAsia="Times New Roman"/>
        </w:rPr>
      </w:pPr>
    </w:p>
    <w:p w14:paraId="6E4ADC6F" w14:textId="77777777" w:rsidR="00DD7211" w:rsidRPr="00EC2019" w:rsidRDefault="00DD7211" w:rsidP="00DD7211">
      <w:pPr>
        <w:spacing w:after="0" w:line="240" w:lineRule="auto"/>
        <w:jc w:val="both"/>
        <w:rPr>
          <w:rFonts w:ascii="Maiandra GD" w:hAnsi="Maiandra GD" w:cs="Calibri"/>
          <w:bCs/>
          <w:sz w:val="28"/>
          <w:szCs w:val="28"/>
        </w:rPr>
      </w:pPr>
    </w:p>
    <w:p w14:paraId="5D7FD744" w14:textId="77777777" w:rsidR="00876A27" w:rsidRDefault="00DD7211" w:rsidP="00DD7211">
      <w:pPr>
        <w:spacing w:after="0" w:line="240" w:lineRule="auto"/>
        <w:jc w:val="both"/>
        <w:rPr>
          <w:rFonts w:ascii="Maiandra GD" w:hAnsi="Maiandra GD" w:cs="Calibri"/>
          <w:bCs/>
          <w:sz w:val="28"/>
          <w:szCs w:val="28"/>
          <w:lang w:val="en-GB"/>
        </w:rPr>
      </w:pPr>
      <w:r>
        <w:rPr>
          <w:rFonts w:ascii="Maiandra GD" w:hAnsi="Maiandra GD" w:cs="Calibri"/>
          <w:bCs/>
          <w:sz w:val="28"/>
          <w:szCs w:val="28"/>
          <w:lang w:val="en-GB"/>
        </w:rPr>
        <w:t>20.</w:t>
      </w:r>
      <w:r>
        <w:rPr>
          <w:rFonts w:ascii="Maiandra GD" w:hAnsi="Maiandra GD" w:cs="Calibri"/>
          <w:bCs/>
          <w:sz w:val="28"/>
          <w:szCs w:val="28"/>
          <w:lang w:val="en-GB"/>
        </w:rPr>
        <w:tab/>
        <w:t>09h39</w:t>
      </w:r>
      <w:r>
        <w:rPr>
          <w:rFonts w:ascii="Maiandra GD" w:hAnsi="Maiandra GD" w:cs="Calibri"/>
          <w:bCs/>
          <w:sz w:val="28"/>
          <w:szCs w:val="28"/>
          <w:lang w:val="en-GB"/>
        </w:rPr>
        <w:tab/>
        <w:t>The Premier</w:t>
      </w:r>
      <w:r w:rsidR="00C52CEB">
        <w:rPr>
          <w:rFonts w:ascii="Maiandra GD" w:hAnsi="Maiandra GD" w:cs="Calibri"/>
          <w:bCs/>
          <w:sz w:val="28"/>
          <w:szCs w:val="28"/>
          <w:lang w:val="en-GB"/>
        </w:rPr>
        <w:t xml:space="preserve"> responded to the Statement by M</w:t>
      </w:r>
      <w:r w:rsidR="00876A27">
        <w:rPr>
          <w:rFonts w:ascii="Maiandra GD" w:hAnsi="Maiandra GD" w:cs="Calibri"/>
          <w:bCs/>
          <w:sz w:val="28"/>
          <w:szCs w:val="28"/>
          <w:lang w:val="en-GB"/>
        </w:rPr>
        <w:t xml:space="preserve">r SS </w:t>
      </w:r>
    </w:p>
    <w:p w14:paraId="58666DEE" w14:textId="0D6E6C5C" w:rsidR="00DD7211" w:rsidRPr="00AA1F9E" w:rsidRDefault="00876A27" w:rsidP="00876A27">
      <w:pPr>
        <w:spacing w:after="0" w:line="240" w:lineRule="auto"/>
        <w:ind w:left="1440" w:firstLine="720"/>
        <w:jc w:val="both"/>
        <w:rPr>
          <w:rFonts w:ascii="Maiandra GD" w:hAnsi="Maiandra GD" w:cs="Calibri"/>
          <w:bCs/>
          <w:sz w:val="28"/>
          <w:szCs w:val="28"/>
          <w:lang w:val="en-GB"/>
        </w:rPr>
      </w:pPr>
      <w:r>
        <w:rPr>
          <w:rFonts w:ascii="Maiandra GD" w:hAnsi="Maiandra GD" w:cs="Calibri"/>
          <w:bCs/>
          <w:sz w:val="28"/>
          <w:szCs w:val="28"/>
          <w:lang w:val="en-GB"/>
        </w:rPr>
        <w:t>Magubane and concluded at</w:t>
      </w:r>
      <w:r w:rsidR="00C52CEB">
        <w:rPr>
          <w:rFonts w:ascii="Maiandra GD" w:hAnsi="Maiandra GD" w:cs="Calibri"/>
          <w:bCs/>
          <w:sz w:val="28"/>
          <w:szCs w:val="28"/>
          <w:lang w:val="en-GB"/>
        </w:rPr>
        <w:t xml:space="preserve"> </w:t>
      </w:r>
      <w:r>
        <w:rPr>
          <w:rFonts w:ascii="Maiandra GD" w:hAnsi="Maiandra GD" w:cs="Calibri"/>
          <w:bCs/>
          <w:sz w:val="28"/>
          <w:szCs w:val="28"/>
          <w:lang w:val="en-GB"/>
        </w:rPr>
        <w:t>09h40.</w:t>
      </w:r>
    </w:p>
    <w:p w14:paraId="3D12DBF8" w14:textId="44FFAAD7" w:rsidR="005E3505" w:rsidRPr="00AA1F9E" w:rsidRDefault="005E3505" w:rsidP="005E3505">
      <w:pPr>
        <w:spacing w:after="0" w:line="240" w:lineRule="auto"/>
        <w:jc w:val="both"/>
        <w:rPr>
          <w:rFonts w:ascii="Maiandra GD" w:hAnsi="Maiandra GD" w:cs="Calibri"/>
          <w:bCs/>
          <w:sz w:val="28"/>
          <w:szCs w:val="28"/>
          <w:lang w:val="en-GB"/>
        </w:rPr>
      </w:pPr>
    </w:p>
    <w:p w14:paraId="25126369" w14:textId="06E8D65C" w:rsidR="00424181" w:rsidRDefault="00424181" w:rsidP="00424181">
      <w:pPr>
        <w:spacing w:after="0" w:line="240" w:lineRule="auto"/>
        <w:jc w:val="both"/>
        <w:rPr>
          <w:rFonts w:ascii="Maiandra GD" w:hAnsi="Maiandra GD" w:cs="Calibri"/>
          <w:bCs/>
          <w:sz w:val="28"/>
          <w:szCs w:val="28"/>
          <w:lang w:val="en-GB"/>
        </w:rPr>
      </w:pPr>
      <w:r>
        <w:rPr>
          <w:rFonts w:ascii="Maiandra GD" w:hAnsi="Maiandra GD" w:cs="Calibri"/>
          <w:bCs/>
          <w:sz w:val="28"/>
          <w:szCs w:val="28"/>
          <w:lang w:val="en-GB"/>
        </w:rPr>
        <w:t>2</w:t>
      </w:r>
      <w:r w:rsidR="00545563">
        <w:rPr>
          <w:rFonts w:ascii="Maiandra GD" w:hAnsi="Maiandra GD" w:cs="Calibri"/>
          <w:bCs/>
          <w:sz w:val="28"/>
          <w:szCs w:val="28"/>
          <w:lang w:val="en-GB"/>
        </w:rPr>
        <w:t>1</w:t>
      </w:r>
      <w:r>
        <w:rPr>
          <w:rFonts w:ascii="Maiandra GD" w:hAnsi="Maiandra GD" w:cs="Calibri"/>
          <w:bCs/>
          <w:sz w:val="28"/>
          <w:szCs w:val="28"/>
          <w:lang w:val="en-GB"/>
        </w:rPr>
        <w:t>.</w:t>
      </w:r>
      <w:r>
        <w:rPr>
          <w:rFonts w:ascii="Maiandra GD" w:hAnsi="Maiandra GD" w:cs="Calibri"/>
          <w:bCs/>
          <w:sz w:val="28"/>
          <w:szCs w:val="28"/>
          <w:lang w:val="en-GB"/>
        </w:rPr>
        <w:tab/>
      </w:r>
      <w:r w:rsidR="002301E8">
        <w:rPr>
          <w:rFonts w:ascii="Maiandra GD" w:hAnsi="Maiandra GD" w:cs="Calibri"/>
          <w:bCs/>
          <w:sz w:val="28"/>
          <w:szCs w:val="28"/>
          <w:lang w:val="en-GB"/>
        </w:rPr>
        <w:t>09h4</w:t>
      </w:r>
      <w:r w:rsidR="00876A27">
        <w:rPr>
          <w:rFonts w:ascii="Maiandra GD" w:hAnsi="Maiandra GD" w:cs="Calibri"/>
          <w:bCs/>
          <w:sz w:val="28"/>
          <w:szCs w:val="28"/>
          <w:lang w:val="en-GB"/>
        </w:rPr>
        <w:t>1</w:t>
      </w:r>
      <w:r w:rsidR="002301E8">
        <w:rPr>
          <w:rFonts w:ascii="Maiandra GD" w:hAnsi="Maiandra GD" w:cs="Calibri"/>
          <w:bCs/>
          <w:sz w:val="28"/>
          <w:szCs w:val="28"/>
          <w:lang w:val="en-GB"/>
        </w:rPr>
        <w:tab/>
        <w:t>The Speaker made a ruling.</w:t>
      </w:r>
    </w:p>
    <w:p w14:paraId="1C195F1C" w14:textId="77777777" w:rsidR="002301E8" w:rsidRDefault="002301E8" w:rsidP="00424181">
      <w:pPr>
        <w:spacing w:after="0" w:line="240" w:lineRule="auto"/>
        <w:jc w:val="both"/>
        <w:rPr>
          <w:rFonts w:ascii="Maiandra GD" w:hAnsi="Maiandra GD" w:cs="Calibri"/>
          <w:bCs/>
          <w:sz w:val="28"/>
          <w:szCs w:val="28"/>
          <w:lang w:val="en-GB"/>
        </w:rPr>
      </w:pPr>
    </w:p>
    <w:p w14:paraId="4D550899" w14:textId="61741F29" w:rsidR="003A3319" w:rsidRPr="00545617" w:rsidRDefault="002301E8" w:rsidP="003A3319">
      <w:pPr>
        <w:spacing w:after="0" w:line="240" w:lineRule="auto"/>
        <w:ind w:left="720" w:hanging="720"/>
        <w:jc w:val="both"/>
        <w:rPr>
          <w:rFonts w:ascii="Maiandra GD" w:hAnsi="Maiandra GD"/>
          <w:sz w:val="28"/>
          <w:szCs w:val="28"/>
        </w:rPr>
      </w:pPr>
      <w:r>
        <w:rPr>
          <w:rFonts w:ascii="Maiandra GD" w:hAnsi="Maiandra GD" w:cs="Calibri"/>
          <w:bCs/>
          <w:sz w:val="28"/>
          <w:szCs w:val="28"/>
          <w:lang w:val="en-GB"/>
        </w:rPr>
        <w:t>2</w:t>
      </w:r>
      <w:r w:rsidR="00545563">
        <w:rPr>
          <w:rFonts w:ascii="Maiandra GD" w:hAnsi="Maiandra GD" w:cs="Calibri"/>
          <w:bCs/>
          <w:sz w:val="28"/>
          <w:szCs w:val="28"/>
          <w:lang w:val="en-GB"/>
        </w:rPr>
        <w:t>2</w:t>
      </w:r>
      <w:r>
        <w:rPr>
          <w:rFonts w:ascii="Maiandra GD" w:hAnsi="Maiandra GD" w:cs="Calibri"/>
          <w:bCs/>
          <w:sz w:val="28"/>
          <w:szCs w:val="28"/>
          <w:lang w:val="en-GB"/>
        </w:rPr>
        <w:t xml:space="preserve">. </w:t>
      </w:r>
      <w:r w:rsidR="00FD7EDA">
        <w:rPr>
          <w:rFonts w:ascii="Maiandra GD" w:hAnsi="Maiandra GD" w:cs="Calibri"/>
          <w:bCs/>
          <w:sz w:val="28"/>
          <w:szCs w:val="28"/>
          <w:lang w:val="en-GB"/>
        </w:rPr>
        <w:tab/>
        <w:t>09h</w:t>
      </w:r>
      <w:r w:rsidR="003A3319">
        <w:rPr>
          <w:rFonts w:ascii="Maiandra GD" w:hAnsi="Maiandra GD" w:cs="Calibri"/>
          <w:bCs/>
          <w:sz w:val="28"/>
          <w:szCs w:val="28"/>
          <w:lang w:val="en-GB"/>
        </w:rPr>
        <w:t>44</w:t>
      </w:r>
      <w:r w:rsidR="00FD7EDA">
        <w:rPr>
          <w:rFonts w:ascii="Maiandra GD" w:hAnsi="Maiandra GD" w:cs="Calibri"/>
          <w:bCs/>
          <w:sz w:val="28"/>
          <w:szCs w:val="28"/>
          <w:lang w:val="en-GB"/>
        </w:rPr>
        <w:tab/>
      </w:r>
      <w:r w:rsidR="001D040A" w:rsidRPr="00545617">
        <w:rPr>
          <w:rFonts w:ascii="Maiandra GD" w:hAnsi="Maiandra GD" w:cs="Arial"/>
          <w:sz w:val="28"/>
          <w:szCs w:val="28"/>
        </w:rPr>
        <w:t>Election of the Chairperson of Committees</w:t>
      </w:r>
      <w:r w:rsidR="00545617" w:rsidRPr="00545617">
        <w:rPr>
          <w:rFonts w:ascii="Maiandra GD" w:hAnsi="Maiandra GD" w:cs="Arial"/>
          <w:sz w:val="28"/>
          <w:szCs w:val="28"/>
        </w:rPr>
        <w:t xml:space="preserve"> commenced </w:t>
      </w:r>
    </w:p>
    <w:p w14:paraId="20D0BD66" w14:textId="0CB961E4" w:rsidR="002301E8" w:rsidRDefault="006022A0" w:rsidP="00FD7EDA">
      <w:pPr>
        <w:spacing w:after="0" w:line="240" w:lineRule="auto"/>
        <w:ind w:left="2160"/>
        <w:jc w:val="both"/>
        <w:rPr>
          <w:rFonts w:ascii="Maiandra GD" w:hAnsi="Maiandra GD"/>
          <w:sz w:val="28"/>
          <w:szCs w:val="28"/>
        </w:rPr>
      </w:pPr>
      <w:r w:rsidRPr="00545617">
        <w:rPr>
          <w:rFonts w:ascii="Maiandra GD" w:hAnsi="Maiandra GD"/>
          <w:sz w:val="28"/>
          <w:szCs w:val="28"/>
        </w:rPr>
        <w:t>and was concluded at</w:t>
      </w:r>
      <w:r w:rsidR="00EC0072" w:rsidRPr="00545617">
        <w:rPr>
          <w:rFonts w:ascii="Maiandra GD" w:hAnsi="Maiandra GD"/>
          <w:sz w:val="28"/>
          <w:szCs w:val="28"/>
        </w:rPr>
        <w:t xml:space="preserve"> </w:t>
      </w:r>
      <w:r w:rsidR="00501A4E">
        <w:rPr>
          <w:rFonts w:ascii="Maiandra GD" w:hAnsi="Maiandra GD"/>
          <w:sz w:val="28"/>
          <w:szCs w:val="28"/>
        </w:rPr>
        <w:t>09h56</w:t>
      </w:r>
      <w:r w:rsidR="008E2A08" w:rsidRPr="00545617">
        <w:rPr>
          <w:rFonts w:ascii="Maiandra GD" w:hAnsi="Maiandra GD"/>
          <w:sz w:val="28"/>
          <w:szCs w:val="28"/>
        </w:rPr>
        <w:t>.</w:t>
      </w:r>
    </w:p>
    <w:p w14:paraId="43F303B5" w14:textId="77777777" w:rsidR="00813ACC" w:rsidRDefault="00813ACC" w:rsidP="00FD7EDA">
      <w:pPr>
        <w:spacing w:after="0" w:line="240" w:lineRule="auto"/>
        <w:ind w:left="2160"/>
        <w:jc w:val="both"/>
        <w:rPr>
          <w:rFonts w:ascii="Maiandra GD" w:hAnsi="Maiandra GD"/>
          <w:sz w:val="28"/>
          <w:szCs w:val="28"/>
        </w:rPr>
      </w:pPr>
    </w:p>
    <w:p w14:paraId="5DAD934A" w14:textId="77777777" w:rsidR="002735E3" w:rsidRDefault="00380C64" w:rsidP="00FD7EDA">
      <w:pPr>
        <w:spacing w:after="0" w:line="240" w:lineRule="auto"/>
        <w:ind w:left="2160"/>
        <w:jc w:val="both"/>
        <w:rPr>
          <w:rFonts w:ascii="Maiandra GD" w:hAnsi="Maiandra GD"/>
          <w:sz w:val="28"/>
          <w:szCs w:val="28"/>
          <w:lang w:val="en-US"/>
        </w:rPr>
      </w:pPr>
      <w:r w:rsidRPr="008516B7">
        <w:rPr>
          <w:rFonts w:ascii="Maiandra GD" w:hAnsi="Maiandra GD"/>
          <w:sz w:val="28"/>
          <w:szCs w:val="28"/>
          <w:lang w:val="en-US"/>
        </w:rPr>
        <w:t>(i)</w:t>
      </w:r>
      <w:r w:rsidR="00813ACC" w:rsidRPr="008516B7">
        <w:rPr>
          <w:rFonts w:ascii="Maiandra GD" w:hAnsi="Maiandra GD"/>
          <w:sz w:val="28"/>
          <w:szCs w:val="28"/>
          <w:lang w:val="en-US"/>
        </w:rPr>
        <w:t xml:space="preserve"> </w:t>
      </w:r>
      <w:r w:rsidR="00E8631C" w:rsidRPr="008516B7">
        <w:rPr>
          <w:rFonts w:ascii="Maiandra GD" w:hAnsi="Maiandra GD"/>
          <w:sz w:val="28"/>
          <w:szCs w:val="28"/>
          <w:lang w:val="en-US"/>
        </w:rPr>
        <w:t>M</w:t>
      </w:r>
      <w:r w:rsidRPr="008516B7">
        <w:rPr>
          <w:rFonts w:ascii="Maiandra GD" w:hAnsi="Maiandra GD"/>
          <w:sz w:val="28"/>
          <w:szCs w:val="28"/>
          <w:lang w:val="en-US"/>
        </w:rPr>
        <w:t>s</w:t>
      </w:r>
      <w:r w:rsidR="00E8631C" w:rsidRPr="008516B7">
        <w:rPr>
          <w:rFonts w:ascii="Maiandra GD" w:hAnsi="Maiandra GD"/>
          <w:sz w:val="28"/>
          <w:szCs w:val="28"/>
          <w:lang w:val="en-US"/>
        </w:rPr>
        <w:t xml:space="preserve"> HGS Mavimbela </w:t>
      </w:r>
      <w:r w:rsidR="001415A7" w:rsidRPr="008516B7">
        <w:rPr>
          <w:rFonts w:ascii="Maiandra GD" w:hAnsi="Maiandra GD"/>
          <w:sz w:val="28"/>
          <w:szCs w:val="28"/>
          <w:lang w:val="en-US"/>
        </w:rPr>
        <w:t xml:space="preserve">nominated </w:t>
      </w:r>
      <w:r w:rsidRPr="008516B7">
        <w:rPr>
          <w:rFonts w:ascii="Maiandra GD" w:hAnsi="Maiandra GD"/>
          <w:sz w:val="28"/>
          <w:szCs w:val="28"/>
          <w:lang w:val="en-US"/>
        </w:rPr>
        <w:t>M</w:t>
      </w:r>
      <w:r w:rsidR="008516B7" w:rsidRPr="008516B7">
        <w:rPr>
          <w:rFonts w:ascii="Maiandra GD" w:hAnsi="Maiandra GD"/>
          <w:sz w:val="28"/>
          <w:szCs w:val="28"/>
          <w:lang w:val="en-US"/>
        </w:rPr>
        <w:t>s BN Sithole</w:t>
      </w:r>
      <w:r w:rsidR="008516B7">
        <w:rPr>
          <w:rFonts w:ascii="Maiandra GD" w:hAnsi="Maiandra GD"/>
          <w:sz w:val="28"/>
          <w:szCs w:val="28"/>
          <w:lang w:val="en-US"/>
        </w:rPr>
        <w:t>-Moloi</w:t>
      </w:r>
      <w:r w:rsidR="002735E3">
        <w:rPr>
          <w:rFonts w:ascii="Maiandra GD" w:hAnsi="Maiandra GD"/>
          <w:sz w:val="28"/>
          <w:szCs w:val="28"/>
          <w:lang w:val="en-US"/>
        </w:rPr>
        <w:t xml:space="preserve"> </w:t>
      </w:r>
    </w:p>
    <w:p w14:paraId="667E3614" w14:textId="2AD299BF" w:rsidR="00813ACC" w:rsidRDefault="002735E3" w:rsidP="00FD7EDA">
      <w:pPr>
        <w:spacing w:after="0" w:line="240" w:lineRule="auto"/>
        <w:ind w:left="2160"/>
        <w:jc w:val="both"/>
        <w:rPr>
          <w:rFonts w:ascii="Maiandra GD" w:hAnsi="Maiandra GD"/>
          <w:sz w:val="28"/>
          <w:szCs w:val="28"/>
          <w:lang w:val="en-US"/>
        </w:rPr>
      </w:pPr>
      <w:r>
        <w:rPr>
          <w:rFonts w:ascii="Maiandra GD" w:hAnsi="Maiandra GD"/>
          <w:sz w:val="28"/>
          <w:szCs w:val="28"/>
          <w:lang w:val="en-US"/>
        </w:rPr>
        <w:t xml:space="preserve">    as </w:t>
      </w:r>
      <w:r w:rsidR="001E12B1">
        <w:rPr>
          <w:rFonts w:ascii="Maiandra GD" w:hAnsi="Maiandra GD"/>
          <w:sz w:val="28"/>
          <w:szCs w:val="28"/>
          <w:lang w:val="en-US"/>
        </w:rPr>
        <w:t>Chairperson of Committees;</w:t>
      </w:r>
    </w:p>
    <w:p w14:paraId="5FFBD4CE" w14:textId="77777777" w:rsidR="001E12B1" w:rsidRDefault="001E12B1" w:rsidP="00FD7EDA">
      <w:pPr>
        <w:spacing w:after="0" w:line="240" w:lineRule="auto"/>
        <w:ind w:left="2160"/>
        <w:jc w:val="both"/>
        <w:rPr>
          <w:rFonts w:ascii="Maiandra GD" w:hAnsi="Maiandra GD"/>
          <w:sz w:val="28"/>
          <w:szCs w:val="28"/>
          <w:lang w:val="en-US"/>
        </w:rPr>
      </w:pPr>
    </w:p>
    <w:p w14:paraId="6D50B69A" w14:textId="32325572" w:rsidR="001E12B1" w:rsidRDefault="001E12B1" w:rsidP="00FD7EDA">
      <w:pPr>
        <w:spacing w:after="0" w:line="240" w:lineRule="auto"/>
        <w:ind w:left="2160"/>
        <w:jc w:val="both"/>
        <w:rPr>
          <w:rFonts w:ascii="Maiandra GD" w:hAnsi="Maiandra GD"/>
          <w:sz w:val="28"/>
          <w:szCs w:val="28"/>
          <w:lang w:val="en-US"/>
        </w:rPr>
      </w:pPr>
      <w:r w:rsidRPr="001E12B1">
        <w:rPr>
          <w:rFonts w:ascii="Maiandra GD" w:hAnsi="Maiandra GD"/>
          <w:sz w:val="28"/>
          <w:szCs w:val="28"/>
          <w:lang w:val="en-US"/>
        </w:rPr>
        <w:t>(ii) Dr I Keeka seconded t</w:t>
      </w:r>
      <w:r>
        <w:rPr>
          <w:rFonts w:ascii="Maiandra GD" w:hAnsi="Maiandra GD"/>
          <w:sz w:val="28"/>
          <w:szCs w:val="28"/>
          <w:lang w:val="en-US"/>
        </w:rPr>
        <w:t>he nomination</w:t>
      </w:r>
      <w:r w:rsidR="00292592">
        <w:rPr>
          <w:rFonts w:ascii="Maiandra GD" w:hAnsi="Maiandra GD"/>
          <w:sz w:val="28"/>
          <w:szCs w:val="28"/>
          <w:lang w:val="en-US"/>
        </w:rPr>
        <w:t>;</w:t>
      </w:r>
      <w:r w:rsidR="008314B1">
        <w:rPr>
          <w:rFonts w:ascii="Maiandra GD" w:hAnsi="Maiandra GD"/>
          <w:sz w:val="28"/>
          <w:szCs w:val="28"/>
          <w:lang w:val="en-US"/>
        </w:rPr>
        <w:t xml:space="preserve"> and</w:t>
      </w:r>
    </w:p>
    <w:p w14:paraId="6376E221" w14:textId="77777777" w:rsidR="008314B1" w:rsidRDefault="008314B1" w:rsidP="00FD7EDA">
      <w:pPr>
        <w:spacing w:after="0" w:line="240" w:lineRule="auto"/>
        <w:ind w:left="2160"/>
        <w:jc w:val="both"/>
        <w:rPr>
          <w:rFonts w:ascii="Maiandra GD" w:hAnsi="Maiandra GD"/>
          <w:sz w:val="28"/>
          <w:szCs w:val="28"/>
          <w:lang w:val="en-US"/>
        </w:rPr>
      </w:pPr>
    </w:p>
    <w:p w14:paraId="11CA28E3" w14:textId="2C617691" w:rsidR="00457E82" w:rsidRDefault="008314B1" w:rsidP="004B4394">
      <w:pPr>
        <w:spacing w:after="0" w:line="240" w:lineRule="auto"/>
        <w:ind w:left="2160"/>
        <w:jc w:val="both"/>
        <w:rPr>
          <w:rFonts w:ascii="Maiandra GD" w:hAnsi="Maiandra GD"/>
          <w:sz w:val="28"/>
          <w:szCs w:val="28"/>
          <w:lang w:val="en-US"/>
        </w:rPr>
      </w:pPr>
      <w:r>
        <w:rPr>
          <w:rFonts w:ascii="Maiandra GD" w:hAnsi="Maiandra GD"/>
          <w:sz w:val="28"/>
          <w:szCs w:val="28"/>
          <w:lang w:val="en-US"/>
        </w:rPr>
        <w:t xml:space="preserve">(iii) </w:t>
      </w:r>
      <w:r w:rsidR="004B4394" w:rsidRPr="008516B7">
        <w:rPr>
          <w:rFonts w:ascii="Maiandra GD" w:hAnsi="Maiandra GD"/>
          <w:sz w:val="28"/>
          <w:szCs w:val="28"/>
          <w:lang w:val="en-US"/>
        </w:rPr>
        <w:t>Ms BN Sithole</w:t>
      </w:r>
      <w:r w:rsidR="004B4394">
        <w:rPr>
          <w:rFonts w:ascii="Maiandra GD" w:hAnsi="Maiandra GD"/>
          <w:sz w:val="28"/>
          <w:szCs w:val="28"/>
          <w:lang w:val="en-US"/>
        </w:rPr>
        <w:t>-Moloi accepted the no</w:t>
      </w:r>
      <w:r w:rsidR="00457E82">
        <w:rPr>
          <w:rFonts w:ascii="Maiandra GD" w:hAnsi="Maiandra GD"/>
          <w:sz w:val="28"/>
          <w:szCs w:val="28"/>
          <w:lang w:val="en-US"/>
        </w:rPr>
        <w:t xml:space="preserve">mination </w:t>
      </w:r>
      <w:r w:rsidR="004B4394">
        <w:rPr>
          <w:rFonts w:ascii="Maiandra GD" w:hAnsi="Maiandra GD"/>
          <w:sz w:val="28"/>
          <w:szCs w:val="28"/>
          <w:lang w:val="en-US"/>
        </w:rPr>
        <w:t xml:space="preserve">as </w:t>
      </w:r>
    </w:p>
    <w:p w14:paraId="158ECCCF" w14:textId="5973CA55" w:rsidR="004B4394" w:rsidRDefault="00457E82" w:rsidP="004B4394">
      <w:pPr>
        <w:spacing w:after="0" w:line="240" w:lineRule="auto"/>
        <w:ind w:left="2160"/>
        <w:jc w:val="both"/>
        <w:rPr>
          <w:rFonts w:ascii="Maiandra GD" w:hAnsi="Maiandra GD"/>
          <w:sz w:val="28"/>
          <w:szCs w:val="28"/>
          <w:lang w:val="en-US"/>
        </w:rPr>
      </w:pPr>
      <w:r>
        <w:rPr>
          <w:rFonts w:ascii="Maiandra GD" w:hAnsi="Maiandra GD"/>
          <w:sz w:val="28"/>
          <w:szCs w:val="28"/>
          <w:lang w:val="en-US"/>
        </w:rPr>
        <w:t xml:space="preserve">      </w:t>
      </w:r>
      <w:r w:rsidR="004B4394">
        <w:rPr>
          <w:rFonts w:ascii="Maiandra GD" w:hAnsi="Maiandra GD"/>
          <w:sz w:val="28"/>
          <w:szCs w:val="28"/>
          <w:lang w:val="en-US"/>
        </w:rPr>
        <w:t>Chairperson of Committees</w:t>
      </w:r>
      <w:r w:rsidR="009524F6">
        <w:rPr>
          <w:rFonts w:ascii="Maiandra GD" w:hAnsi="Maiandra GD"/>
          <w:sz w:val="28"/>
          <w:szCs w:val="28"/>
          <w:lang w:val="en-US"/>
        </w:rPr>
        <w:t>.</w:t>
      </w:r>
    </w:p>
    <w:p w14:paraId="045E7215" w14:textId="77777777" w:rsidR="00806E23" w:rsidRDefault="00806E23" w:rsidP="004B4394">
      <w:pPr>
        <w:spacing w:after="0" w:line="240" w:lineRule="auto"/>
        <w:ind w:left="2160"/>
        <w:jc w:val="both"/>
        <w:rPr>
          <w:rFonts w:ascii="Maiandra GD" w:hAnsi="Maiandra GD"/>
          <w:sz w:val="28"/>
          <w:szCs w:val="28"/>
          <w:lang w:val="en-US"/>
        </w:rPr>
      </w:pPr>
    </w:p>
    <w:p w14:paraId="57022E67" w14:textId="77777777" w:rsidR="00806E23" w:rsidRDefault="00806E23" w:rsidP="00806E23">
      <w:pPr>
        <w:autoSpaceDE w:val="0"/>
        <w:autoSpaceDN w:val="0"/>
        <w:adjustRightInd w:val="0"/>
        <w:spacing w:after="0" w:line="240" w:lineRule="auto"/>
        <w:ind w:left="2138" w:firstLine="23"/>
        <w:jc w:val="both"/>
        <w:rPr>
          <w:rFonts w:ascii="Maiandra GD" w:eastAsia="Times New Roman" w:hAnsi="Maiandra GD" w:cs="Arial"/>
          <w:i/>
          <w:sz w:val="28"/>
          <w:szCs w:val="28"/>
          <w:lang w:val="en-US"/>
        </w:rPr>
      </w:pPr>
    </w:p>
    <w:p w14:paraId="09BAF838" w14:textId="77777777" w:rsidR="00806E23" w:rsidRDefault="00806E23" w:rsidP="00806E23">
      <w:pPr>
        <w:autoSpaceDE w:val="0"/>
        <w:autoSpaceDN w:val="0"/>
        <w:adjustRightInd w:val="0"/>
        <w:spacing w:after="0" w:line="240" w:lineRule="auto"/>
        <w:ind w:left="2138" w:firstLine="23"/>
        <w:jc w:val="both"/>
        <w:rPr>
          <w:rFonts w:ascii="Maiandra GD" w:hAnsi="Maiandra GD" w:cs="Arial"/>
          <w:sz w:val="28"/>
          <w:szCs w:val="28"/>
          <w:u w:val="single"/>
        </w:rPr>
      </w:pPr>
      <w:r>
        <w:rPr>
          <w:rFonts w:ascii="Maiandra GD" w:hAnsi="Maiandra GD" w:cs="Arial"/>
          <w:sz w:val="28"/>
          <w:szCs w:val="28"/>
          <w:u w:val="single"/>
        </w:rPr>
        <w:t>Results of the vote were as follows:</w:t>
      </w:r>
    </w:p>
    <w:p w14:paraId="64D124CE" w14:textId="77777777" w:rsidR="00806E23" w:rsidRDefault="00806E23" w:rsidP="00806E23">
      <w:pPr>
        <w:autoSpaceDE w:val="0"/>
        <w:autoSpaceDN w:val="0"/>
        <w:adjustRightInd w:val="0"/>
        <w:spacing w:after="0" w:line="240" w:lineRule="auto"/>
        <w:ind w:left="2138" w:firstLine="23"/>
        <w:jc w:val="both"/>
        <w:rPr>
          <w:rFonts w:ascii="Maiandra GD" w:hAnsi="Maiandra GD" w:cs="Arial"/>
          <w:sz w:val="28"/>
          <w:szCs w:val="28"/>
          <w:u w:val="single"/>
        </w:rPr>
      </w:pPr>
    </w:p>
    <w:p w14:paraId="467DCFF9" w14:textId="4B8BB91D" w:rsidR="00806E23" w:rsidRDefault="00806E23" w:rsidP="00806E23">
      <w:pPr>
        <w:autoSpaceDE w:val="0"/>
        <w:autoSpaceDN w:val="0"/>
        <w:adjustRightInd w:val="0"/>
        <w:spacing w:after="0" w:line="240" w:lineRule="auto"/>
        <w:ind w:left="2138" w:firstLine="23"/>
        <w:jc w:val="both"/>
        <w:rPr>
          <w:rFonts w:ascii="Maiandra GD" w:hAnsi="Maiandra GD" w:cs="Arial"/>
          <w:sz w:val="28"/>
          <w:szCs w:val="28"/>
        </w:rPr>
      </w:pPr>
      <w:r>
        <w:rPr>
          <w:rFonts w:ascii="Maiandra GD" w:hAnsi="Maiandra GD" w:cs="Arial"/>
          <w:sz w:val="28"/>
          <w:szCs w:val="28"/>
        </w:rPr>
        <w:t>In favour = 77</w:t>
      </w:r>
    </w:p>
    <w:p w14:paraId="63A054D4" w14:textId="77777777" w:rsidR="00806E23" w:rsidRDefault="00806E23" w:rsidP="00806E23">
      <w:pPr>
        <w:autoSpaceDE w:val="0"/>
        <w:autoSpaceDN w:val="0"/>
        <w:adjustRightInd w:val="0"/>
        <w:spacing w:after="0" w:line="240" w:lineRule="auto"/>
        <w:ind w:left="2138" w:firstLine="23"/>
        <w:jc w:val="both"/>
        <w:rPr>
          <w:rFonts w:ascii="Maiandra GD" w:hAnsi="Maiandra GD" w:cs="Arial"/>
        </w:rPr>
      </w:pPr>
      <w:r>
        <w:rPr>
          <w:rFonts w:ascii="Maiandra GD" w:hAnsi="Maiandra GD" w:cs="Arial"/>
          <w:sz w:val="28"/>
          <w:szCs w:val="28"/>
        </w:rPr>
        <w:tab/>
      </w:r>
    </w:p>
    <w:p w14:paraId="392B4284" w14:textId="058FA16B" w:rsidR="00806E23" w:rsidRDefault="00806E23" w:rsidP="00AF1CEE">
      <w:pPr>
        <w:autoSpaceDE w:val="0"/>
        <w:autoSpaceDN w:val="0"/>
        <w:adjustRightInd w:val="0"/>
        <w:spacing w:after="0" w:line="240" w:lineRule="auto"/>
        <w:ind w:left="2138" w:firstLine="23"/>
        <w:jc w:val="both"/>
        <w:rPr>
          <w:rFonts w:ascii="Maiandra GD" w:hAnsi="Maiandra GD" w:cs="Arial"/>
          <w:sz w:val="28"/>
          <w:szCs w:val="28"/>
        </w:rPr>
      </w:pPr>
      <w:r>
        <w:rPr>
          <w:rFonts w:ascii="Maiandra GD" w:hAnsi="Maiandra GD" w:cs="Arial"/>
          <w:sz w:val="28"/>
          <w:szCs w:val="28"/>
        </w:rPr>
        <w:t xml:space="preserve">Against = 00 </w:t>
      </w:r>
    </w:p>
    <w:p w14:paraId="409EAB49" w14:textId="77777777" w:rsidR="00AF1CEE" w:rsidRDefault="00AF1CEE" w:rsidP="00AF1CEE">
      <w:pPr>
        <w:autoSpaceDE w:val="0"/>
        <w:autoSpaceDN w:val="0"/>
        <w:adjustRightInd w:val="0"/>
        <w:spacing w:after="0" w:line="240" w:lineRule="auto"/>
        <w:ind w:left="2138" w:firstLine="23"/>
        <w:jc w:val="both"/>
        <w:rPr>
          <w:rFonts w:ascii="Maiandra GD" w:hAnsi="Maiandra GD" w:cs="Arial"/>
          <w:sz w:val="28"/>
          <w:szCs w:val="28"/>
        </w:rPr>
      </w:pPr>
    </w:p>
    <w:p w14:paraId="59CD13FC" w14:textId="03672A3F" w:rsidR="00806E23" w:rsidRDefault="00806E23" w:rsidP="00806E23">
      <w:pPr>
        <w:autoSpaceDE w:val="0"/>
        <w:autoSpaceDN w:val="0"/>
        <w:adjustRightInd w:val="0"/>
        <w:spacing w:after="0" w:line="240" w:lineRule="auto"/>
        <w:ind w:left="2138" w:firstLine="23"/>
        <w:jc w:val="both"/>
        <w:rPr>
          <w:rFonts w:ascii="Maiandra GD" w:hAnsi="Maiandra GD" w:cs="Arial"/>
          <w:sz w:val="28"/>
          <w:szCs w:val="28"/>
        </w:rPr>
      </w:pPr>
      <w:r>
        <w:rPr>
          <w:rFonts w:ascii="Maiandra GD" w:hAnsi="Maiandra GD" w:cs="Arial"/>
          <w:sz w:val="28"/>
          <w:szCs w:val="28"/>
        </w:rPr>
        <w:t xml:space="preserve">Absent </w:t>
      </w:r>
      <w:r w:rsidR="007B3FCD">
        <w:rPr>
          <w:rFonts w:ascii="Maiandra GD" w:hAnsi="Maiandra GD" w:cs="Arial"/>
          <w:sz w:val="28"/>
          <w:szCs w:val="28"/>
        </w:rPr>
        <w:t>= 00 (EFF)</w:t>
      </w:r>
    </w:p>
    <w:p w14:paraId="7220ADFC" w14:textId="77777777" w:rsidR="00AF1CEE" w:rsidRDefault="00AF1CEE" w:rsidP="00806E23">
      <w:pPr>
        <w:autoSpaceDE w:val="0"/>
        <w:autoSpaceDN w:val="0"/>
        <w:adjustRightInd w:val="0"/>
        <w:spacing w:after="0" w:line="240" w:lineRule="auto"/>
        <w:ind w:left="2138" w:firstLine="23"/>
        <w:jc w:val="both"/>
        <w:rPr>
          <w:rFonts w:ascii="Maiandra GD" w:hAnsi="Maiandra GD" w:cs="Arial"/>
          <w:sz w:val="28"/>
          <w:szCs w:val="28"/>
        </w:rPr>
      </w:pPr>
    </w:p>
    <w:p w14:paraId="1227072D" w14:textId="01341A74" w:rsidR="00806E23" w:rsidRDefault="00806E23" w:rsidP="00806E23">
      <w:pPr>
        <w:autoSpaceDE w:val="0"/>
        <w:autoSpaceDN w:val="0"/>
        <w:adjustRightInd w:val="0"/>
        <w:spacing w:after="0" w:line="240" w:lineRule="auto"/>
        <w:ind w:left="2138" w:firstLine="23"/>
        <w:jc w:val="both"/>
        <w:rPr>
          <w:rFonts w:ascii="Maiandra GD" w:hAnsi="Maiandra GD" w:cs="Arial"/>
          <w:sz w:val="28"/>
          <w:szCs w:val="28"/>
        </w:rPr>
      </w:pPr>
      <w:r>
        <w:rPr>
          <w:rFonts w:ascii="Maiandra GD" w:hAnsi="Maiandra GD" w:cs="Arial"/>
          <w:sz w:val="28"/>
          <w:szCs w:val="28"/>
        </w:rPr>
        <w:t>Abstentions = 00</w:t>
      </w:r>
      <w:r>
        <w:rPr>
          <w:rFonts w:ascii="Maiandra GD" w:hAnsi="Maiandra GD" w:cs="Calibri"/>
          <w:bCs/>
          <w:sz w:val="28"/>
          <w:szCs w:val="28"/>
        </w:rPr>
        <w:t>.</w:t>
      </w:r>
    </w:p>
    <w:p w14:paraId="7E4AFD0B" w14:textId="77777777" w:rsidR="00806E23" w:rsidRDefault="00806E23" w:rsidP="00806E23">
      <w:pPr>
        <w:spacing w:after="0" w:line="240" w:lineRule="auto"/>
        <w:ind w:left="1440" w:firstLine="720"/>
        <w:jc w:val="both"/>
        <w:rPr>
          <w:rFonts w:ascii="Maiandra GD" w:hAnsi="Maiandra GD" w:cs="Calibri"/>
          <w:bCs/>
          <w:sz w:val="28"/>
          <w:szCs w:val="28"/>
        </w:rPr>
      </w:pPr>
    </w:p>
    <w:p w14:paraId="6CF6E1DC" w14:textId="77777777" w:rsidR="009524F6" w:rsidRDefault="009524F6" w:rsidP="007B3FCD">
      <w:pPr>
        <w:spacing w:after="0" w:line="240" w:lineRule="auto"/>
        <w:jc w:val="both"/>
        <w:rPr>
          <w:rFonts w:ascii="Maiandra GD" w:hAnsi="Maiandra GD"/>
          <w:sz w:val="28"/>
          <w:szCs w:val="28"/>
          <w:lang w:val="en-US"/>
        </w:rPr>
      </w:pPr>
    </w:p>
    <w:p w14:paraId="0A466867" w14:textId="6A7BAEF2" w:rsidR="00C45AF0" w:rsidRDefault="009524F6" w:rsidP="00C45AF0">
      <w:pPr>
        <w:spacing w:after="0" w:line="240" w:lineRule="auto"/>
        <w:ind w:left="2160"/>
        <w:jc w:val="both"/>
        <w:rPr>
          <w:rFonts w:ascii="Maiandra GD" w:hAnsi="Maiandra GD"/>
          <w:sz w:val="28"/>
          <w:szCs w:val="28"/>
          <w:lang w:val="en-US"/>
        </w:rPr>
      </w:pPr>
      <w:r>
        <w:rPr>
          <w:rFonts w:ascii="Maiandra GD" w:hAnsi="Maiandra GD"/>
          <w:sz w:val="28"/>
          <w:szCs w:val="28"/>
          <w:lang w:val="en-US"/>
        </w:rPr>
        <w:t xml:space="preserve">As a result </w:t>
      </w:r>
      <w:r w:rsidR="00C45AF0">
        <w:rPr>
          <w:rFonts w:ascii="Maiandra GD" w:hAnsi="Maiandra GD"/>
          <w:sz w:val="28"/>
          <w:szCs w:val="28"/>
          <w:lang w:val="en-US"/>
        </w:rPr>
        <w:t>of a single nomination</w:t>
      </w:r>
      <w:r w:rsidR="00B8263A">
        <w:rPr>
          <w:rFonts w:ascii="Maiandra GD" w:hAnsi="Maiandra GD"/>
          <w:sz w:val="28"/>
          <w:szCs w:val="28"/>
          <w:lang w:val="en-US"/>
        </w:rPr>
        <w:t xml:space="preserve"> and there being no opposition to the </w:t>
      </w:r>
      <w:r w:rsidR="00545563">
        <w:rPr>
          <w:rFonts w:ascii="Maiandra GD" w:hAnsi="Maiandra GD"/>
          <w:sz w:val="28"/>
          <w:szCs w:val="28"/>
          <w:lang w:val="en-US"/>
        </w:rPr>
        <w:t>nomination</w:t>
      </w:r>
      <w:r w:rsidR="00C45AF0">
        <w:rPr>
          <w:rFonts w:ascii="Maiandra GD" w:hAnsi="Maiandra GD"/>
          <w:sz w:val="28"/>
          <w:szCs w:val="28"/>
          <w:lang w:val="en-US"/>
        </w:rPr>
        <w:t>,</w:t>
      </w:r>
      <w:r w:rsidR="00C45AF0" w:rsidRPr="00C45AF0">
        <w:rPr>
          <w:rFonts w:ascii="Maiandra GD" w:hAnsi="Maiandra GD"/>
          <w:sz w:val="28"/>
          <w:szCs w:val="28"/>
          <w:lang w:val="en-US"/>
        </w:rPr>
        <w:t xml:space="preserve"> </w:t>
      </w:r>
      <w:r w:rsidR="00C45AF0" w:rsidRPr="008516B7">
        <w:rPr>
          <w:rFonts w:ascii="Maiandra GD" w:hAnsi="Maiandra GD"/>
          <w:sz w:val="28"/>
          <w:szCs w:val="28"/>
          <w:lang w:val="en-US"/>
        </w:rPr>
        <w:t>Ms BN Sithole</w:t>
      </w:r>
      <w:r w:rsidR="00C45AF0">
        <w:rPr>
          <w:rFonts w:ascii="Maiandra GD" w:hAnsi="Maiandra GD"/>
          <w:sz w:val="28"/>
          <w:szCs w:val="28"/>
          <w:lang w:val="en-US"/>
        </w:rPr>
        <w:t xml:space="preserve">-Moloi </w:t>
      </w:r>
    </w:p>
    <w:p w14:paraId="4A1FF7A2" w14:textId="7349A9B4" w:rsidR="00C45AF0" w:rsidRDefault="00C45AF0" w:rsidP="00C45AF0">
      <w:pPr>
        <w:spacing w:after="0" w:line="240" w:lineRule="auto"/>
        <w:ind w:left="1440" w:firstLine="720"/>
        <w:jc w:val="both"/>
        <w:rPr>
          <w:rFonts w:ascii="Maiandra GD" w:hAnsi="Maiandra GD"/>
          <w:sz w:val="28"/>
          <w:szCs w:val="28"/>
          <w:lang w:val="en-US"/>
        </w:rPr>
      </w:pPr>
      <w:r>
        <w:rPr>
          <w:rFonts w:ascii="Maiandra GD" w:hAnsi="Maiandra GD"/>
          <w:sz w:val="28"/>
          <w:szCs w:val="28"/>
          <w:lang w:val="en-US"/>
        </w:rPr>
        <w:t xml:space="preserve">was unanimously </w:t>
      </w:r>
      <w:r w:rsidR="00456C74">
        <w:rPr>
          <w:rFonts w:ascii="Maiandra GD" w:hAnsi="Maiandra GD"/>
          <w:sz w:val="28"/>
          <w:szCs w:val="28"/>
          <w:lang w:val="en-US"/>
        </w:rPr>
        <w:t>elected</w:t>
      </w:r>
      <w:r>
        <w:rPr>
          <w:rFonts w:ascii="Maiandra GD" w:hAnsi="Maiandra GD"/>
          <w:sz w:val="28"/>
          <w:szCs w:val="28"/>
          <w:lang w:val="en-US"/>
        </w:rPr>
        <w:t xml:space="preserve"> as Chairperson of Committees</w:t>
      </w:r>
      <w:r w:rsidR="00456C74">
        <w:rPr>
          <w:rFonts w:ascii="Maiandra GD" w:hAnsi="Maiandra GD"/>
          <w:sz w:val="28"/>
          <w:szCs w:val="28"/>
          <w:lang w:val="en-US"/>
        </w:rPr>
        <w:t>.</w:t>
      </w:r>
    </w:p>
    <w:p w14:paraId="016AD541" w14:textId="77777777" w:rsidR="00456C74" w:rsidRDefault="00456C74" w:rsidP="00C45AF0">
      <w:pPr>
        <w:spacing w:after="0" w:line="240" w:lineRule="auto"/>
        <w:ind w:left="1440" w:firstLine="720"/>
        <w:jc w:val="both"/>
        <w:rPr>
          <w:rFonts w:ascii="Maiandra GD" w:hAnsi="Maiandra GD"/>
          <w:sz w:val="28"/>
          <w:szCs w:val="28"/>
          <w:lang w:val="en-US"/>
        </w:rPr>
      </w:pPr>
    </w:p>
    <w:p w14:paraId="308F51F7" w14:textId="77777777" w:rsidR="00456C74" w:rsidRDefault="00456C74" w:rsidP="00C45AF0">
      <w:pPr>
        <w:spacing w:after="0" w:line="240" w:lineRule="auto"/>
        <w:ind w:left="1440" w:firstLine="720"/>
        <w:jc w:val="both"/>
        <w:rPr>
          <w:rFonts w:ascii="Maiandra GD" w:hAnsi="Maiandra GD"/>
          <w:sz w:val="28"/>
          <w:szCs w:val="28"/>
          <w:lang w:val="en-US"/>
        </w:rPr>
      </w:pPr>
    </w:p>
    <w:p w14:paraId="5364824D" w14:textId="77777777" w:rsidR="006F4787" w:rsidRDefault="00501A4E" w:rsidP="006F4787">
      <w:pPr>
        <w:spacing w:after="0" w:line="240" w:lineRule="auto"/>
        <w:ind w:left="720" w:hanging="720"/>
        <w:jc w:val="both"/>
        <w:rPr>
          <w:rFonts w:ascii="Maiandra GD" w:hAnsi="Maiandra GD"/>
          <w:sz w:val="28"/>
          <w:szCs w:val="28"/>
          <w:lang w:val="en-US"/>
        </w:rPr>
      </w:pPr>
      <w:r>
        <w:rPr>
          <w:rFonts w:ascii="Maiandra GD" w:hAnsi="Maiandra GD"/>
          <w:sz w:val="28"/>
          <w:szCs w:val="28"/>
          <w:lang w:val="en-US"/>
        </w:rPr>
        <w:t>23.</w:t>
      </w:r>
      <w:r>
        <w:rPr>
          <w:rFonts w:ascii="Maiandra GD" w:hAnsi="Maiandra GD"/>
          <w:sz w:val="28"/>
          <w:szCs w:val="28"/>
          <w:lang w:val="en-US"/>
        </w:rPr>
        <w:tab/>
      </w:r>
      <w:r w:rsidR="00185A11">
        <w:rPr>
          <w:rFonts w:ascii="Maiandra GD" w:hAnsi="Maiandra GD"/>
          <w:sz w:val="28"/>
          <w:szCs w:val="28"/>
          <w:lang w:val="en-US"/>
        </w:rPr>
        <w:t>09h58</w:t>
      </w:r>
      <w:r w:rsidR="00185A11">
        <w:rPr>
          <w:rFonts w:ascii="Maiandra GD" w:hAnsi="Maiandra GD"/>
          <w:sz w:val="28"/>
          <w:szCs w:val="28"/>
          <w:lang w:val="en-US"/>
        </w:rPr>
        <w:tab/>
        <w:t>Ms BN Sithole-Moloi</w:t>
      </w:r>
      <w:r w:rsidR="00F6182D">
        <w:rPr>
          <w:rFonts w:ascii="Maiandra GD" w:hAnsi="Maiandra GD"/>
          <w:sz w:val="28"/>
          <w:szCs w:val="28"/>
          <w:lang w:val="en-US"/>
        </w:rPr>
        <w:t xml:space="preserve"> was given an opportunity to </w:t>
      </w:r>
    </w:p>
    <w:p w14:paraId="30E8584E" w14:textId="47BE2388" w:rsidR="009524F6" w:rsidRDefault="00966B6A" w:rsidP="006F4787">
      <w:pPr>
        <w:spacing w:after="0" w:line="240" w:lineRule="auto"/>
        <w:ind w:left="2160"/>
        <w:jc w:val="both"/>
        <w:rPr>
          <w:rFonts w:ascii="Maiandra GD" w:hAnsi="Maiandra GD"/>
          <w:sz w:val="28"/>
          <w:szCs w:val="28"/>
          <w:lang w:val="en-US"/>
        </w:rPr>
      </w:pPr>
      <w:r>
        <w:rPr>
          <w:rFonts w:ascii="Maiandra GD" w:hAnsi="Maiandra GD"/>
          <w:sz w:val="28"/>
          <w:szCs w:val="28"/>
          <w:lang w:val="en-US"/>
        </w:rPr>
        <w:t>a</w:t>
      </w:r>
      <w:r w:rsidR="00F6182D">
        <w:rPr>
          <w:rFonts w:ascii="Maiandra GD" w:hAnsi="Maiandra GD"/>
          <w:sz w:val="28"/>
          <w:szCs w:val="28"/>
          <w:lang w:val="en-US"/>
        </w:rPr>
        <w:t>ddress</w:t>
      </w:r>
      <w:r>
        <w:rPr>
          <w:rFonts w:ascii="Maiandra GD" w:hAnsi="Maiandra GD"/>
          <w:sz w:val="28"/>
          <w:szCs w:val="28"/>
          <w:lang w:val="en-US"/>
        </w:rPr>
        <w:t xml:space="preserve"> </w:t>
      </w:r>
      <w:r w:rsidR="00F6182D">
        <w:rPr>
          <w:rFonts w:ascii="Maiandra GD" w:hAnsi="Maiandra GD"/>
          <w:sz w:val="28"/>
          <w:szCs w:val="28"/>
          <w:lang w:val="en-US"/>
        </w:rPr>
        <w:t xml:space="preserve">the House </w:t>
      </w:r>
      <w:r w:rsidR="006F4787">
        <w:rPr>
          <w:rFonts w:ascii="Maiandra GD" w:hAnsi="Maiandra GD"/>
          <w:sz w:val="28"/>
          <w:szCs w:val="28"/>
          <w:lang w:val="en-US"/>
        </w:rPr>
        <w:t>following</w:t>
      </w:r>
      <w:r w:rsidR="00225F83">
        <w:rPr>
          <w:rFonts w:ascii="Maiandra GD" w:hAnsi="Maiandra GD"/>
          <w:sz w:val="28"/>
          <w:szCs w:val="28"/>
          <w:lang w:val="en-US"/>
        </w:rPr>
        <w:t xml:space="preserve"> </w:t>
      </w:r>
      <w:r w:rsidR="006F4787">
        <w:rPr>
          <w:rFonts w:ascii="Maiandra GD" w:hAnsi="Maiandra GD"/>
          <w:sz w:val="28"/>
          <w:szCs w:val="28"/>
          <w:lang w:val="en-US"/>
        </w:rPr>
        <w:t xml:space="preserve">her election as the Chairperson of Committees and </w:t>
      </w:r>
      <w:r w:rsidR="001E1925">
        <w:rPr>
          <w:rFonts w:ascii="Maiandra GD" w:hAnsi="Maiandra GD"/>
          <w:sz w:val="28"/>
          <w:szCs w:val="28"/>
          <w:lang w:val="en-US"/>
        </w:rPr>
        <w:t xml:space="preserve">she </w:t>
      </w:r>
      <w:r w:rsidR="006F4787">
        <w:rPr>
          <w:rFonts w:ascii="Maiandra GD" w:hAnsi="Maiandra GD"/>
          <w:sz w:val="28"/>
          <w:szCs w:val="28"/>
          <w:lang w:val="en-US"/>
        </w:rPr>
        <w:t>concluded at</w:t>
      </w:r>
      <w:r w:rsidR="00C45AF0">
        <w:rPr>
          <w:rFonts w:ascii="Maiandra GD" w:hAnsi="Maiandra GD"/>
          <w:sz w:val="28"/>
          <w:szCs w:val="28"/>
          <w:lang w:val="en-US"/>
        </w:rPr>
        <w:t xml:space="preserve"> </w:t>
      </w:r>
      <w:r>
        <w:rPr>
          <w:rFonts w:ascii="Maiandra GD" w:hAnsi="Maiandra GD"/>
          <w:sz w:val="28"/>
          <w:szCs w:val="28"/>
          <w:lang w:val="en-US"/>
        </w:rPr>
        <w:t>10h02.</w:t>
      </w:r>
    </w:p>
    <w:p w14:paraId="02A936A2" w14:textId="77777777" w:rsidR="008E2A08" w:rsidRPr="001E12B1" w:rsidRDefault="008E2A08" w:rsidP="0003233C">
      <w:pPr>
        <w:spacing w:after="0" w:line="240" w:lineRule="auto"/>
        <w:jc w:val="both"/>
        <w:rPr>
          <w:rFonts w:ascii="Maiandra GD" w:hAnsi="Maiandra GD"/>
          <w:sz w:val="28"/>
          <w:szCs w:val="28"/>
          <w:lang w:val="en-US"/>
        </w:rPr>
      </w:pPr>
    </w:p>
    <w:p w14:paraId="56446A52" w14:textId="77777777" w:rsidR="0024737D" w:rsidRDefault="008E2A08" w:rsidP="0024737D">
      <w:pPr>
        <w:spacing w:after="0"/>
        <w:ind w:left="720" w:hanging="720"/>
        <w:rPr>
          <w:rFonts w:ascii="Maiandra GD" w:eastAsia="Times New Roman" w:hAnsi="Maiandra GD" w:cs="Arial"/>
          <w:color w:val="000000"/>
          <w:sz w:val="28"/>
          <w:szCs w:val="28"/>
          <w:lang w:eastAsia="en-ZA"/>
        </w:rPr>
      </w:pPr>
      <w:r>
        <w:rPr>
          <w:rFonts w:ascii="Maiandra GD" w:hAnsi="Maiandra GD"/>
          <w:sz w:val="28"/>
          <w:szCs w:val="28"/>
        </w:rPr>
        <w:t>2</w:t>
      </w:r>
      <w:r w:rsidR="0003233C">
        <w:rPr>
          <w:rFonts w:ascii="Maiandra GD" w:hAnsi="Maiandra GD"/>
          <w:sz w:val="28"/>
          <w:szCs w:val="28"/>
        </w:rPr>
        <w:t>4</w:t>
      </w:r>
      <w:r>
        <w:rPr>
          <w:rFonts w:ascii="Maiandra GD" w:hAnsi="Maiandra GD"/>
          <w:sz w:val="28"/>
          <w:szCs w:val="28"/>
        </w:rPr>
        <w:t>.</w:t>
      </w:r>
      <w:r>
        <w:rPr>
          <w:rFonts w:ascii="Maiandra GD" w:hAnsi="Maiandra GD"/>
          <w:sz w:val="28"/>
          <w:szCs w:val="28"/>
        </w:rPr>
        <w:tab/>
        <w:t>1</w:t>
      </w:r>
      <w:r w:rsidR="00EB017C">
        <w:rPr>
          <w:rFonts w:ascii="Maiandra GD" w:hAnsi="Maiandra GD"/>
          <w:sz w:val="28"/>
          <w:szCs w:val="28"/>
        </w:rPr>
        <w:t>0</w:t>
      </w:r>
      <w:r>
        <w:rPr>
          <w:rFonts w:ascii="Maiandra GD" w:hAnsi="Maiandra GD"/>
          <w:sz w:val="28"/>
          <w:szCs w:val="28"/>
        </w:rPr>
        <w:t>h0</w:t>
      </w:r>
      <w:r w:rsidR="00EB017C">
        <w:rPr>
          <w:rFonts w:ascii="Maiandra GD" w:hAnsi="Maiandra GD"/>
          <w:sz w:val="28"/>
          <w:szCs w:val="28"/>
        </w:rPr>
        <w:t>5</w:t>
      </w:r>
      <w:r>
        <w:rPr>
          <w:rFonts w:ascii="Maiandra GD" w:hAnsi="Maiandra GD"/>
          <w:sz w:val="28"/>
          <w:szCs w:val="28"/>
        </w:rPr>
        <w:tab/>
      </w:r>
      <w:r w:rsidR="0024737D" w:rsidRPr="0024737D">
        <w:rPr>
          <w:rFonts w:ascii="Maiandra GD" w:eastAsia="Times New Roman" w:hAnsi="Maiandra GD" w:cs="Arial"/>
          <w:color w:val="000000"/>
          <w:sz w:val="28"/>
          <w:szCs w:val="28"/>
          <w:lang w:eastAsia="en-ZA"/>
        </w:rPr>
        <w:t xml:space="preserve">Debate on SR 113(1) Report on Vote 1 as delivered by </w:t>
      </w:r>
    </w:p>
    <w:p w14:paraId="36174946" w14:textId="42632F7F" w:rsidR="0024737D" w:rsidRDefault="0024737D" w:rsidP="008C6394">
      <w:pPr>
        <w:spacing w:after="0"/>
        <w:ind w:left="2160"/>
        <w:rPr>
          <w:rFonts w:ascii="Maiandra GD" w:eastAsia="Times New Roman" w:hAnsi="Maiandra GD" w:cs="Arial"/>
          <w:color w:val="000000"/>
          <w:sz w:val="28"/>
          <w:szCs w:val="28"/>
          <w:lang w:eastAsia="en-ZA"/>
        </w:rPr>
      </w:pPr>
      <w:r w:rsidRPr="0024737D">
        <w:rPr>
          <w:rFonts w:ascii="Maiandra GD" w:eastAsia="Times New Roman" w:hAnsi="Maiandra GD" w:cs="Arial"/>
          <w:color w:val="000000"/>
          <w:sz w:val="28"/>
          <w:szCs w:val="28"/>
          <w:lang w:eastAsia="en-ZA"/>
        </w:rPr>
        <w:t>the Premier on 23 April 2026</w:t>
      </w:r>
      <w:r>
        <w:rPr>
          <w:rFonts w:ascii="Maiandra GD" w:eastAsia="Times New Roman" w:hAnsi="Maiandra GD" w:cs="Arial"/>
          <w:color w:val="000000"/>
          <w:sz w:val="28"/>
          <w:szCs w:val="28"/>
          <w:lang w:eastAsia="en-ZA"/>
        </w:rPr>
        <w:t xml:space="preserve"> c</w:t>
      </w:r>
      <w:r w:rsidR="008C6394">
        <w:rPr>
          <w:rFonts w:ascii="Maiandra GD" w:eastAsia="Times New Roman" w:hAnsi="Maiandra GD" w:cs="Arial"/>
          <w:color w:val="000000"/>
          <w:sz w:val="28"/>
          <w:szCs w:val="28"/>
          <w:lang w:eastAsia="en-ZA"/>
        </w:rPr>
        <w:t>ommenced and was concluded at</w:t>
      </w:r>
      <w:r w:rsidR="00854B0E">
        <w:rPr>
          <w:rFonts w:ascii="Maiandra GD" w:eastAsia="Times New Roman" w:hAnsi="Maiandra GD" w:cs="Arial"/>
          <w:color w:val="000000"/>
          <w:sz w:val="28"/>
          <w:szCs w:val="28"/>
          <w:lang w:eastAsia="en-ZA"/>
        </w:rPr>
        <w:t xml:space="preserve"> </w:t>
      </w:r>
      <w:r w:rsidR="008A5DF7">
        <w:rPr>
          <w:rFonts w:ascii="Maiandra GD" w:eastAsia="Times New Roman" w:hAnsi="Maiandra GD" w:cs="Arial"/>
          <w:color w:val="000000"/>
          <w:sz w:val="28"/>
          <w:szCs w:val="28"/>
          <w:lang w:eastAsia="en-ZA"/>
        </w:rPr>
        <w:t>11h12.</w:t>
      </w:r>
    </w:p>
    <w:p w14:paraId="4CFCFE8C" w14:textId="77777777" w:rsidR="008A5DF7" w:rsidRDefault="008A5DF7" w:rsidP="008A5DF7">
      <w:pPr>
        <w:spacing w:after="0"/>
        <w:rPr>
          <w:rFonts w:ascii="Maiandra GD" w:eastAsia="Times New Roman" w:hAnsi="Maiandra GD" w:cs="Arial"/>
          <w:color w:val="000000"/>
          <w:sz w:val="28"/>
          <w:szCs w:val="28"/>
          <w:lang w:eastAsia="en-ZA"/>
        </w:rPr>
      </w:pPr>
    </w:p>
    <w:p w14:paraId="429D0453" w14:textId="77777777" w:rsidR="00314473" w:rsidRDefault="008A5DF7" w:rsidP="00C65E2A">
      <w:pPr>
        <w:spacing w:after="0" w:line="278" w:lineRule="auto"/>
        <w:ind w:left="720" w:hanging="720"/>
        <w:rPr>
          <w:rFonts w:ascii="Maiandra GD" w:eastAsia="Times New Roman" w:hAnsi="Maiandra GD" w:cs="Arial"/>
          <w:color w:val="000000"/>
          <w:sz w:val="28"/>
          <w:szCs w:val="28"/>
          <w:lang w:eastAsia="en-ZA"/>
        </w:rPr>
      </w:pPr>
      <w:r>
        <w:rPr>
          <w:rFonts w:ascii="Maiandra GD" w:eastAsia="Times New Roman" w:hAnsi="Maiandra GD" w:cs="Arial"/>
          <w:color w:val="000000"/>
          <w:sz w:val="28"/>
          <w:szCs w:val="28"/>
          <w:lang w:eastAsia="en-ZA"/>
        </w:rPr>
        <w:t>25.</w:t>
      </w:r>
      <w:r>
        <w:rPr>
          <w:rFonts w:ascii="Maiandra GD" w:eastAsia="Times New Roman" w:hAnsi="Maiandra GD" w:cs="Arial"/>
          <w:color w:val="000000"/>
          <w:sz w:val="28"/>
          <w:szCs w:val="28"/>
          <w:lang w:eastAsia="en-ZA"/>
        </w:rPr>
        <w:tab/>
        <w:t>11h13</w:t>
      </w:r>
      <w:r>
        <w:rPr>
          <w:rFonts w:ascii="Maiandra GD" w:eastAsia="Times New Roman" w:hAnsi="Maiandra GD" w:cs="Arial"/>
          <w:color w:val="000000"/>
          <w:sz w:val="28"/>
          <w:szCs w:val="28"/>
          <w:lang w:eastAsia="en-ZA"/>
        </w:rPr>
        <w:tab/>
      </w:r>
      <w:r>
        <w:rPr>
          <w:rFonts w:ascii="Maiandra GD" w:eastAsia="Times New Roman" w:hAnsi="Maiandra GD" w:cs="Arial"/>
          <w:color w:val="000000"/>
          <w:sz w:val="28"/>
          <w:szCs w:val="28"/>
          <w:lang w:eastAsia="en-ZA"/>
        </w:rPr>
        <w:tab/>
      </w:r>
      <w:r w:rsidR="00314473" w:rsidRPr="00314473">
        <w:rPr>
          <w:rFonts w:ascii="Maiandra GD" w:eastAsia="Times New Roman" w:hAnsi="Maiandra GD" w:cs="Arial"/>
          <w:color w:val="000000"/>
          <w:sz w:val="28"/>
          <w:szCs w:val="28"/>
          <w:lang w:eastAsia="en-ZA"/>
        </w:rPr>
        <w:t xml:space="preserve">Debate on SR 113(1) Report on Vote 3 as delivered by </w:t>
      </w:r>
    </w:p>
    <w:p w14:paraId="01E31E3E" w14:textId="204BC069" w:rsidR="00314473" w:rsidRDefault="00314473" w:rsidP="00C65E2A">
      <w:pPr>
        <w:spacing w:after="0" w:line="278" w:lineRule="auto"/>
        <w:ind w:left="2160"/>
        <w:rPr>
          <w:rFonts w:ascii="Maiandra GD" w:eastAsia="Times New Roman" w:hAnsi="Maiandra GD" w:cs="Arial"/>
          <w:color w:val="000000"/>
          <w:sz w:val="28"/>
          <w:szCs w:val="28"/>
          <w:lang w:eastAsia="en-ZA"/>
        </w:rPr>
      </w:pPr>
      <w:r w:rsidRPr="00314473">
        <w:rPr>
          <w:rFonts w:ascii="Maiandra GD" w:eastAsia="Times New Roman" w:hAnsi="Maiandra GD" w:cs="Arial"/>
          <w:color w:val="000000"/>
          <w:sz w:val="28"/>
          <w:szCs w:val="28"/>
          <w:lang w:eastAsia="en-ZA"/>
        </w:rPr>
        <w:t>the MEC for Agriculture and Rural Development on 23 April 2026</w:t>
      </w:r>
      <w:r w:rsidR="00C65E2A">
        <w:rPr>
          <w:rFonts w:ascii="Maiandra GD" w:eastAsia="Times New Roman" w:hAnsi="Maiandra GD" w:cs="Arial"/>
          <w:color w:val="000000"/>
          <w:sz w:val="28"/>
          <w:szCs w:val="28"/>
          <w:lang w:eastAsia="en-ZA"/>
        </w:rPr>
        <w:t xml:space="preserve"> commenced and was concluded at </w:t>
      </w:r>
      <w:r w:rsidR="00C20EB5">
        <w:rPr>
          <w:rFonts w:ascii="Maiandra GD" w:eastAsia="Times New Roman" w:hAnsi="Maiandra GD" w:cs="Arial"/>
          <w:color w:val="000000"/>
          <w:sz w:val="28"/>
          <w:szCs w:val="28"/>
          <w:lang w:eastAsia="en-ZA"/>
        </w:rPr>
        <w:t>12h</w:t>
      </w:r>
      <w:r w:rsidR="008374E2">
        <w:rPr>
          <w:rFonts w:ascii="Maiandra GD" w:eastAsia="Times New Roman" w:hAnsi="Maiandra GD" w:cs="Arial"/>
          <w:color w:val="000000"/>
          <w:sz w:val="28"/>
          <w:szCs w:val="28"/>
          <w:lang w:eastAsia="en-ZA"/>
        </w:rPr>
        <w:t>17.</w:t>
      </w:r>
    </w:p>
    <w:p w14:paraId="6F25CBC2" w14:textId="77777777" w:rsidR="0037323A" w:rsidRDefault="0037323A" w:rsidP="0037323A">
      <w:pPr>
        <w:spacing w:after="0" w:line="278" w:lineRule="auto"/>
        <w:rPr>
          <w:rFonts w:ascii="Maiandra GD" w:eastAsia="Times New Roman" w:hAnsi="Maiandra GD" w:cs="Arial"/>
          <w:color w:val="000000"/>
          <w:sz w:val="28"/>
          <w:szCs w:val="28"/>
          <w:lang w:eastAsia="en-ZA"/>
        </w:rPr>
      </w:pPr>
    </w:p>
    <w:p w14:paraId="4E510780" w14:textId="77777777" w:rsidR="00B77F9E" w:rsidRDefault="0037323A" w:rsidP="00F067E9">
      <w:pPr>
        <w:spacing w:after="0" w:line="278" w:lineRule="auto"/>
        <w:ind w:left="720" w:hanging="720"/>
        <w:rPr>
          <w:rFonts w:ascii="Maiandra GD" w:eastAsia="Times New Roman" w:hAnsi="Maiandra GD" w:cs="Arial"/>
          <w:sz w:val="28"/>
          <w:szCs w:val="28"/>
        </w:rPr>
      </w:pPr>
      <w:r>
        <w:rPr>
          <w:rFonts w:ascii="Maiandra GD" w:eastAsia="Times New Roman" w:hAnsi="Maiandra GD" w:cs="Arial"/>
          <w:color w:val="000000"/>
          <w:sz w:val="28"/>
          <w:szCs w:val="28"/>
          <w:lang w:eastAsia="en-ZA"/>
        </w:rPr>
        <w:t>26.</w:t>
      </w:r>
      <w:r w:rsidR="008374E2">
        <w:rPr>
          <w:rFonts w:ascii="Maiandra GD" w:eastAsia="Times New Roman" w:hAnsi="Maiandra GD" w:cs="Arial"/>
          <w:color w:val="000000"/>
          <w:sz w:val="28"/>
          <w:szCs w:val="28"/>
          <w:lang w:eastAsia="en-ZA"/>
        </w:rPr>
        <w:tab/>
        <w:t>12h18</w:t>
      </w:r>
      <w:r w:rsidR="008374E2">
        <w:rPr>
          <w:rFonts w:ascii="Maiandra GD" w:eastAsia="Times New Roman" w:hAnsi="Maiandra GD" w:cs="Arial"/>
          <w:color w:val="000000"/>
          <w:sz w:val="28"/>
          <w:szCs w:val="28"/>
          <w:lang w:eastAsia="en-ZA"/>
        </w:rPr>
        <w:tab/>
      </w:r>
      <w:r w:rsidR="008374E2">
        <w:rPr>
          <w:rFonts w:ascii="Maiandra GD" w:eastAsia="Times New Roman" w:hAnsi="Maiandra GD" w:cs="Arial"/>
          <w:color w:val="000000"/>
          <w:sz w:val="28"/>
          <w:szCs w:val="28"/>
          <w:lang w:eastAsia="en-ZA"/>
        </w:rPr>
        <w:tab/>
      </w:r>
      <w:r w:rsidR="008374E2" w:rsidRPr="00B77F9E">
        <w:rPr>
          <w:rFonts w:ascii="Maiandra GD" w:eastAsia="Times New Roman" w:hAnsi="Maiandra GD" w:cs="Arial"/>
          <w:sz w:val="28"/>
          <w:szCs w:val="28"/>
        </w:rPr>
        <w:t xml:space="preserve">Debate on the SR 113(1) Report on Vote 4 as delivered </w:t>
      </w:r>
    </w:p>
    <w:p w14:paraId="72C0A26E" w14:textId="64660354" w:rsidR="0037323A" w:rsidRPr="00B77F9E" w:rsidRDefault="008374E2" w:rsidP="00B77F9E">
      <w:pPr>
        <w:spacing w:after="0" w:line="278" w:lineRule="auto"/>
        <w:ind w:left="2160"/>
        <w:rPr>
          <w:rFonts w:ascii="Maiandra GD" w:eastAsia="Times New Roman" w:hAnsi="Maiandra GD" w:cs="Arial"/>
          <w:sz w:val="28"/>
          <w:szCs w:val="28"/>
        </w:rPr>
      </w:pPr>
      <w:r w:rsidRPr="00B77F9E">
        <w:rPr>
          <w:rFonts w:ascii="Maiandra GD" w:eastAsia="Times New Roman" w:hAnsi="Maiandra GD" w:cs="Arial"/>
          <w:sz w:val="28"/>
          <w:szCs w:val="28"/>
        </w:rPr>
        <w:t>by the MEC for Economic Development, Tourism and Environmental Affairs on 23 April 2026</w:t>
      </w:r>
      <w:r w:rsidR="00F067E9" w:rsidRPr="00B77F9E">
        <w:rPr>
          <w:rFonts w:ascii="Maiandra GD" w:eastAsia="Times New Roman" w:hAnsi="Maiandra GD" w:cs="Arial"/>
          <w:sz w:val="28"/>
          <w:szCs w:val="28"/>
        </w:rPr>
        <w:t xml:space="preserve"> commenced and was concluded at</w:t>
      </w:r>
      <w:r w:rsidR="00BE6C79">
        <w:rPr>
          <w:rFonts w:ascii="Maiandra GD" w:eastAsia="Times New Roman" w:hAnsi="Maiandra GD" w:cs="Arial"/>
          <w:color w:val="000000"/>
          <w:sz w:val="28"/>
          <w:szCs w:val="28"/>
          <w:lang w:eastAsia="en-ZA"/>
        </w:rPr>
        <w:t xml:space="preserve"> </w:t>
      </w:r>
      <w:r w:rsidR="00EE3F7A">
        <w:rPr>
          <w:rFonts w:ascii="Maiandra GD" w:eastAsia="Times New Roman" w:hAnsi="Maiandra GD" w:cs="Arial"/>
          <w:color w:val="000000"/>
          <w:sz w:val="28"/>
          <w:szCs w:val="28"/>
          <w:lang w:eastAsia="en-ZA"/>
        </w:rPr>
        <w:t>13h17</w:t>
      </w:r>
      <w:r w:rsidR="00225F83">
        <w:rPr>
          <w:rFonts w:ascii="Maiandra GD" w:eastAsia="Times New Roman" w:hAnsi="Maiandra GD" w:cs="Arial"/>
          <w:color w:val="000000"/>
          <w:sz w:val="28"/>
          <w:szCs w:val="28"/>
          <w:lang w:eastAsia="en-ZA"/>
        </w:rPr>
        <w:t>.</w:t>
      </w:r>
    </w:p>
    <w:p w14:paraId="3C6089DA" w14:textId="77777777" w:rsidR="0024737D" w:rsidRPr="008374E2" w:rsidRDefault="0024737D" w:rsidP="00B77F9E">
      <w:pPr>
        <w:spacing w:after="0"/>
        <w:rPr>
          <w:rFonts w:ascii="Maiandra GD" w:eastAsia="Maiandra GD" w:hAnsi="Maiandra GD" w:cs="Maiandra GD"/>
          <w:color w:val="000000"/>
          <w:sz w:val="28"/>
          <w:szCs w:val="28"/>
          <w:lang w:eastAsia="en-ZA"/>
        </w:rPr>
      </w:pPr>
    </w:p>
    <w:p w14:paraId="5D0C15DD" w14:textId="6B635BB0" w:rsidR="00E925C8" w:rsidRDefault="00B77F9E" w:rsidP="007D0EDD">
      <w:pPr>
        <w:spacing w:after="0" w:line="240" w:lineRule="auto"/>
        <w:jc w:val="both"/>
        <w:rPr>
          <w:rFonts w:ascii="Maiandra GD" w:hAnsi="Maiandra GD" w:cs="Arial"/>
          <w:sz w:val="28"/>
          <w:szCs w:val="28"/>
        </w:rPr>
      </w:pPr>
      <w:bookmarkStart w:id="1" w:name="_Hlk211510993"/>
      <w:r>
        <w:rPr>
          <w:rFonts w:ascii="Maiandra GD" w:hAnsi="Maiandra GD" w:cs="Arial"/>
          <w:sz w:val="28"/>
          <w:szCs w:val="28"/>
        </w:rPr>
        <w:t>27</w:t>
      </w:r>
      <w:r w:rsidR="0081552F">
        <w:rPr>
          <w:rFonts w:ascii="Maiandra GD" w:hAnsi="Maiandra GD" w:cs="Arial"/>
          <w:sz w:val="28"/>
          <w:szCs w:val="28"/>
        </w:rPr>
        <w:t>.</w:t>
      </w:r>
      <w:r w:rsidR="0081552F">
        <w:rPr>
          <w:rFonts w:ascii="Maiandra GD" w:hAnsi="Maiandra GD" w:cs="Arial"/>
          <w:sz w:val="28"/>
          <w:szCs w:val="28"/>
        </w:rPr>
        <w:tab/>
        <w:t>1</w:t>
      </w:r>
      <w:r w:rsidR="00C24AF1">
        <w:rPr>
          <w:rFonts w:ascii="Maiandra GD" w:hAnsi="Maiandra GD" w:cs="Arial"/>
          <w:sz w:val="28"/>
          <w:szCs w:val="28"/>
        </w:rPr>
        <w:t>3h1</w:t>
      </w:r>
      <w:r w:rsidR="00EE3F7A">
        <w:rPr>
          <w:rFonts w:ascii="Maiandra GD" w:hAnsi="Maiandra GD" w:cs="Arial"/>
          <w:sz w:val="28"/>
          <w:szCs w:val="28"/>
        </w:rPr>
        <w:t>8</w:t>
      </w:r>
      <w:r w:rsidR="00C24AF1">
        <w:rPr>
          <w:rFonts w:ascii="Maiandra GD" w:hAnsi="Maiandra GD" w:cs="Arial"/>
          <w:sz w:val="28"/>
          <w:szCs w:val="28"/>
        </w:rPr>
        <w:tab/>
      </w:r>
      <w:r w:rsidR="0081552F">
        <w:rPr>
          <w:rFonts w:ascii="Maiandra GD" w:hAnsi="Maiandra GD" w:cs="Arial"/>
          <w:sz w:val="28"/>
          <w:szCs w:val="28"/>
        </w:rPr>
        <w:tab/>
        <w:t xml:space="preserve">The business of the House was suspended and resumed </w:t>
      </w:r>
    </w:p>
    <w:p w14:paraId="268ABE32" w14:textId="6BFE5E7C" w:rsidR="0081552F" w:rsidRDefault="00D969B8" w:rsidP="007D0EDD">
      <w:pPr>
        <w:spacing w:after="0" w:line="240" w:lineRule="auto"/>
        <w:ind w:left="1440" w:firstLine="720"/>
        <w:jc w:val="both"/>
        <w:rPr>
          <w:rFonts w:ascii="Maiandra GD" w:hAnsi="Maiandra GD" w:cs="Arial"/>
          <w:sz w:val="28"/>
          <w:szCs w:val="28"/>
        </w:rPr>
      </w:pPr>
      <w:r>
        <w:rPr>
          <w:rFonts w:ascii="Maiandra GD" w:hAnsi="Maiandra GD" w:cs="Arial"/>
          <w:sz w:val="28"/>
          <w:szCs w:val="28"/>
        </w:rPr>
        <w:t>at</w:t>
      </w:r>
      <w:r w:rsidR="00F47CA3">
        <w:rPr>
          <w:rFonts w:ascii="Maiandra GD" w:hAnsi="Maiandra GD" w:cs="Arial"/>
          <w:sz w:val="28"/>
          <w:szCs w:val="28"/>
        </w:rPr>
        <w:t xml:space="preserve"> 1</w:t>
      </w:r>
      <w:r w:rsidR="00EE3F7A">
        <w:rPr>
          <w:rFonts w:ascii="Maiandra GD" w:hAnsi="Maiandra GD" w:cs="Arial"/>
          <w:sz w:val="28"/>
          <w:szCs w:val="28"/>
        </w:rPr>
        <w:t>3</w:t>
      </w:r>
      <w:r w:rsidR="0032445D">
        <w:rPr>
          <w:rFonts w:ascii="Maiandra GD" w:hAnsi="Maiandra GD" w:cs="Arial"/>
          <w:sz w:val="28"/>
          <w:szCs w:val="28"/>
        </w:rPr>
        <w:t>h</w:t>
      </w:r>
      <w:r w:rsidR="001C269C">
        <w:rPr>
          <w:rFonts w:ascii="Maiandra GD" w:hAnsi="Maiandra GD" w:cs="Arial"/>
          <w:sz w:val="28"/>
          <w:szCs w:val="28"/>
        </w:rPr>
        <w:t>55</w:t>
      </w:r>
      <w:r w:rsidR="00F47CA3">
        <w:rPr>
          <w:rFonts w:ascii="Maiandra GD" w:hAnsi="Maiandra GD" w:cs="Arial"/>
          <w:sz w:val="28"/>
          <w:szCs w:val="28"/>
        </w:rPr>
        <w:t>.</w:t>
      </w:r>
    </w:p>
    <w:p w14:paraId="51A63F9C" w14:textId="77777777" w:rsidR="00C72822" w:rsidRDefault="00C72822" w:rsidP="007D0EDD">
      <w:pPr>
        <w:spacing w:after="0" w:line="240" w:lineRule="auto"/>
        <w:jc w:val="both"/>
        <w:rPr>
          <w:rFonts w:ascii="Maiandra GD" w:hAnsi="Maiandra GD" w:cs="Arial"/>
          <w:sz w:val="28"/>
          <w:szCs w:val="28"/>
        </w:rPr>
      </w:pPr>
    </w:p>
    <w:p w14:paraId="4F0A34AF" w14:textId="05D41526" w:rsidR="002425E7" w:rsidRDefault="002425E7" w:rsidP="00C13429">
      <w:pPr>
        <w:spacing w:after="0"/>
        <w:rPr>
          <w:rFonts w:ascii="Maiandra GD" w:eastAsia="Times New Roman" w:hAnsi="Maiandra GD" w:cs="Arial"/>
          <w:sz w:val="28"/>
          <w:szCs w:val="28"/>
        </w:rPr>
      </w:pPr>
      <w:r>
        <w:rPr>
          <w:rFonts w:ascii="Maiandra GD" w:hAnsi="Maiandra GD" w:cs="Arial"/>
          <w:sz w:val="28"/>
          <w:szCs w:val="28"/>
        </w:rPr>
        <w:t>28</w:t>
      </w:r>
      <w:r w:rsidR="00C72822">
        <w:rPr>
          <w:rFonts w:ascii="Maiandra GD" w:hAnsi="Maiandra GD" w:cs="Arial"/>
          <w:sz w:val="28"/>
          <w:szCs w:val="28"/>
        </w:rPr>
        <w:t>.</w:t>
      </w:r>
      <w:r w:rsidR="00C72822">
        <w:rPr>
          <w:rFonts w:ascii="Maiandra GD" w:hAnsi="Maiandra GD" w:cs="Arial"/>
          <w:sz w:val="28"/>
          <w:szCs w:val="28"/>
        </w:rPr>
        <w:tab/>
        <w:t>1</w:t>
      </w:r>
      <w:r w:rsidR="001C269C">
        <w:rPr>
          <w:rFonts w:ascii="Maiandra GD" w:hAnsi="Maiandra GD" w:cs="Arial"/>
          <w:sz w:val="28"/>
          <w:szCs w:val="28"/>
        </w:rPr>
        <w:t>3</w:t>
      </w:r>
      <w:r w:rsidR="00C72822">
        <w:rPr>
          <w:rFonts w:ascii="Maiandra GD" w:hAnsi="Maiandra GD" w:cs="Arial"/>
          <w:sz w:val="28"/>
          <w:szCs w:val="28"/>
        </w:rPr>
        <w:t>h</w:t>
      </w:r>
      <w:r w:rsidR="001C269C">
        <w:rPr>
          <w:rFonts w:ascii="Maiandra GD" w:hAnsi="Maiandra GD" w:cs="Arial"/>
          <w:sz w:val="28"/>
          <w:szCs w:val="28"/>
        </w:rPr>
        <w:t>56</w:t>
      </w:r>
      <w:r w:rsidR="00C72822">
        <w:rPr>
          <w:rFonts w:ascii="Maiandra GD" w:hAnsi="Maiandra GD" w:cs="Arial"/>
          <w:sz w:val="28"/>
          <w:szCs w:val="28"/>
        </w:rPr>
        <w:tab/>
      </w:r>
      <w:r w:rsidRPr="002425E7">
        <w:rPr>
          <w:rFonts w:ascii="Maiandra GD" w:eastAsia="Times New Roman" w:hAnsi="Maiandra GD" w:cs="Arial"/>
          <w:sz w:val="28"/>
          <w:szCs w:val="28"/>
        </w:rPr>
        <w:t xml:space="preserve">Debate on the Section SR 113 (1) Report on Vote 5 as </w:t>
      </w:r>
    </w:p>
    <w:p w14:paraId="75EDF506" w14:textId="64FA9F82" w:rsidR="002425E7" w:rsidRDefault="002425E7" w:rsidP="002425E7">
      <w:pPr>
        <w:spacing w:after="0"/>
        <w:ind w:left="2160"/>
        <w:rPr>
          <w:rFonts w:ascii="Maiandra GD" w:eastAsia="Times New Roman" w:hAnsi="Maiandra GD" w:cs="Arial"/>
          <w:sz w:val="28"/>
          <w:szCs w:val="28"/>
        </w:rPr>
      </w:pPr>
      <w:r w:rsidRPr="002425E7">
        <w:rPr>
          <w:rFonts w:ascii="Maiandra GD" w:eastAsia="Times New Roman" w:hAnsi="Maiandra GD" w:cs="Arial"/>
          <w:sz w:val="28"/>
          <w:szCs w:val="28"/>
        </w:rPr>
        <w:t>delivered by the MEC for Education on 23 April 2026</w:t>
      </w:r>
      <w:r>
        <w:rPr>
          <w:rFonts w:ascii="Maiandra GD" w:eastAsia="Times New Roman" w:hAnsi="Maiandra GD" w:cs="Arial"/>
          <w:sz w:val="28"/>
          <w:szCs w:val="28"/>
        </w:rPr>
        <w:t xml:space="preserve"> commenced and was concluded at</w:t>
      </w:r>
      <w:r w:rsidR="00AB2324">
        <w:rPr>
          <w:rFonts w:ascii="Maiandra GD" w:eastAsia="Times New Roman" w:hAnsi="Maiandra GD" w:cs="Arial"/>
          <w:sz w:val="28"/>
          <w:szCs w:val="28"/>
        </w:rPr>
        <w:t xml:space="preserve"> 14</w:t>
      </w:r>
      <w:r w:rsidR="00D74F0C">
        <w:rPr>
          <w:rFonts w:ascii="Maiandra GD" w:eastAsia="Times New Roman" w:hAnsi="Maiandra GD" w:cs="Arial"/>
          <w:sz w:val="28"/>
          <w:szCs w:val="28"/>
        </w:rPr>
        <w:t>h5</w:t>
      </w:r>
      <w:r w:rsidR="00C7181E">
        <w:rPr>
          <w:rFonts w:ascii="Maiandra GD" w:eastAsia="Times New Roman" w:hAnsi="Maiandra GD" w:cs="Arial"/>
          <w:sz w:val="28"/>
          <w:szCs w:val="28"/>
        </w:rPr>
        <w:t>5.</w:t>
      </w:r>
    </w:p>
    <w:p w14:paraId="65BBF611" w14:textId="77777777" w:rsidR="00C7181E" w:rsidRDefault="00C7181E" w:rsidP="00C7181E">
      <w:pPr>
        <w:spacing w:after="0"/>
        <w:rPr>
          <w:rFonts w:ascii="Maiandra GD" w:eastAsia="Times New Roman" w:hAnsi="Maiandra GD" w:cs="Arial"/>
          <w:sz w:val="28"/>
          <w:szCs w:val="28"/>
        </w:rPr>
      </w:pPr>
    </w:p>
    <w:p w14:paraId="1FB387DF" w14:textId="77777777" w:rsidR="00D17B4C" w:rsidRDefault="00C7181E" w:rsidP="00D17B4C">
      <w:pPr>
        <w:spacing w:after="0"/>
        <w:ind w:left="720" w:hanging="720"/>
        <w:rPr>
          <w:rFonts w:ascii="Maiandra GD" w:hAnsi="Maiandra GD"/>
          <w:sz w:val="28"/>
          <w:szCs w:val="28"/>
          <w:lang w:val="en-US"/>
        </w:rPr>
      </w:pPr>
      <w:r>
        <w:rPr>
          <w:rFonts w:ascii="Maiandra GD" w:eastAsia="Times New Roman" w:hAnsi="Maiandra GD" w:cs="Arial"/>
          <w:sz w:val="28"/>
          <w:szCs w:val="28"/>
        </w:rPr>
        <w:t>29.</w:t>
      </w:r>
      <w:r>
        <w:rPr>
          <w:rFonts w:ascii="Maiandra GD" w:eastAsia="Times New Roman" w:hAnsi="Maiandra GD" w:cs="Arial"/>
          <w:sz w:val="28"/>
          <w:szCs w:val="28"/>
        </w:rPr>
        <w:tab/>
        <w:t>14h56</w:t>
      </w:r>
      <w:r w:rsidR="00D17B4C">
        <w:rPr>
          <w:rFonts w:ascii="Maiandra GD" w:eastAsia="Times New Roman" w:hAnsi="Maiandra GD" w:cs="Arial"/>
          <w:sz w:val="28"/>
          <w:szCs w:val="28"/>
        </w:rPr>
        <w:tab/>
      </w:r>
      <w:r w:rsidR="00D17B4C" w:rsidRPr="00D17B4C">
        <w:rPr>
          <w:rFonts w:ascii="Maiandra GD" w:hAnsi="Maiandra GD"/>
          <w:sz w:val="28"/>
          <w:szCs w:val="28"/>
          <w:lang w:val="en-US"/>
        </w:rPr>
        <w:t xml:space="preserve">Debate on the Performance Report of the Portfolio </w:t>
      </w:r>
    </w:p>
    <w:p w14:paraId="5F3FE152" w14:textId="0E13E0C6" w:rsidR="00A61730" w:rsidRPr="00242425" w:rsidRDefault="00D17B4C" w:rsidP="00242425">
      <w:pPr>
        <w:spacing w:after="0"/>
        <w:ind w:left="2160"/>
        <w:rPr>
          <w:rFonts w:ascii="Maiandra GD" w:hAnsi="Maiandra GD" w:cs="Arial"/>
          <w:sz w:val="28"/>
          <w:szCs w:val="28"/>
        </w:rPr>
      </w:pPr>
      <w:r w:rsidRPr="00D17B4C">
        <w:rPr>
          <w:rFonts w:ascii="Maiandra GD" w:hAnsi="Maiandra GD"/>
          <w:sz w:val="28"/>
          <w:szCs w:val="28"/>
          <w:lang w:val="en-US"/>
        </w:rPr>
        <w:t xml:space="preserve">Committee on </w:t>
      </w:r>
      <w:r w:rsidRPr="00D17B4C">
        <w:rPr>
          <w:rFonts w:ascii="Maiandra GD" w:hAnsi="Maiandra GD"/>
          <w:sz w:val="28"/>
          <w:szCs w:val="28"/>
        </w:rPr>
        <w:t>Public Works and Infrastructure</w:t>
      </w:r>
      <w:r w:rsidRPr="00D17B4C">
        <w:rPr>
          <w:rFonts w:ascii="Maiandra GD" w:hAnsi="Maiandra GD"/>
          <w:sz w:val="28"/>
          <w:szCs w:val="28"/>
          <w:lang w:val="en-US"/>
        </w:rPr>
        <w:t xml:space="preserve"> against its Annual Oversight Plan for the Financial Year 2025/2026 [SR154(c)]</w:t>
      </w:r>
      <w:r>
        <w:rPr>
          <w:rFonts w:ascii="Maiandra GD" w:hAnsi="Maiandra GD"/>
          <w:sz w:val="28"/>
          <w:szCs w:val="28"/>
          <w:lang w:val="en-US"/>
        </w:rPr>
        <w:t xml:space="preserve"> commenced and was concluded at </w:t>
      </w:r>
      <w:r w:rsidR="00E537B6">
        <w:rPr>
          <w:rFonts w:ascii="Maiandra GD" w:hAnsi="Maiandra GD"/>
          <w:sz w:val="28"/>
          <w:szCs w:val="28"/>
          <w:lang w:val="en-US"/>
        </w:rPr>
        <w:t>16h1</w:t>
      </w:r>
      <w:r w:rsidR="008B7F44">
        <w:rPr>
          <w:rFonts w:ascii="Maiandra GD" w:hAnsi="Maiandra GD"/>
          <w:sz w:val="28"/>
          <w:szCs w:val="28"/>
          <w:lang w:val="en-US"/>
        </w:rPr>
        <w:t>1</w:t>
      </w:r>
      <w:r w:rsidR="00A61730">
        <w:rPr>
          <w:rFonts w:ascii="Maiandra GD" w:eastAsia="Maiandra GD" w:hAnsi="Maiandra GD" w:cs="Arial"/>
          <w:color w:val="000000"/>
          <w:sz w:val="28"/>
          <w:szCs w:val="28"/>
          <w:lang w:eastAsia="en-ZA"/>
        </w:rPr>
        <w:t>.</w:t>
      </w:r>
    </w:p>
    <w:p w14:paraId="729C29EF" w14:textId="0EC2DA46" w:rsidR="005D5ED0" w:rsidRPr="003411BB" w:rsidRDefault="001D3367" w:rsidP="007D0EDD">
      <w:pPr>
        <w:spacing w:after="0" w:line="240" w:lineRule="auto"/>
        <w:ind w:left="2160"/>
        <w:jc w:val="both"/>
        <w:rPr>
          <w:rFonts w:ascii="Maiandra GD" w:eastAsia="Maiandra GD" w:hAnsi="Maiandra GD" w:cs="Arial"/>
          <w:color w:val="000000"/>
          <w:sz w:val="28"/>
          <w:szCs w:val="28"/>
          <w:lang w:eastAsia="en-ZA"/>
        </w:rPr>
      </w:pPr>
      <w:r>
        <w:rPr>
          <w:rFonts w:ascii="Maiandra GD" w:eastAsia="Maiandra GD" w:hAnsi="Maiandra GD" w:cs="Arial"/>
          <w:color w:val="000000"/>
          <w:sz w:val="28"/>
          <w:szCs w:val="28"/>
          <w:lang w:eastAsia="en-ZA"/>
        </w:rPr>
        <w:t xml:space="preserve"> </w:t>
      </w:r>
    </w:p>
    <w:bookmarkEnd w:id="1"/>
    <w:p w14:paraId="54DA826F" w14:textId="77777777" w:rsidR="008B7F44" w:rsidRDefault="00FA0DE3" w:rsidP="007D0EDD">
      <w:pPr>
        <w:spacing w:after="0" w:line="240" w:lineRule="auto"/>
        <w:jc w:val="both"/>
        <w:rPr>
          <w:rFonts w:ascii="Maiandra GD" w:eastAsia="Maiandra GD" w:hAnsi="Maiandra GD" w:cs="Maiandra GD"/>
          <w:color w:val="000000"/>
          <w:sz w:val="28"/>
          <w:szCs w:val="28"/>
          <w:lang w:eastAsia="en-ZA"/>
        </w:rPr>
      </w:pPr>
      <w:r>
        <w:rPr>
          <w:rFonts w:ascii="Maiandra GD" w:eastAsia="Maiandra GD" w:hAnsi="Maiandra GD" w:cs="Maiandra GD"/>
          <w:color w:val="000000"/>
          <w:sz w:val="28"/>
          <w:szCs w:val="28"/>
          <w:lang w:eastAsia="en-ZA"/>
        </w:rPr>
        <w:t>3</w:t>
      </w:r>
      <w:r w:rsidR="00242425">
        <w:rPr>
          <w:rFonts w:ascii="Maiandra GD" w:eastAsia="Maiandra GD" w:hAnsi="Maiandra GD" w:cs="Maiandra GD"/>
          <w:color w:val="000000"/>
          <w:sz w:val="28"/>
          <w:szCs w:val="28"/>
          <w:lang w:eastAsia="en-ZA"/>
        </w:rPr>
        <w:t>0</w:t>
      </w:r>
      <w:r w:rsidR="00F00456">
        <w:rPr>
          <w:rFonts w:ascii="Maiandra GD" w:eastAsia="Maiandra GD" w:hAnsi="Maiandra GD" w:cs="Maiandra GD"/>
          <w:color w:val="000000"/>
          <w:sz w:val="28"/>
          <w:szCs w:val="28"/>
          <w:lang w:eastAsia="en-ZA"/>
        </w:rPr>
        <w:t>.</w:t>
      </w:r>
      <w:r w:rsidR="00F00456">
        <w:rPr>
          <w:rFonts w:ascii="Maiandra GD" w:eastAsia="Maiandra GD" w:hAnsi="Maiandra GD" w:cs="Maiandra GD"/>
          <w:color w:val="000000"/>
          <w:sz w:val="28"/>
          <w:szCs w:val="28"/>
          <w:lang w:eastAsia="en-ZA"/>
        </w:rPr>
        <w:tab/>
      </w:r>
      <w:r w:rsidR="00D21F66">
        <w:rPr>
          <w:rFonts w:ascii="Maiandra GD" w:eastAsia="Maiandra GD" w:hAnsi="Maiandra GD" w:cs="Maiandra GD"/>
          <w:color w:val="000000"/>
          <w:sz w:val="28"/>
          <w:szCs w:val="28"/>
          <w:lang w:eastAsia="en-ZA"/>
        </w:rPr>
        <w:t>1</w:t>
      </w:r>
      <w:r w:rsidR="008B7F44">
        <w:rPr>
          <w:rFonts w:ascii="Maiandra GD" w:eastAsia="Maiandra GD" w:hAnsi="Maiandra GD" w:cs="Maiandra GD"/>
          <w:color w:val="000000"/>
          <w:sz w:val="28"/>
          <w:szCs w:val="28"/>
          <w:lang w:eastAsia="en-ZA"/>
        </w:rPr>
        <w:t>6</w:t>
      </w:r>
      <w:r w:rsidR="00360201">
        <w:rPr>
          <w:rFonts w:ascii="Maiandra GD" w:eastAsia="Maiandra GD" w:hAnsi="Maiandra GD" w:cs="Maiandra GD"/>
          <w:color w:val="000000"/>
          <w:sz w:val="28"/>
          <w:szCs w:val="28"/>
          <w:lang w:eastAsia="en-ZA"/>
        </w:rPr>
        <w:t>h</w:t>
      </w:r>
      <w:r w:rsidR="00A03651">
        <w:rPr>
          <w:rFonts w:ascii="Maiandra GD" w:eastAsia="Maiandra GD" w:hAnsi="Maiandra GD" w:cs="Maiandra GD"/>
          <w:color w:val="000000"/>
          <w:sz w:val="28"/>
          <w:szCs w:val="28"/>
          <w:lang w:eastAsia="en-ZA"/>
        </w:rPr>
        <w:t>1</w:t>
      </w:r>
      <w:r w:rsidR="008B7F44">
        <w:rPr>
          <w:rFonts w:ascii="Maiandra GD" w:eastAsia="Maiandra GD" w:hAnsi="Maiandra GD" w:cs="Maiandra GD"/>
          <w:color w:val="000000"/>
          <w:sz w:val="28"/>
          <w:szCs w:val="28"/>
          <w:lang w:eastAsia="en-ZA"/>
        </w:rPr>
        <w:t>2</w:t>
      </w:r>
      <w:r w:rsidR="00360201">
        <w:rPr>
          <w:rFonts w:ascii="Maiandra GD" w:eastAsia="Maiandra GD" w:hAnsi="Maiandra GD" w:cs="Maiandra GD"/>
          <w:color w:val="000000"/>
          <w:sz w:val="28"/>
          <w:szCs w:val="28"/>
          <w:lang w:eastAsia="en-ZA"/>
        </w:rPr>
        <w:t xml:space="preserve"> </w:t>
      </w:r>
      <w:r w:rsidR="004C3510">
        <w:rPr>
          <w:rFonts w:ascii="Maiandra GD" w:eastAsia="Maiandra GD" w:hAnsi="Maiandra GD" w:cs="Maiandra GD"/>
          <w:color w:val="000000"/>
          <w:sz w:val="28"/>
          <w:szCs w:val="28"/>
          <w:lang w:eastAsia="en-ZA"/>
        </w:rPr>
        <w:tab/>
      </w:r>
      <w:r w:rsidR="001108C1">
        <w:rPr>
          <w:rFonts w:ascii="Maiandra GD" w:eastAsia="Maiandra GD" w:hAnsi="Maiandra GD" w:cs="Maiandra GD"/>
          <w:color w:val="000000"/>
          <w:sz w:val="28"/>
          <w:szCs w:val="28"/>
          <w:lang w:eastAsia="en-ZA"/>
        </w:rPr>
        <w:t>Th</w:t>
      </w:r>
      <w:r w:rsidR="0036283E">
        <w:rPr>
          <w:rFonts w:ascii="Maiandra GD" w:eastAsia="Maiandra GD" w:hAnsi="Maiandra GD" w:cs="Maiandra GD"/>
          <w:color w:val="000000"/>
          <w:sz w:val="28"/>
          <w:szCs w:val="28"/>
          <w:lang w:eastAsia="en-ZA"/>
        </w:rPr>
        <w:t xml:space="preserve">e </w:t>
      </w:r>
      <w:r w:rsidR="001108C1">
        <w:rPr>
          <w:rFonts w:ascii="Maiandra GD" w:eastAsia="Maiandra GD" w:hAnsi="Maiandra GD" w:cs="Maiandra GD"/>
          <w:color w:val="000000"/>
          <w:sz w:val="28"/>
          <w:szCs w:val="28"/>
          <w:lang w:eastAsia="en-ZA"/>
        </w:rPr>
        <w:t>House was adjourned</w:t>
      </w:r>
      <w:r w:rsidR="00B42615">
        <w:rPr>
          <w:rFonts w:ascii="Maiandra GD" w:eastAsia="Maiandra GD" w:hAnsi="Maiandra GD" w:cs="Maiandra GD"/>
          <w:color w:val="000000"/>
          <w:sz w:val="28"/>
          <w:szCs w:val="28"/>
          <w:lang w:eastAsia="en-ZA"/>
        </w:rPr>
        <w:t xml:space="preserve"> until, </w:t>
      </w:r>
      <w:r w:rsidR="008E4A5D">
        <w:rPr>
          <w:rFonts w:ascii="Maiandra GD" w:eastAsia="Maiandra GD" w:hAnsi="Maiandra GD" w:cs="Maiandra GD"/>
          <w:color w:val="000000"/>
          <w:sz w:val="28"/>
          <w:szCs w:val="28"/>
          <w:lang w:eastAsia="en-ZA"/>
        </w:rPr>
        <w:t xml:space="preserve">Thursday, </w:t>
      </w:r>
      <w:r w:rsidR="008B7F44">
        <w:rPr>
          <w:rFonts w:ascii="Maiandra GD" w:eastAsia="Maiandra GD" w:hAnsi="Maiandra GD" w:cs="Maiandra GD"/>
          <w:color w:val="000000"/>
          <w:sz w:val="28"/>
          <w:szCs w:val="28"/>
          <w:lang w:eastAsia="en-ZA"/>
        </w:rPr>
        <w:t xml:space="preserve">20 August </w:t>
      </w:r>
    </w:p>
    <w:p w14:paraId="493E9F99" w14:textId="0D095F4C" w:rsidR="00D21F66" w:rsidRPr="000D5FF9" w:rsidRDefault="008E4A5D" w:rsidP="008B7F44">
      <w:pPr>
        <w:spacing w:after="0" w:line="240" w:lineRule="auto"/>
        <w:ind w:left="1440" w:firstLine="720"/>
        <w:jc w:val="both"/>
        <w:rPr>
          <w:rFonts w:ascii="Maiandra GD" w:eastAsia="Maiandra GD" w:hAnsi="Maiandra GD" w:cs="Maiandra GD"/>
          <w:color w:val="000000"/>
          <w:sz w:val="28"/>
          <w:szCs w:val="28"/>
          <w:lang w:eastAsia="en-ZA"/>
        </w:rPr>
      </w:pPr>
      <w:r>
        <w:rPr>
          <w:rFonts w:ascii="Maiandra GD" w:eastAsia="Maiandra GD" w:hAnsi="Maiandra GD" w:cs="Maiandra GD"/>
          <w:color w:val="000000"/>
          <w:sz w:val="28"/>
          <w:szCs w:val="28"/>
          <w:lang w:eastAsia="en-ZA"/>
        </w:rPr>
        <w:t>2026 at 09h00</w:t>
      </w:r>
      <w:r w:rsidR="0036283E">
        <w:rPr>
          <w:rFonts w:ascii="Maiandra GD" w:eastAsia="Maiandra GD" w:hAnsi="Maiandra GD" w:cs="Maiandra GD"/>
          <w:color w:val="000000"/>
          <w:sz w:val="28"/>
          <w:szCs w:val="28"/>
          <w:lang w:eastAsia="en-ZA"/>
        </w:rPr>
        <w:t>.</w:t>
      </w:r>
    </w:p>
    <w:p w14:paraId="5EA74D94" w14:textId="77777777" w:rsidR="000D5FF9" w:rsidRPr="000D5FF9" w:rsidRDefault="000D5FF9" w:rsidP="007D0EDD">
      <w:pPr>
        <w:spacing w:after="0" w:line="240" w:lineRule="auto"/>
        <w:ind w:left="10" w:hanging="10"/>
        <w:jc w:val="both"/>
        <w:rPr>
          <w:rFonts w:ascii="Maiandra GD" w:eastAsia="Maiandra GD" w:hAnsi="Maiandra GD" w:cs="Maiandra GD"/>
          <w:color w:val="000000"/>
          <w:sz w:val="28"/>
          <w:szCs w:val="28"/>
          <w:lang w:eastAsia="en-ZA"/>
        </w:rPr>
      </w:pPr>
    </w:p>
    <w:p w14:paraId="7EF86084" w14:textId="77777777" w:rsidR="003855E1" w:rsidRPr="00C13429" w:rsidRDefault="003855E1" w:rsidP="003855E1">
      <w:pPr>
        <w:spacing w:after="12" w:line="276" w:lineRule="auto"/>
        <w:ind w:left="10" w:hanging="10"/>
        <w:jc w:val="center"/>
        <w:rPr>
          <w:rFonts w:ascii="Lucida Calligraphy" w:eastAsia="Maiandra GD" w:hAnsi="Lucida Calligraphy" w:cs="Arial"/>
          <w:color w:val="000000"/>
          <w:sz w:val="28"/>
          <w:lang w:eastAsia="en-ZA"/>
        </w:rPr>
      </w:pPr>
      <w:r w:rsidRPr="00C13429">
        <w:rPr>
          <w:rFonts w:ascii="Lucida Calligraphy" w:eastAsia="Maiandra GD" w:hAnsi="Lucida Calligraphy" w:cs="Arial"/>
          <w:color w:val="000000"/>
          <w:sz w:val="28"/>
          <w:lang w:eastAsia="en-ZA"/>
        </w:rPr>
        <w:t>∞  ∞∞  ∞</w:t>
      </w:r>
    </w:p>
    <w:p w14:paraId="547BE442" w14:textId="00C9D41E" w:rsidR="00B7242E" w:rsidRPr="006F3929" w:rsidRDefault="00B7242E" w:rsidP="007D0EDD">
      <w:pPr>
        <w:spacing w:after="0" w:line="240" w:lineRule="auto"/>
        <w:jc w:val="both"/>
        <w:rPr>
          <w:rFonts w:ascii="Maiandra GD" w:eastAsia="Maiandra GD" w:hAnsi="Maiandra GD" w:cs="Maiandra GD"/>
          <w:color w:val="000000"/>
          <w:sz w:val="28"/>
          <w:szCs w:val="28"/>
          <w:lang w:eastAsia="en-ZA"/>
        </w:rPr>
      </w:pPr>
    </w:p>
    <w:p w14:paraId="02B85FF4" w14:textId="39E63E03" w:rsidR="00E736CD" w:rsidRPr="00407FD3" w:rsidRDefault="000111A1" w:rsidP="00286A56">
      <w:pPr>
        <w:spacing w:after="0" w:line="240" w:lineRule="auto"/>
        <w:jc w:val="both"/>
        <w:rPr>
          <w:rFonts w:ascii="Maiandra GD" w:hAnsi="Maiandra GD" w:cs="Arial"/>
          <w:color w:val="000000"/>
          <w:sz w:val="28"/>
          <w:szCs w:val="28"/>
        </w:rPr>
      </w:pPr>
      <w:r>
        <w:rPr>
          <w:rFonts w:ascii="Maiandra GD" w:hAnsi="Maiandra GD" w:cs="Arial"/>
          <w:color w:val="000000"/>
          <w:sz w:val="28"/>
          <w:szCs w:val="28"/>
        </w:rPr>
        <w:t xml:space="preserve">                                                                                                       </w:t>
      </w:r>
    </w:p>
    <w:sectPr w:rsidR="00E736CD" w:rsidRPr="00407FD3">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1A8C2" w14:textId="77777777" w:rsidR="00910350" w:rsidRDefault="00910350" w:rsidP="00BE3715">
      <w:pPr>
        <w:spacing w:after="0" w:line="240" w:lineRule="auto"/>
      </w:pPr>
      <w:r>
        <w:separator/>
      </w:r>
    </w:p>
  </w:endnote>
  <w:endnote w:type="continuationSeparator" w:id="0">
    <w:p w14:paraId="322D5C22" w14:textId="77777777" w:rsidR="00910350" w:rsidRDefault="00910350" w:rsidP="00BE3715">
      <w:pPr>
        <w:spacing w:after="0" w:line="240" w:lineRule="auto"/>
      </w:pPr>
      <w:r>
        <w:continuationSeparator/>
      </w:r>
    </w:p>
  </w:endnote>
  <w:endnote w:type="continuationNotice" w:id="1">
    <w:p w14:paraId="1DFD9E48" w14:textId="77777777" w:rsidR="00910350" w:rsidRDefault="009103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auto"/>
    <w:pitch w:val="variable"/>
    <w:sig w:usb0="E00002FF" w:usb1="5000785B" w:usb2="00000000" w:usb3="00000000" w:csb0="0000019F" w:csb1="00000000"/>
  </w:font>
  <w:font w:name="Shruti">
    <w:panose1 w:val="02000500000000000000"/>
    <w:charset w:val="00"/>
    <w:family w:val="swiss"/>
    <w:pitch w:val="variable"/>
    <w:sig w:usb0="0004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altName w:val="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322528"/>
      <w:docPartObj>
        <w:docPartGallery w:val="Page Numbers (Bottom of Page)"/>
        <w:docPartUnique/>
      </w:docPartObj>
    </w:sdtPr>
    <w:sdtEndPr>
      <w:rPr>
        <w:noProof/>
      </w:rPr>
    </w:sdtEndPr>
    <w:sdtContent>
      <w:p w14:paraId="02AC9663" w14:textId="02B3D302" w:rsidR="00E3502D" w:rsidRDefault="00E3502D">
        <w:pPr>
          <w:pStyle w:val="Footer"/>
          <w:jc w:val="right"/>
        </w:pPr>
        <w:r>
          <w:fldChar w:fldCharType="begin"/>
        </w:r>
        <w:r>
          <w:instrText xml:space="preserve"> PAGE   \* MERGEFORMAT </w:instrText>
        </w:r>
        <w:r>
          <w:fldChar w:fldCharType="separate"/>
        </w:r>
        <w:r w:rsidR="00451671">
          <w:rPr>
            <w:noProof/>
          </w:rPr>
          <w:t>10</w:t>
        </w:r>
        <w:r>
          <w:rPr>
            <w:noProof/>
          </w:rPr>
          <w:fldChar w:fldCharType="end"/>
        </w:r>
      </w:p>
    </w:sdtContent>
  </w:sdt>
  <w:p w14:paraId="087C4FAA" w14:textId="77777777" w:rsidR="00E3502D" w:rsidRDefault="00E35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A8D0A" w14:textId="77777777" w:rsidR="00910350" w:rsidRDefault="00910350" w:rsidP="00BE3715">
      <w:pPr>
        <w:spacing w:after="0" w:line="240" w:lineRule="auto"/>
      </w:pPr>
      <w:r>
        <w:separator/>
      </w:r>
    </w:p>
  </w:footnote>
  <w:footnote w:type="continuationSeparator" w:id="0">
    <w:p w14:paraId="2C56BD8F" w14:textId="77777777" w:rsidR="00910350" w:rsidRDefault="00910350" w:rsidP="00BE3715">
      <w:pPr>
        <w:spacing w:after="0" w:line="240" w:lineRule="auto"/>
      </w:pPr>
      <w:r>
        <w:continuationSeparator/>
      </w:r>
    </w:p>
  </w:footnote>
  <w:footnote w:type="continuationNotice" w:id="1">
    <w:p w14:paraId="64FDFE67" w14:textId="77777777" w:rsidR="00910350" w:rsidRDefault="0091035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72687"/>
    <w:multiLevelType w:val="multilevel"/>
    <w:tmpl w:val="8182F392"/>
    <w:lvl w:ilvl="0">
      <w:start w:val="2"/>
      <w:numFmt w:val="decimal"/>
      <w:lvlText w:val="%1"/>
      <w:lvlJc w:val="left"/>
      <w:pPr>
        <w:ind w:left="400" w:hanging="400"/>
      </w:pPr>
      <w:rPr>
        <w:rFonts w:cs="Arial" w:hint="default"/>
      </w:rPr>
    </w:lvl>
    <w:lvl w:ilvl="1">
      <w:start w:val="3"/>
      <w:numFmt w:val="decimal"/>
      <w:lvlText w:val="%1.%2"/>
      <w:lvlJc w:val="left"/>
      <w:pPr>
        <w:ind w:left="2880" w:hanging="720"/>
      </w:pPr>
      <w:rPr>
        <w:rFonts w:cs="Arial" w:hint="default"/>
      </w:rPr>
    </w:lvl>
    <w:lvl w:ilvl="2">
      <w:start w:val="1"/>
      <w:numFmt w:val="decimal"/>
      <w:lvlText w:val="%1.%2.%3"/>
      <w:lvlJc w:val="left"/>
      <w:pPr>
        <w:ind w:left="5040" w:hanging="720"/>
      </w:pPr>
      <w:rPr>
        <w:rFonts w:cs="Arial" w:hint="default"/>
      </w:rPr>
    </w:lvl>
    <w:lvl w:ilvl="3">
      <w:start w:val="1"/>
      <w:numFmt w:val="decimal"/>
      <w:lvlText w:val="%1.%2.%3.%4"/>
      <w:lvlJc w:val="left"/>
      <w:pPr>
        <w:ind w:left="7560" w:hanging="1080"/>
      </w:pPr>
      <w:rPr>
        <w:rFonts w:cs="Arial" w:hint="default"/>
      </w:rPr>
    </w:lvl>
    <w:lvl w:ilvl="4">
      <w:start w:val="1"/>
      <w:numFmt w:val="decimal"/>
      <w:lvlText w:val="%1.%2.%3.%4.%5"/>
      <w:lvlJc w:val="left"/>
      <w:pPr>
        <w:ind w:left="10080" w:hanging="1440"/>
      </w:pPr>
      <w:rPr>
        <w:rFonts w:cs="Arial" w:hint="default"/>
      </w:rPr>
    </w:lvl>
    <w:lvl w:ilvl="5">
      <w:start w:val="1"/>
      <w:numFmt w:val="decimal"/>
      <w:lvlText w:val="%1.%2.%3.%4.%5.%6"/>
      <w:lvlJc w:val="left"/>
      <w:pPr>
        <w:ind w:left="12240" w:hanging="1440"/>
      </w:pPr>
      <w:rPr>
        <w:rFonts w:cs="Arial" w:hint="default"/>
      </w:rPr>
    </w:lvl>
    <w:lvl w:ilvl="6">
      <w:start w:val="1"/>
      <w:numFmt w:val="decimal"/>
      <w:lvlText w:val="%1.%2.%3.%4.%5.%6.%7"/>
      <w:lvlJc w:val="left"/>
      <w:pPr>
        <w:ind w:left="14760" w:hanging="1800"/>
      </w:pPr>
      <w:rPr>
        <w:rFonts w:cs="Arial" w:hint="default"/>
      </w:rPr>
    </w:lvl>
    <w:lvl w:ilvl="7">
      <w:start w:val="1"/>
      <w:numFmt w:val="decimal"/>
      <w:lvlText w:val="%1.%2.%3.%4.%5.%6.%7.%8"/>
      <w:lvlJc w:val="left"/>
      <w:pPr>
        <w:ind w:left="17280" w:hanging="2160"/>
      </w:pPr>
      <w:rPr>
        <w:rFonts w:cs="Arial" w:hint="default"/>
      </w:rPr>
    </w:lvl>
    <w:lvl w:ilvl="8">
      <w:start w:val="1"/>
      <w:numFmt w:val="decimal"/>
      <w:lvlText w:val="%1.%2.%3.%4.%5.%6.%7.%8.%9"/>
      <w:lvlJc w:val="left"/>
      <w:pPr>
        <w:ind w:left="19440" w:hanging="2160"/>
      </w:pPr>
      <w:rPr>
        <w:rFonts w:cs="Arial" w:hint="default"/>
      </w:rPr>
    </w:lvl>
  </w:abstractNum>
  <w:abstractNum w:abstractNumId="1" w15:restartNumberingAfterBreak="0">
    <w:nsid w:val="11D96ABC"/>
    <w:multiLevelType w:val="hybridMultilevel"/>
    <w:tmpl w:val="F118D76C"/>
    <w:lvl w:ilvl="0" w:tplc="DF1E1758">
      <w:start w:val="2"/>
      <w:numFmt w:val="decimal"/>
      <w:lvlText w:val="%1."/>
      <w:lvlJc w:val="left"/>
      <w:pPr>
        <w:ind w:left="2520" w:hanging="360"/>
      </w:pPr>
      <w:rPr>
        <w:rFonts w:hint="default"/>
        <w:b/>
      </w:rPr>
    </w:lvl>
    <w:lvl w:ilvl="1" w:tplc="08090019">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 w15:restartNumberingAfterBreak="0">
    <w:nsid w:val="129063B9"/>
    <w:multiLevelType w:val="hybridMultilevel"/>
    <w:tmpl w:val="4B1284FA"/>
    <w:lvl w:ilvl="0" w:tplc="04090001">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3" w15:restartNumberingAfterBreak="0">
    <w:nsid w:val="1A7D5CF5"/>
    <w:multiLevelType w:val="multilevel"/>
    <w:tmpl w:val="DA7C7D8A"/>
    <w:lvl w:ilvl="0">
      <w:start w:val="1"/>
      <w:numFmt w:val="decimal"/>
      <w:lvlText w:val="%1."/>
      <w:lvlJc w:val="left"/>
      <w:pPr>
        <w:ind w:left="720" w:hanging="680"/>
      </w:pPr>
      <w:rPr>
        <w:rFonts w:eastAsia="Arial" w:cs="Arial" w:hint="default"/>
        <w:b/>
        <w:bCs/>
      </w:rPr>
    </w:lvl>
    <w:lvl w:ilvl="1">
      <w:start w:val="1"/>
      <w:numFmt w:val="decimal"/>
      <w:isLgl/>
      <w:lvlText w:val="%1.%2"/>
      <w:lvlJc w:val="left"/>
      <w:pPr>
        <w:ind w:left="1440" w:hanging="720"/>
      </w:pPr>
      <w:rPr>
        <w:rFonts w:hint="default"/>
        <w:b/>
        <w:bCs/>
        <w:color w:val="auto"/>
      </w:rPr>
    </w:lvl>
    <w:lvl w:ilvl="2">
      <w:start w:val="1"/>
      <w:numFmt w:val="decimal"/>
      <w:isLgl/>
      <w:lvlText w:val="%1.%2.%3"/>
      <w:lvlJc w:val="left"/>
      <w:pPr>
        <w:ind w:left="2280" w:hanging="720"/>
      </w:pPr>
      <w:rPr>
        <w:rFonts w:hint="default"/>
        <w:b/>
        <w:bCs/>
        <w:color w:val="auto"/>
      </w:rPr>
    </w:lvl>
    <w:lvl w:ilvl="3">
      <w:start w:val="1"/>
      <w:numFmt w:val="decimal"/>
      <w:isLgl/>
      <w:lvlText w:val="%1.%2.%3.%4"/>
      <w:lvlJc w:val="left"/>
      <w:pPr>
        <w:ind w:left="3160" w:hanging="1080"/>
      </w:pPr>
      <w:rPr>
        <w:rFonts w:hint="default"/>
      </w:rPr>
    </w:lvl>
    <w:lvl w:ilvl="4">
      <w:start w:val="1"/>
      <w:numFmt w:val="decimal"/>
      <w:isLgl/>
      <w:lvlText w:val="%1.%2.%3.%4.%5"/>
      <w:lvlJc w:val="left"/>
      <w:pPr>
        <w:ind w:left="4200" w:hanging="1440"/>
      </w:pPr>
      <w:rPr>
        <w:rFonts w:hint="default"/>
      </w:rPr>
    </w:lvl>
    <w:lvl w:ilvl="5">
      <w:start w:val="1"/>
      <w:numFmt w:val="decimal"/>
      <w:isLgl/>
      <w:lvlText w:val="%1.%2.%3.%4.%5.%6"/>
      <w:lvlJc w:val="left"/>
      <w:pPr>
        <w:ind w:left="4880" w:hanging="1440"/>
      </w:pPr>
      <w:rPr>
        <w:rFonts w:hint="default"/>
      </w:rPr>
    </w:lvl>
    <w:lvl w:ilvl="6">
      <w:start w:val="1"/>
      <w:numFmt w:val="decimal"/>
      <w:isLgl/>
      <w:lvlText w:val="%1.%2.%3.%4.%5.%6.%7"/>
      <w:lvlJc w:val="left"/>
      <w:pPr>
        <w:ind w:left="5920" w:hanging="1800"/>
      </w:pPr>
      <w:rPr>
        <w:rFonts w:hint="default"/>
      </w:rPr>
    </w:lvl>
    <w:lvl w:ilvl="7">
      <w:start w:val="1"/>
      <w:numFmt w:val="decimal"/>
      <w:isLgl/>
      <w:lvlText w:val="%1.%2.%3.%4.%5.%6.%7.%8"/>
      <w:lvlJc w:val="left"/>
      <w:pPr>
        <w:ind w:left="6960" w:hanging="2160"/>
      </w:pPr>
      <w:rPr>
        <w:rFonts w:hint="default"/>
      </w:rPr>
    </w:lvl>
    <w:lvl w:ilvl="8">
      <w:start w:val="1"/>
      <w:numFmt w:val="decimal"/>
      <w:isLgl/>
      <w:lvlText w:val="%1.%2.%3.%4.%5.%6.%7.%8.%9"/>
      <w:lvlJc w:val="left"/>
      <w:pPr>
        <w:ind w:left="7640" w:hanging="2160"/>
      </w:pPr>
      <w:rPr>
        <w:rFonts w:hint="default"/>
      </w:rPr>
    </w:lvl>
  </w:abstractNum>
  <w:abstractNum w:abstractNumId="4" w15:restartNumberingAfterBreak="0">
    <w:nsid w:val="27342FD3"/>
    <w:multiLevelType w:val="hybridMultilevel"/>
    <w:tmpl w:val="A6B2773E"/>
    <w:lvl w:ilvl="0" w:tplc="6CC8906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394FC2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8DF781F"/>
    <w:multiLevelType w:val="multilevel"/>
    <w:tmpl w:val="28800D14"/>
    <w:lvl w:ilvl="0">
      <w:start w:val="5"/>
      <w:numFmt w:val="decimal"/>
      <w:lvlText w:val="%1"/>
      <w:lvlJc w:val="left"/>
      <w:pPr>
        <w:ind w:left="380" w:hanging="380"/>
      </w:pPr>
      <w:rPr>
        <w:rFonts w:hint="default"/>
        <w:color w:val="000000"/>
      </w:rPr>
    </w:lvl>
    <w:lvl w:ilvl="1">
      <w:start w:val="1"/>
      <w:numFmt w:val="decimal"/>
      <w:lvlText w:val="%1.%2"/>
      <w:lvlJc w:val="left"/>
      <w:pPr>
        <w:ind w:left="1350" w:hanging="720"/>
      </w:pPr>
      <w:rPr>
        <w:rFonts w:hint="default"/>
        <w:color w:val="000000"/>
      </w:rPr>
    </w:lvl>
    <w:lvl w:ilvl="2">
      <w:start w:val="1"/>
      <w:numFmt w:val="decimal"/>
      <w:lvlText w:val="%1.%2.%3"/>
      <w:lvlJc w:val="left"/>
      <w:pPr>
        <w:ind w:left="2160" w:hanging="720"/>
      </w:pPr>
      <w:rPr>
        <w:rFonts w:hint="default"/>
        <w:b/>
        <w:bCs/>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7" w15:restartNumberingAfterBreak="0">
    <w:nsid w:val="3DBE6BAE"/>
    <w:multiLevelType w:val="multilevel"/>
    <w:tmpl w:val="7EF266A8"/>
    <w:lvl w:ilvl="0">
      <w:start w:val="5"/>
      <w:numFmt w:val="decimal"/>
      <w:lvlText w:val="%1"/>
      <w:lvlJc w:val="left"/>
      <w:pPr>
        <w:ind w:left="380" w:hanging="380"/>
      </w:pPr>
      <w:rPr>
        <w:rFonts w:hint="default"/>
        <w:color w:val="000000"/>
      </w:rPr>
    </w:lvl>
    <w:lvl w:ilvl="1">
      <w:start w:val="1"/>
      <w:numFmt w:val="decimal"/>
      <w:lvlText w:val="%1.%2"/>
      <w:lvlJc w:val="left"/>
      <w:pPr>
        <w:ind w:left="3600" w:hanging="720"/>
      </w:pPr>
      <w:rPr>
        <w:rFonts w:hint="default"/>
        <w:color w:val="000000"/>
      </w:rPr>
    </w:lvl>
    <w:lvl w:ilvl="2">
      <w:start w:val="1"/>
      <w:numFmt w:val="decimal"/>
      <w:lvlText w:val="%1.%2.%3"/>
      <w:lvlJc w:val="left"/>
      <w:pPr>
        <w:ind w:left="6480" w:hanging="720"/>
      </w:pPr>
      <w:rPr>
        <w:rFonts w:hint="default"/>
        <w:color w:val="000000"/>
      </w:rPr>
    </w:lvl>
    <w:lvl w:ilvl="3">
      <w:start w:val="1"/>
      <w:numFmt w:val="decimal"/>
      <w:lvlText w:val="%1.%2.%3.%4"/>
      <w:lvlJc w:val="left"/>
      <w:pPr>
        <w:ind w:left="9720" w:hanging="1080"/>
      </w:pPr>
      <w:rPr>
        <w:rFonts w:hint="default"/>
        <w:color w:val="000000"/>
      </w:rPr>
    </w:lvl>
    <w:lvl w:ilvl="4">
      <w:start w:val="1"/>
      <w:numFmt w:val="decimal"/>
      <w:lvlText w:val="%1.%2.%3.%4.%5"/>
      <w:lvlJc w:val="left"/>
      <w:pPr>
        <w:ind w:left="12960" w:hanging="1440"/>
      </w:pPr>
      <w:rPr>
        <w:rFonts w:hint="default"/>
        <w:color w:val="000000"/>
      </w:rPr>
    </w:lvl>
    <w:lvl w:ilvl="5">
      <w:start w:val="1"/>
      <w:numFmt w:val="decimal"/>
      <w:lvlText w:val="%1.%2.%3.%4.%5.%6"/>
      <w:lvlJc w:val="left"/>
      <w:pPr>
        <w:ind w:left="15840" w:hanging="1440"/>
      </w:pPr>
      <w:rPr>
        <w:rFonts w:hint="default"/>
        <w:color w:val="000000"/>
      </w:rPr>
    </w:lvl>
    <w:lvl w:ilvl="6">
      <w:start w:val="1"/>
      <w:numFmt w:val="decimal"/>
      <w:lvlText w:val="%1.%2.%3.%4.%5.%6.%7"/>
      <w:lvlJc w:val="left"/>
      <w:pPr>
        <w:ind w:left="19080" w:hanging="1800"/>
      </w:pPr>
      <w:rPr>
        <w:rFonts w:hint="default"/>
        <w:color w:val="000000"/>
      </w:rPr>
    </w:lvl>
    <w:lvl w:ilvl="7">
      <w:start w:val="1"/>
      <w:numFmt w:val="decimal"/>
      <w:lvlText w:val="%1.%2.%3.%4.%5.%6.%7.%8"/>
      <w:lvlJc w:val="left"/>
      <w:pPr>
        <w:ind w:left="22320" w:hanging="2160"/>
      </w:pPr>
      <w:rPr>
        <w:rFonts w:hint="default"/>
        <w:color w:val="000000"/>
      </w:rPr>
    </w:lvl>
    <w:lvl w:ilvl="8">
      <w:start w:val="1"/>
      <w:numFmt w:val="decimal"/>
      <w:lvlText w:val="%1.%2.%3.%4.%5.%6.%7.%8.%9"/>
      <w:lvlJc w:val="left"/>
      <w:pPr>
        <w:ind w:left="25200" w:hanging="2160"/>
      </w:pPr>
      <w:rPr>
        <w:rFonts w:hint="default"/>
        <w:color w:val="000000"/>
      </w:rPr>
    </w:lvl>
  </w:abstractNum>
  <w:abstractNum w:abstractNumId="8" w15:restartNumberingAfterBreak="0">
    <w:nsid w:val="401D5BD3"/>
    <w:multiLevelType w:val="multilevel"/>
    <w:tmpl w:val="E9CCD85A"/>
    <w:lvl w:ilvl="0">
      <w:start w:val="5"/>
      <w:numFmt w:val="decimal"/>
      <w:lvlText w:val="%1"/>
      <w:lvlJc w:val="left"/>
      <w:pPr>
        <w:ind w:left="590" w:hanging="590"/>
      </w:pPr>
      <w:rPr>
        <w:rFonts w:hint="default"/>
      </w:rPr>
    </w:lvl>
    <w:lvl w:ilvl="1">
      <w:start w:val="3"/>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640" w:hanging="144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760" w:hanging="2160"/>
      </w:pPr>
      <w:rPr>
        <w:rFonts w:hint="default"/>
      </w:rPr>
    </w:lvl>
    <w:lvl w:ilvl="8">
      <w:start w:val="1"/>
      <w:numFmt w:val="decimal"/>
      <w:lvlText w:val="%1.%2.%3.%4.%5.%6.%7.%8.%9"/>
      <w:lvlJc w:val="left"/>
      <w:pPr>
        <w:ind w:left="16560" w:hanging="2160"/>
      </w:pPr>
      <w:rPr>
        <w:rFonts w:hint="default"/>
      </w:rPr>
    </w:lvl>
  </w:abstractNum>
  <w:abstractNum w:abstractNumId="9" w15:restartNumberingAfterBreak="0">
    <w:nsid w:val="43123BBE"/>
    <w:multiLevelType w:val="multilevel"/>
    <w:tmpl w:val="42F872C8"/>
    <w:lvl w:ilvl="0">
      <w:start w:val="5"/>
      <w:numFmt w:val="decimal"/>
      <w:lvlText w:val="%1"/>
      <w:lvlJc w:val="left"/>
      <w:pPr>
        <w:ind w:left="380" w:hanging="380"/>
      </w:pPr>
      <w:rPr>
        <w:rFonts w:hint="default"/>
        <w:color w:val="000000"/>
      </w:rPr>
    </w:lvl>
    <w:lvl w:ilvl="1">
      <w:start w:val="1"/>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b/>
        <w:bCs/>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10" w15:restartNumberingAfterBreak="0">
    <w:nsid w:val="46C2482B"/>
    <w:multiLevelType w:val="hybridMultilevel"/>
    <w:tmpl w:val="AB964776"/>
    <w:lvl w:ilvl="0" w:tplc="9AF2CD5A">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1" w15:restartNumberingAfterBreak="0">
    <w:nsid w:val="4A027F25"/>
    <w:multiLevelType w:val="multilevel"/>
    <w:tmpl w:val="1042368A"/>
    <w:lvl w:ilvl="0">
      <w:start w:val="2"/>
      <w:numFmt w:val="decimal"/>
      <w:lvlText w:val="%1"/>
      <w:lvlJc w:val="left"/>
      <w:pPr>
        <w:ind w:left="360" w:hanging="36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10080" w:hanging="144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7280" w:hanging="2160"/>
      </w:pPr>
      <w:rPr>
        <w:rFonts w:hint="default"/>
      </w:rPr>
    </w:lvl>
    <w:lvl w:ilvl="8">
      <w:start w:val="1"/>
      <w:numFmt w:val="decimal"/>
      <w:lvlText w:val="%1.%2.%3.%4.%5.%6.%7.%8.%9"/>
      <w:lvlJc w:val="left"/>
      <w:pPr>
        <w:ind w:left="19440" w:hanging="2160"/>
      </w:pPr>
      <w:rPr>
        <w:rFonts w:hint="default"/>
      </w:rPr>
    </w:lvl>
  </w:abstractNum>
  <w:abstractNum w:abstractNumId="12" w15:restartNumberingAfterBreak="0">
    <w:nsid w:val="5B30011C"/>
    <w:multiLevelType w:val="hybridMultilevel"/>
    <w:tmpl w:val="8586043C"/>
    <w:lvl w:ilvl="0" w:tplc="B580978C">
      <w:start w:val="1"/>
      <w:numFmt w:val="decimal"/>
      <w:lvlText w:val="%1."/>
      <w:lvlJc w:val="left"/>
      <w:pPr>
        <w:ind w:left="2880" w:hanging="720"/>
      </w:pPr>
      <w:rPr>
        <w:rFonts w:hint="default"/>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13" w15:restartNumberingAfterBreak="0">
    <w:nsid w:val="5C5C05FA"/>
    <w:multiLevelType w:val="multilevel"/>
    <w:tmpl w:val="E8B063D0"/>
    <w:lvl w:ilvl="0">
      <w:start w:val="2"/>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3680" w:hanging="2160"/>
      </w:pPr>
      <w:rPr>
        <w:rFonts w:hint="default"/>
      </w:rPr>
    </w:lvl>
  </w:abstractNum>
  <w:abstractNum w:abstractNumId="14" w15:restartNumberingAfterBreak="0">
    <w:nsid w:val="62477CC8"/>
    <w:multiLevelType w:val="multilevel"/>
    <w:tmpl w:val="9A74FFD6"/>
    <w:lvl w:ilvl="0">
      <w:start w:val="4"/>
      <w:numFmt w:val="decimal"/>
      <w:lvlText w:val="%1"/>
      <w:lvlJc w:val="left"/>
      <w:pPr>
        <w:ind w:left="640" w:hanging="640"/>
      </w:pPr>
      <w:rPr>
        <w:rFonts w:hint="default"/>
      </w:rPr>
    </w:lvl>
    <w:lvl w:ilvl="1">
      <w:start w:val="2"/>
      <w:numFmt w:val="decimal"/>
      <w:lvlText w:val="%1.%2"/>
      <w:lvlJc w:val="left"/>
      <w:pPr>
        <w:ind w:left="2160" w:hanging="720"/>
      </w:pPr>
      <w:rPr>
        <w:rFonts w:hint="default"/>
      </w:rPr>
    </w:lvl>
    <w:lvl w:ilvl="2">
      <w:start w:val="2"/>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3680" w:hanging="2160"/>
      </w:pPr>
      <w:rPr>
        <w:rFonts w:hint="default"/>
      </w:rPr>
    </w:lvl>
  </w:abstractNum>
  <w:abstractNum w:abstractNumId="15" w15:restartNumberingAfterBreak="0">
    <w:nsid w:val="67296400"/>
    <w:multiLevelType w:val="multilevel"/>
    <w:tmpl w:val="53926140"/>
    <w:lvl w:ilvl="0">
      <w:start w:val="5"/>
      <w:numFmt w:val="decimal"/>
      <w:lvlText w:val="%1"/>
      <w:lvlJc w:val="left"/>
      <w:pPr>
        <w:ind w:left="590" w:hanging="590"/>
      </w:pPr>
      <w:rPr>
        <w:rFonts w:hint="default"/>
      </w:rPr>
    </w:lvl>
    <w:lvl w:ilvl="1">
      <w:start w:val="5"/>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640" w:hanging="144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760" w:hanging="2160"/>
      </w:pPr>
      <w:rPr>
        <w:rFonts w:hint="default"/>
      </w:rPr>
    </w:lvl>
    <w:lvl w:ilvl="8">
      <w:start w:val="1"/>
      <w:numFmt w:val="decimal"/>
      <w:lvlText w:val="%1.%2.%3.%4.%5.%6.%7.%8.%9"/>
      <w:lvlJc w:val="left"/>
      <w:pPr>
        <w:ind w:left="16560" w:hanging="2160"/>
      </w:pPr>
      <w:rPr>
        <w:rFonts w:hint="default"/>
      </w:rPr>
    </w:lvl>
  </w:abstractNum>
  <w:abstractNum w:abstractNumId="16" w15:restartNumberingAfterBreak="0">
    <w:nsid w:val="68775CC2"/>
    <w:multiLevelType w:val="multilevel"/>
    <w:tmpl w:val="721E868E"/>
    <w:lvl w:ilvl="0">
      <w:start w:val="2"/>
      <w:numFmt w:val="decimal"/>
      <w:lvlText w:val="%1"/>
      <w:lvlJc w:val="left"/>
      <w:pPr>
        <w:ind w:left="360" w:hanging="36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10080" w:hanging="144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7280" w:hanging="2160"/>
      </w:pPr>
      <w:rPr>
        <w:rFonts w:hint="default"/>
      </w:rPr>
    </w:lvl>
    <w:lvl w:ilvl="8">
      <w:start w:val="1"/>
      <w:numFmt w:val="decimal"/>
      <w:lvlText w:val="%1.%2.%3.%4.%5.%6.%7.%8.%9"/>
      <w:lvlJc w:val="left"/>
      <w:pPr>
        <w:ind w:left="19440" w:hanging="2160"/>
      </w:pPr>
      <w:rPr>
        <w:rFonts w:hint="default"/>
      </w:rPr>
    </w:lvl>
  </w:abstractNum>
  <w:abstractNum w:abstractNumId="17" w15:restartNumberingAfterBreak="0">
    <w:nsid w:val="6AB44456"/>
    <w:multiLevelType w:val="multilevel"/>
    <w:tmpl w:val="D0665974"/>
    <w:lvl w:ilvl="0">
      <w:start w:val="1"/>
      <w:numFmt w:val="bullet"/>
      <w:lvlText w:val=""/>
      <w:lvlJc w:val="left"/>
      <w:pPr>
        <w:tabs>
          <w:tab w:val="num" w:pos="2880"/>
        </w:tabs>
        <w:ind w:left="2880" w:hanging="360"/>
      </w:pPr>
      <w:rPr>
        <w:rFonts w:ascii="Symbol" w:hAnsi="Symbol" w:hint="default"/>
        <w:sz w:val="20"/>
      </w:rPr>
    </w:lvl>
    <w:lvl w:ilvl="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18" w15:restartNumberingAfterBreak="0">
    <w:nsid w:val="6AB86896"/>
    <w:multiLevelType w:val="multilevel"/>
    <w:tmpl w:val="FCE46A8C"/>
    <w:lvl w:ilvl="0">
      <w:start w:val="2"/>
      <w:numFmt w:val="decimal"/>
      <w:lvlText w:val="%1"/>
      <w:lvlJc w:val="left"/>
      <w:pPr>
        <w:ind w:left="400" w:hanging="400"/>
      </w:pPr>
      <w:rPr>
        <w:rFonts w:hint="default"/>
      </w:rPr>
    </w:lvl>
    <w:lvl w:ilvl="1">
      <w:start w:val="3"/>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10080" w:hanging="144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7280" w:hanging="2160"/>
      </w:pPr>
      <w:rPr>
        <w:rFonts w:hint="default"/>
      </w:rPr>
    </w:lvl>
    <w:lvl w:ilvl="8">
      <w:start w:val="1"/>
      <w:numFmt w:val="decimal"/>
      <w:lvlText w:val="%1.%2.%3.%4.%5.%6.%7.%8.%9"/>
      <w:lvlJc w:val="left"/>
      <w:pPr>
        <w:ind w:left="19440" w:hanging="2160"/>
      </w:pPr>
      <w:rPr>
        <w:rFonts w:hint="default"/>
      </w:rPr>
    </w:lvl>
  </w:abstractNum>
  <w:abstractNum w:abstractNumId="19" w15:restartNumberingAfterBreak="0">
    <w:nsid w:val="6D5658BE"/>
    <w:multiLevelType w:val="multilevel"/>
    <w:tmpl w:val="8940FD22"/>
    <w:lvl w:ilvl="0">
      <w:start w:val="2"/>
      <w:numFmt w:val="decimal"/>
      <w:lvlText w:val="%1"/>
      <w:lvlJc w:val="left"/>
      <w:pPr>
        <w:ind w:left="360" w:hanging="360"/>
      </w:pPr>
      <w:rPr>
        <w:rFonts w:hint="default"/>
      </w:rPr>
    </w:lvl>
    <w:lvl w:ilvl="1">
      <w:start w:val="1"/>
      <w:numFmt w:val="decimal"/>
      <w:lvlText w:val="%1.%2"/>
      <w:lvlJc w:val="left"/>
      <w:pPr>
        <w:ind w:left="2870" w:hanging="720"/>
      </w:pPr>
      <w:rPr>
        <w:rFonts w:hint="default"/>
      </w:rPr>
    </w:lvl>
    <w:lvl w:ilvl="2">
      <w:start w:val="1"/>
      <w:numFmt w:val="decimal"/>
      <w:lvlText w:val="%1.%2.%3"/>
      <w:lvlJc w:val="left"/>
      <w:pPr>
        <w:ind w:left="5020" w:hanging="720"/>
      </w:pPr>
      <w:rPr>
        <w:rFonts w:hint="default"/>
      </w:rPr>
    </w:lvl>
    <w:lvl w:ilvl="3">
      <w:start w:val="1"/>
      <w:numFmt w:val="decimal"/>
      <w:lvlText w:val="%1.%2.%3.%4"/>
      <w:lvlJc w:val="left"/>
      <w:pPr>
        <w:ind w:left="7530" w:hanging="1080"/>
      </w:pPr>
      <w:rPr>
        <w:rFonts w:hint="default"/>
      </w:rPr>
    </w:lvl>
    <w:lvl w:ilvl="4">
      <w:start w:val="1"/>
      <w:numFmt w:val="decimal"/>
      <w:lvlText w:val="%1.%2.%3.%4.%5"/>
      <w:lvlJc w:val="left"/>
      <w:pPr>
        <w:ind w:left="10040" w:hanging="1440"/>
      </w:pPr>
      <w:rPr>
        <w:rFonts w:hint="default"/>
      </w:rPr>
    </w:lvl>
    <w:lvl w:ilvl="5">
      <w:start w:val="1"/>
      <w:numFmt w:val="decimal"/>
      <w:lvlText w:val="%1.%2.%3.%4.%5.%6"/>
      <w:lvlJc w:val="left"/>
      <w:pPr>
        <w:ind w:left="12190" w:hanging="1440"/>
      </w:pPr>
      <w:rPr>
        <w:rFonts w:hint="default"/>
      </w:rPr>
    </w:lvl>
    <w:lvl w:ilvl="6">
      <w:start w:val="1"/>
      <w:numFmt w:val="decimal"/>
      <w:lvlText w:val="%1.%2.%3.%4.%5.%6.%7"/>
      <w:lvlJc w:val="left"/>
      <w:pPr>
        <w:ind w:left="14700" w:hanging="1800"/>
      </w:pPr>
      <w:rPr>
        <w:rFonts w:hint="default"/>
      </w:rPr>
    </w:lvl>
    <w:lvl w:ilvl="7">
      <w:start w:val="1"/>
      <w:numFmt w:val="decimal"/>
      <w:lvlText w:val="%1.%2.%3.%4.%5.%6.%7.%8"/>
      <w:lvlJc w:val="left"/>
      <w:pPr>
        <w:ind w:left="17210" w:hanging="2160"/>
      </w:pPr>
      <w:rPr>
        <w:rFonts w:hint="default"/>
      </w:rPr>
    </w:lvl>
    <w:lvl w:ilvl="8">
      <w:start w:val="1"/>
      <w:numFmt w:val="decimal"/>
      <w:lvlText w:val="%1.%2.%3.%4.%5.%6.%7.%8.%9"/>
      <w:lvlJc w:val="left"/>
      <w:pPr>
        <w:ind w:left="19360" w:hanging="2160"/>
      </w:pPr>
      <w:rPr>
        <w:rFonts w:hint="default"/>
      </w:rPr>
    </w:lvl>
  </w:abstractNum>
  <w:abstractNum w:abstractNumId="20" w15:restartNumberingAfterBreak="0">
    <w:nsid w:val="6E2A00DE"/>
    <w:multiLevelType w:val="hybridMultilevel"/>
    <w:tmpl w:val="21CAC454"/>
    <w:lvl w:ilvl="0" w:tplc="1C09000F">
      <w:start w:val="1"/>
      <w:numFmt w:val="decimal"/>
      <w:lvlText w:val="%1."/>
      <w:lvlJc w:val="left"/>
      <w:pPr>
        <w:ind w:left="3240" w:hanging="360"/>
      </w:pPr>
      <w:rPr>
        <w:rFonts w:hint="default"/>
      </w:rPr>
    </w:lvl>
    <w:lvl w:ilvl="1" w:tplc="1C090019" w:tentative="1">
      <w:start w:val="1"/>
      <w:numFmt w:val="lowerLetter"/>
      <w:lvlText w:val="%2."/>
      <w:lvlJc w:val="left"/>
      <w:pPr>
        <w:ind w:left="3960" w:hanging="360"/>
      </w:pPr>
    </w:lvl>
    <w:lvl w:ilvl="2" w:tplc="1C09001B" w:tentative="1">
      <w:start w:val="1"/>
      <w:numFmt w:val="lowerRoman"/>
      <w:lvlText w:val="%3."/>
      <w:lvlJc w:val="right"/>
      <w:pPr>
        <w:ind w:left="4680" w:hanging="180"/>
      </w:pPr>
    </w:lvl>
    <w:lvl w:ilvl="3" w:tplc="1C09000F" w:tentative="1">
      <w:start w:val="1"/>
      <w:numFmt w:val="decimal"/>
      <w:lvlText w:val="%4."/>
      <w:lvlJc w:val="left"/>
      <w:pPr>
        <w:ind w:left="5400" w:hanging="360"/>
      </w:pPr>
    </w:lvl>
    <w:lvl w:ilvl="4" w:tplc="1C090019" w:tentative="1">
      <w:start w:val="1"/>
      <w:numFmt w:val="lowerLetter"/>
      <w:lvlText w:val="%5."/>
      <w:lvlJc w:val="left"/>
      <w:pPr>
        <w:ind w:left="6120" w:hanging="360"/>
      </w:pPr>
    </w:lvl>
    <w:lvl w:ilvl="5" w:tplc="1C09001B" w:tentative="1">
      <w:start w:val="1"/>
      <w:numFmt w:val="lowerRoman"/>
      <w:lvlText w:val="%6."/>
      <w:lvlJc w:val="right"/>
      <w:pPr>
        <w:ind w:left="6840" w:hanging="180"/>
      </w:pPr>
    </w:lvl>
    <w:lvl w:ilvl="6" w:tplc="1C09000F" w:tentative="1">
      <w:start w:val="1"/>
      <w:numFmt w:val="decimal"/>
      <w:lvlText w:val="%7."/>
      <w:lvlJc w:val="left"/>
      <w:pPr>
        <w:ind w:left="7560" w:hanging="360"/>
      </w:pPr>
    </w:lvl>
    <w:lvl w:ilvl="7" w:tplc="1C090019" w:tentative="1">
      <w:start w:val="1"/>
      <w:numFmt w:val="lowerLetter"/>
      <w:lvlText w:val="%8."/>
      <w:lvlJc w:val="left"/>
      <w:pPr>
        <w:ind w:left="8280" w:hanging="360"/>
      </w:pPr>
    </w:lvl>
    <w:lvl w:ilvl="8" w:tplc="1C09001B" w:tentative="1">
      <w:start w:val="1"/>
      <w:numFmt w:val="lowerRoman"/>
      <w:lvlText w:val="%9."/>
      <w:lvlJc w:val="right"/>
      <w:pPr>
        <w:ind w:left="9000" w:hanging="180"/>
      </w:pPr>
    </w:lvl>
  </w:abstractNum>
  <w:abstractNum w:abstractNumId="21" w15:restartNumberingAfterBreak="0">
    <w:nsid w:val="6FB667F7"/>
    <w:multiLevelType w:val="multilevel"/>
    <w:tmpl w:val="7BC81328"/>
    <w:lvl w:ilvl="0">
      <w:start w:val="5"/>
      <w:numFmt w:val="decimal"/>
      <w:lvlText w:val="%1"/>
      <w:lvlJc w:val="left"/>
      <w:pPr>
        <w:ind w:left="590" w:hanging="590"/>
      </w:pPr>
      <w:rPr>
        <w:rFonts w:hint="default"/>
      </w:rPr>
    </w:lvl>
    <w:lvl w:ilvl="1">
      <w:start w:val="1"/>
      <w:numFmt w:val="decimal"/>
      <w:lvlText w:val="%1.%2"/>
      <w:lvlJc w:val="left"/>
      <w:pPr>
        <w:ind w:left="2520" w:hanging="720"/>
      </w:pPr>
      <w:rPr>
        <w:rFonts w:hint="default"/>
      </w:rPr>
    </w:lvl>
    <w:lvl w:ilvl="2">
      <w:start w:val="2"/>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640" w:hanging="144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760" w:hanging="2160"/>
      </w:pPr>
      <w:rPr>
        <w:rFonts w:hint="default"/>
      </w:rPr>
    </w:lvl>
    <w:lvl w:ilvl="8">
      <w:start w:val="1"/>
      <w:numFmt w:val="decimal"/>
      <w:lvlText w:val="%1.%2.%3.%4.%5.%6.%7.%8.%9"/>
      <w:lvlJc w:val="left"/>
      <w:pPr>
        <w:ind w:left="16560" w:hanging="2160"/>
      </w:pPr>
      <w:rPr>
        <w:rFonts w:hint="default"/>
      </w:rPr>
    </w:lvl>
  </w:abstractNum>
  <w:abstractNum w:abstractNumId="22" w15:restartNumberingAfterBreak="0">
    <w:nsid w:val="7B3874F5"/>
    <w:multiLevelType w:val="hybridMultilevel"/>
    <w:tmpl w:val="0C4E5602"/>
    <w:lvl w:ilvl="0" w:tplc="E6FCE724">
      <w:start w:val="3"/>
      <w:numFmt w:val="bullet"/>
      <w:lvlText w:val="•"/>
      <w:lvlJc w:val="left"/>
      <w:pPr>
        <w:ind w:left="2770" w:hanging="360"/>
      </w:pPr>
      <w:rPr>
        <w:rFonts w:ascii="Maiandra GD" w:eastAsia="Maiandra GD" w:hAnsi="Maiandra GD" w:cs="Maiandra GD" w:hint="default"/>
      </w:rPr>
    </w:lvl>
    <w:lvl w:ilvl="1" w:tplc="08090003" w:tentative="1">
      <w:start w:val="1"/>
      <w:numFmt w:val="bullet"/>
      <w:lvlText w:val="o"/>
      <w:lvlJc w:val="left"/>
      <w:pPr>
        <w:ind w:left="3490" w:hanging="360"/>
      </w:pPr>
      <w:rPr>
        <w:rFonts w:ascii="Courier New" w:hAnsi="Courier New" w:cs="Courier New" w:hint="default"/>
      </w:rPr>
    </w:lvl>
    <w:lvl w:ilvl="2" w:tplc="08090005" w:tentative="1">
      <w:start w:val="1"/>
      <w:numFmt w:val="bullet"/>
      <w:lvlText w:val=""/>
      <w:lvlJc w:val="left"/>
      <w:pPr>
        <w:ind w:left="4210" w:hanging="360"/>
      </w:pPr>
      <w:rPr>
        <w:rFonts w:ascii="Wingdings" w:hAnsi="Wingdings" w:hint="default"/>
      </w:rPr>
    </w:lvl>
    <w:lvl w:ilvl="3" w:tplc="08090001" w:tentative="1">
      <w:start w:val="1"/>
      <w:numFmt w:val="bullet"/>
      <w:lvlText w:val=""/>
      <w:lvlJc w:val="left"/>
      <w:pPr>
        <w:ind w:left="4930" w:hanging="360"/>
      </w:pPr>
      <w:rPr>
        <w:rFonts w:ascii="Symbol" w:hAnsi="Symbol" w:hint="default"/>
      </w:rPr>
    </w:lvl>
    <w:lvl w:ilvl="4" w:tplc="08090003" w:tentative="1">
      <w:start w:val="1"/>
      <w:numFmt w:val="bullet"/>
      <w:lvlText w:val="o"/>
      <w:lvlJc w:val="left"/>
      <w:pPr>
        <w:ind w:left="5650" w:hanging="360"/>
      </w:pPr>
      <w:rPr>
        <w:rFonts w:ascii="Courier New" w:hAnsi="Courier New" w:cs="Courier New" w:hint="default"/>
      </w:rPr>
    </w:lvl>
    <w:lvl w:ilvl="5" w:tplc="08090005" w:tentative="1">
      <w:start w:val="1"/>
      <w:numFmt w:val="bullet"/>
      <w:lvlText w:val=""/>
      <w:lvlJc w:val="left"/>
      <w:pPr>
        <w:ind w:left="6370" w:hanging="360"/>
      </w:pPr>
      <w:rPr>
        <w:rFonts w:ascii="Wingdings" w:hAnsi="Wingdings" w:hint="default"/>
      </w:rPr>
    </w:lvl>
    <w:lvl w:ilvl="6" w:tplc="08090001" w:tentative="1">
      <w:start w:val="1"/>
      <w:numFmt w:val="bullet"/>
      <w:lvlText w:val=""/>
      <w:lvlJc w:val="left"/>
      <w:pPr>
        <w:ind w:left="7090" w:hanging="360"/>
      </w:pPr>
      <w:rPr>
        <w:rFonts w:ascii="Symbol" w:hAnsi="Symbol" w:hint="default"/>
      </w:rPr>
    </w:lvl>
    <w:lvl w:ilvl="7" w:tplc="08090003" w:tentative="1">
      <w:start w:val="1"/>
      <w:numFmt w:val="bullet"/>
      <w:lvlText w:val="o"/>
      <w:lvlJc w:val="left"/>
      <w:pPr>
        <w:ind w:left="7810" w:hanging="360"/>
      </w:pPr>
      <w:rPr>
        <w:rFonts w:ascii="Courier New" w:hAnsi="Courier New" w:cs="Courier New" w:hint="default"/>
      </w:rPr>
    </w:lvl>
    <w:lvl w:ilvl="8" w:tplc="08090005" w:tentative="1">
      <w:start w:val="1"/>
      <w:numFmt w:val="bullet"/>
      <w:lvlText w:val=""/>
      <w:lvlJc w:val="left"/>
      <w:pPr>
        <w:ind w:left="8530" w:hanging="360"/>
      </w:pPr>
      <w:rPr>
        <w:rFonts w:ascii="Wingdings" w:hAnsi="Wingdings" w:hint="default"/>
      </w:rPr>
    </w:lvl>
  </w:abstractNum>
  <w:abstractNum w:abstractNumId="23" w15:restartNumberingAfterBreak="0">
    <w:nsid w:val="7DF27742"/>
    <w:multiLevelType w:val="multilevel"/>
    <w:tmpl w:val="F3B29298"/>
    <w:lvl w:ilvl="0">
      <w:start w:val="4"/>
      <w:numFmt w:val="decimal"/>
      <w:lvlText w:val="%1"/>
      <w:lvlJc w:val="left"/>
      <w:pPr>
        <w:ind w:left="380" w:hanging="38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10080" w:hanging="144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7280" w:hanging="2160"/>
      </w:pPr>
      <w:rPr>
        <w:rFonts w:hint="default"/>
      </w:rPr>
    </w:lvl>
    <w:lvl w:ilvl="8">
      <w:start w:val="1"/>
      <w:numFmt w:val="decimal"/>
      <w:lvlText w:val="%1.%2.%3.%4.%5.%6.%7.%8.%9"/>
      <w:lvlJc w:val="left"/>
      <w:pPr>
        <w:ind w:left="19440" w:hanging="2160"/>
      </w:pPr>
      <w:rPr>
        <w:rFonts w:hint="default"/>
      </w:rPr>
    </w:lvl>
  </w:abstractNum>
  <w:num w:numId="1" w16cid:durableId="1204058111">
    <w:abstractNumId w:val="10"/>
  </w:num>
  <w:num w:numId="2" w16cid:durableId="2133591396">
    <w:abstractNumId w:val="2"/>
  </w:num>
  <w:num w:numId="3" w16cid:durableId="114524100">
    <w:abstractNumId w:val="20"/>
  </w:num>
  <w:num w:numId="4" w16cid:durableId="1994336271">
    <w:abstractNumId w:val="6"/>
  </w:num>
  <w:num w:numId="5" w16cid:durableId="699277490">
    <w:abstractNumId w:val="17"/>
  </w:num>
  <w:num w:numId="6" w16cid:durableId="319428815">
    <w:abstractNumId w:val="22"/>
  </w:num>
  <w:num w:numId="7" w16cid:durableId="335350325">
    <w:abstractNumId w:val="5"/>
  </w:num>
  <w:num w:numId="8" w16cid:durableId="1009138624">
    <w:abstractNumId w:val="1"/>
  </w:num>
  <w:num w:numId="9" w16cid:durableId="1222785124">
    <w:abstractNumId w:val="7"/>
  </w:num>
  <w:num w:numId="10" w16cid:durableId="639847630">
    <w:abstractNumId w:val="21"/>
  </w:num>
  <w:num w:numId="11" w16cid:durableId="1109742172">
    <w:abstractNumId w:val="8"/>
  </w:num>
  <w:num w:numId="12" w16cid:durableId="896013844">
    <w:abstractNumId w:val="15"/>
  </w:num>
  <w:num w:numId="13" w16cid:durableId="2024017017">
    <w:abstractNumId w:val="3"/>
  </w:num>
  <w:num w:numId="14" w16cid:durableId="1415322059">
    <w:abstractNumId w:val="19"/>
  </w:num>
  <w:num w:numId="15" w16cid:durableId="1969972796">
    <w:abstractNumId w:val="18"/>
  </w:num>
  <w:num w:numId="16" w16cid:durableId="1692800033">
    <w:abstractNumId w:val="11"/>
  </w:num>
  <w:num w:numId="17" w16cid:durableId="1969047144">
    <w:abstractNumId w:val="0"/>
  </w:num>
  <w:num w:numId="18" w16cid:durableId="1122069062">
    <w:abstractNumId w:val="16"/>
  </w:num>
  <w:num w:numId="19" w16cid:durableId="1005329391">
    <w:abstractNumId w:val="9"/>
  </w:num>
  <w:num w:numId="20" w16cid:durableId="507712872">
    <w:abstractNumId w:val="23"/>
  </w:num>
  <w:num w:numId="21" w16cid:durableId="591161250">
    <w:abstractNumId w:val="14"/>
  </w:num>
  <w:num w:numId="22" w16cid:durableId="728915235">
    <w:abstractNumId w:val="12"/>
  </w:num>
  <w:num w:numId="23" w16cid:durableId="1188250172">
    <w:abstractNumId w:val="4"/>
  </w:num>
  <w:num w:numId="24" w16cid:durableId="1533030299">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39B"/>
    <w:rsid w:val="0000035A"/>
    <w:rsid w:val="000004DA"/>
    <w:rsid w:val="00001320"/>
    <w:rsid w:val="00001870"/>
    <w:rsid w:val="00001D0B"/>
    <w:rsid w:val="000023DB"/>
    <w:rsid w:val="00002F46"/>
    <w:rsid w:val="000045FD"/>
    <w:rsid w:val="00005450"/>
    <w:rsid w:val="00006274"/>
    <w:rsid w:val="000108A0"/>
    <w:rsid w:val="00011058"/>
    <w:rsid w:val="000111A1"/>
    <w:rsid w:val="00011D92"/>
    <w:rsid w:val="00011F44"/>
    <w:rsid w:val="000129BD"/>
    <w:rsid w:val="00012ED0"/>
    <w:rsid w:val="0001326E"/>
    <w:rsid w:val="0001377E"/>
    <w:rsid w:val="00013905"/>
    <w:rsid w:val="00014EDC"/>
    <w:rsid w:val="00015980"/>
    <w:rsid w:val="0001724D"/>
    <w:rsid w:val="000173A9"/>
    <w:rsid w:val="00017A37"/>
    <w:rsid w:val="00017C94"/>
    <w:rsid w:val="00017DBA"/>
    <w:rsid w:val="0002084C"/>
    <w:rsid w:val="00020E9E"/>
    <w:rsid w:val="000216BD"/>
    <w:rsid w:val="00023F20"/>
    <w:rsid w:val="00024239"/>
    <w:rsid w:val="000245D8"/>
    <w:rsid w:val="00026E08"/>
    <w:rsid w:val="0003037E"/>
    <w:rsid w:val="00030A14"/>
    <w:rsid w:val="00030CEA"/>
    <w:rsid w:val="000314C7"/>
    <w:rsid w:val="00032292"/>
    <w:rsid w:val="000322D4"/>
    <w:rsid w:val="0003233C"/>
    <w:rsid w:val="000328B5"/>
    <w:rsid w:val="00032997"/>
    <w:rsid w:val="00032DFA"/>
    <w:rsid w:val="00033140"/>
    <w:rsid w:val="0003368A"/>
    <w:rsid w:val="00034A9F"/>
    <w:rsid w:val="00034F76"/>
    <w:rsid w:val="00035DD4"/>
    <w:rsid w:val="000364B6"/>
    <w:rsid w:val="00036BD9"/>
    <w:rsid w:val="000374CA"/>
    <w:rsid w:val="00037567"/>
    <w:rsid w:val="000377DF"/>
    <w:rsid w:val="00040683"/>
    <w:rsid w:val="0004079D"/>
    <w:rsid w:val="00040959"/>
    <w:rsid w:val="00040D77"/>
    <w:rsid w:val="00040DC0"/>
    <w:rsid w:val="00043532"/>
    <w:rsid w:val="00045354"/>
    <w:rsid w:val="00045B38"/>
    <w:rsid w:val="00045BFF"/>
    <w:rsid w:val="000507E1"/>
    <w:rsid w:val="0005129A"/>
    <w:rsid w:val="0005179C"/>
    <w:rsid w:val="0005295C"/>
    <w:rsid w:val="0005353B"/>
    <w:rsid w:val="00057456"/>
    <w:rsid w:val="00060856"/>
    <w:rsid w:val="00060B39"/>
    <w:rsid w:val="00061043"/>
    <w:rsid w:val="00061044"/>
    <w:rsid w:val="000626F3"/>
    <w:rsid w:val="00062B4C"/>
    <w:rsid w:val="00062BF8"/>
    <w:rsid w:val="0006323C"/>
    <w:rsid w:val="0006543B"/>
    <w:rsid w:val="00066E84"/>
    <w:rsid w:val="000670DA"/>
    <w:rsid w:val="0006730D"/>
    <w:rsid w:val="00070314"/>
    <w:rsid w:val="0007196E"/>
    <w:rsid w:val="00072035"/>
    <w:rsid w:val="00072F81"/>
    <w:rsid w:val="00074871"/>
    <w:rsid w:val="00074A8C"/>
    <w:rsid w:val="00074F23"/>
    <w:rsid w:val="000753DF"/>
    <w:rsid w:val="00075D5A"/>
    <w:rsid w:val="000768A3"/>
    <w:rsid w:val="00077201"/>
    <w:rsid w:val="000776D9"/>
    <w:rsid w:val="0008000D"/>
    <w:rsid w:val="00082C67"/>
    <w:rsid w:val="000842DD"/>
    <w:rsid w:val="0008440A"/>
    <w:rsid w:val="00084898"/>
    <w:rsid w:val="0008496C"/>
    <w:rsid w:val="00084CCE"/>
    <w:rsid w:val="00084FDC"/>
    <w:rsid w:val="000859FF"/>
    <w:rsid w:val="00085DEE"/>
    <w:rsid w:val="00085E62"/>
    <w:rsid w:val="0008701A"/>
    <w:rsid w:val="000872B3"/>
    <w:rsid w:val="0009094F"/>
    <w:rsid w:val="0009246E"/>
    <w:rsid w:val="00093CC0"/>
    <w:rsid w:val="0009439C"/>
    <w:rsid w:val="00094D2B"/>
    <w:rsid w:val="00096792"/>
    <w:rsid w:val="00096822"/>
    <w:rsid w:val="00097534"/>
    <w:rsid w:val="000A0213"/>
    <w:rsid w:val="000A0771"/>
    <w:rsid w:val="000A0F05"/>
    <w:rsid w:val="000A17F7"/>
    <w:rsid w:val="000A188E"/>
    <w:rsid w:val="000A1932"/>
    <w:rsid w:val="000A27FA"/>
    <w:rsid w:val="000A3FF5"/>
    <w:rsid w:val="000A4D8F"/>
    <w:rsid w:val="000A5A99"/>
    <w:rsid w:val="000A6111"/>
    <w:rsid w:val="000A73E3"/>
    <w:rsid w:val="000A7654"/>
    <w:rsid w:val="000A7B49"/>
    <w:rsid w:val="000B02D3"/>
    <w:rsid w:val="000B0E9A"/>
    <w:rsid w:val="000B2B5A"/>
    <w:rsid w:val="000B2D77"/>
    <w:rsid w:val="000B2F4C"/>
    <w:rsid w:val="000B2FF4"/>
    <w:rsid w:val="000B33E0"/>
    <w:rsid w:val="000B4AC4"/>
    <w:rsid w:val="000B58AA"/>
    <w:rsid w:val="000B61D5"/>
    <w:rsid w:val="000B6595"/>
    <w:rsid w:val="000B6FEC"/>
    <w:rsid w:val="000B7356"/>
    <w:rsid w:val="000B745E"/>
    <w:rsid w:val="000B7B81"/>
    <w:rsid w:val="000C12DB"/>
    <w:rsid w:val="000C1A1F"/>
    <w:rsid w:val="000C200F"/>
    <w:rsid w:val="000C2C9E"/>
    <w:rsid w:val="000C3843"/>
    <w:rsid w:val="000C3C6D"/>
    <w:rsid w:val="000C3DD2"/>
    <w:rsid w:val="000C43FC"/>
    <w:rsid w:val="000C48C6"/>
    <w:rsid w:val="000C4C66"/>
    <w:rsid w:val="000C56EF"/>
    <w:rsid w:val="000C668C"/>
    <w:rsid w:val="000D0213"/>
    <w:rsid w:val="000D0988"/>
    <w:rsid w:val="000D11C9"/>
    <w:rsid w:val="000D2519"/>
    <w:rsid w:val="000D356E"/>
    <w:rsid w:val="000D431F"/>
    <w:rsid w:val="000D5C87"/>
    <w:rsid w:val="000D5FF9"/>
    <w:rsid w:val="000D64EA"/>
    <w:rsid w:val="000D7736"/>
    <w:rsid w:val="000E1CD2"/>
    <w:rsid w:val="000E39B1"/>
    <w:rsid w:val="000E3FEA"/>
    <w:rsid w:val="000E4452"/>
    <w:rsid w:val="000E7C5F"/>
    <w:rsid w:val="000F101C"/>
    <w:rsid w:val="000F13F1"/>
    <w:rsid w:val="000F1487"/>
    <w:rsid w:val="000F1638"/>
    <w:rsid w:val="000F23E8"/>
    <w:rsid w:val="000F2B64"/>
    <w:rsid w:val="000F30B3"/>
    <w:rsid w:val="000F63FD"/>
    <w:rsid w:val="000F6F72"/>
    <w:rsid w:val="000F7D14"/>
    <w:rsid w:val="0010072B"/>
    <w:rsid w:val="00102D6D"/>
    <w:rsid w:val="001042D4"/>
    <w:rsid w:val="00104610"/>
    <w:rsid w:val="0010560E"/>
    <w:rsid w:val="00106F15"/>
    <w:rsid w:val="0010751A"/>
    <w:rsid w:val="00110729"/>
    <w:rsid w:val="00110813"/>
    <w:rsid w:val="001108C1"/>
    <w:rsid w:val="00111027"/>
    <w:rsid w:val="001136ED"/>
    <w:rsid w:val="00113723"/>
    <w:rsid w:val="0011409A"/>
    <w:rsid w:val="001146BE"/>
    <w:rsid w:val="00114AFB"/>
    <w:rsid w:val="00114F56"/>
    <w:rsid w:val="0011532A"/>
    <w:rsid w:val="00115BE5"/>
    <w:rsid w:val="00115CC1"/>
    <w:rsid w:val="00117156"/>
    <w:rsid w:val="001213DF"/>
    <w:rsid w:val="0012255B"/>
    <w:rsid w:val="00122F7F"/>
    <w:rsid w:val="00123DBE"/>
    <w:rsid w:val="001249F5"/>
    <w:rsid w:val="00124CA5"/>
    <w:rsid w:val="001258C0"/>
    <w:rsid w:val="001258DA"/>
    <w:rsid w:val="001270FF"/>
    <w:rsid w:val="00127831"/>
    <w:rsid w:val="001278E0"/>
    <w:rsid w:val="0013038B"/>
    <w:rsid w:val="001306DB"/>
    <w:rsid w:val="001311ED"/>
    <w:rsid w:val="00131F7D"/>
    <w:rsid w:val="0013304B"/>
    <w:rsid w:val="00133197"/>
    <w:rsid w:val="0013335B"/>
    <w:rsid w:val="001336DF"/>
    <w:rsid w:val="001345B7"/>
    <w:rsid w:val="00134761"/>
    <w:rsid w:val="00135F61"/>
    <w:rsid w:val="001367B8"/>
    <w:rsid w:val="00136EF1"/>
    <w:rsid w:val="00136F78"/>
    <w:rsid w:val="001375C0"/>
    <w:rsid w:val="0013776C"/>
    <w:rsid w:val="00141225"/>
    <w:rsid w:val="001415A7"/>
    <w:rsid w:val="00141646"/>
    <w:rsid w:val="00141893"/>
    <w:rsid w:val="00141B22"/>
    <w:rsid w:val="00141C97"/>
    <w:rsid w:val="00142948"/>
    <w:rsid w:val="001433C6"/>
    <w:rsid w:val="00143876"/>
    <w:rsid w:val="00143C54"/>
    <w:rsid w:val="00144083"/>
    <w:rsid w:val="00144567"/>
    <w:rsid w:val="00144915"/>
    <w:rsid w:val="00144D24"/>
    <w:rsid w:val="00145302"/>
    <w:rsid w:val="00145ACB"/>
    <w:rsid w:val="00146E3F"/>
    <w:rsid w:val="001504FF"/>
    <w:rsid w:val="001508FE"/>
    <w:rsid w:val="0015207D"/>
    <w:rsid w:val="00152193"/>
    <w:rsid w:val="001523C9"/>
    <w:rsid w:val="001527D2"/>
    <w:rsid w:val="00152975"/>
    <w:rsid w:val="00154762"/>
    <w:rsid w:val="001548AB"/>
    <w:rsid w:val="001559E0"/>
    <w:rsid w:val="00160480"/>
    <w:rsid w:val="00160E59"/>
    <w:rsid w:val="00161B94"/>
    <w:rsid w:val="0016243C"/>
    <w:rsid w:val="001629C6"/>
    <w:rsid w:val="00163C17"/>
    <w:rsid w:val="00163FC0"/>
    <w:rsid w:val="001645DB"/>
    <w:rsid w:val="00165717"/>
    <w:rsid w:val="0016657A"/>
    <w:rsid w:val="00167268"/>
    <w:rsid w:val="001672B8"/>
    <w:rsid w:val="001678F3"/>
    <w:rsid w:val="0017039A"/>
    <w:rsid w:val="00170499"/>
    <w:rsid w:val="00170B0F"/>
    <w:rsid w:val="00170FC4"/>
    <w:rsid w:val="00171220"/>
    <w:rsid w:val="00171640"/>
    <w:rsid w:val="00172B9D"/>
    <w:rsid w:val="00173A3A"/>
    <w:rsid w:val="001752D3"/>
    <w:rsid w:val="0017537A"/>
    <w:rsid w:val="001758E6"/>
    <w:rsid w:val="00175C8A"/>
    <w:rsid w:val="00180A7A"/>
    <w:rsid w:val="00181046"/>
    <w:rsid w:val="00181433"/>
    <w:rsid w:val="00181F43"/>
    <w:rsid w:val="0018220E"/>
    <w:rsid w:val="001826A2"/>
    <w:rsid w:val="00183C87"/>
    <w:rsid w:val="001856D7"/>
    <w:rsid w:val="00185A11"/>
    <w:rsid w:val="00185E24"/>
    <w:rsid w:val="001860DA"/>
    <w:rsid w:val="0018768E"/>
    <w:rsid w:val="00187D07"/>
    <w:rsid w:val="00191961"/>
    <w:rsid w:val="00192298"/>
    <w:rsid w:val="001922FA"/>
    <w:rsid w:val="00193554"/>
    <w:rsid w:val="001935D0"/>
    <w:rsid w:val="00193888"/>
    <w:rsid w:val="00194285"/>
    <w:rsid w:val="00194773"/>
    <w:rsid w:val="001956DE"/>
    <w:rsid w:val="00196529"/>
    <w:rsid w:val="00196CD9"/>
    <w:rsid w:val="001976C0"/>
    <w:rsid w:val="00197C78"/>
    <w:rsid w:val="001A1729"/>
    <w:rsid w:val="001A1B15"/>
    <w:rsid w:val="001A26C2"/>
    <w:rsid w:val="001A3080"/>
    <w:rsid w:val="001A3F0A"/>
    <w:rsid w:val="001A43CF"/>
    <w:rsid w:val="001A49B7"/>
    <w:rsid w:val="001A5DF1"/>
    <w:rsid w:val="001A6027"/>
    <w:rsid w:val="001A65DA"/>
    <w:rsid w:val="001A74A0"/>
    <w:rsid w:val="001B0B8F"/>
    <w:rsid w:val="001B0DCF"/>
    <w:rsid w:val="001B16BD"/>
    <w:rsid w:val="001B343E"/>
    <w:rsid w:val="001B3F33"/>
    <w:rsid w:val="001B4A3E"/>
    <w:rsid w:val="001B5F64"/>
    <w:rsid w:val="001B6C17"/>
    <w:rsid w:val="001B729E"/>
    <w:rsid w:val="001B7720"/>
    <w:rsid w:val="001C0158"/>
    <w:rsid w:val="001C0777"/>
    <w:rsid w:val="001C0867"/>
    <w:rsid w:val="001C09F1"/>
    <w:rsid w:val="001C0D54"/>
    <w:rsid w:val="001C0F72"/>
    <w:rsid w:val="001C269C"/>
    <w:rsid w:val="001C2D77"/>
    <w:rsid w:val="001C37DA"/>
    <w:rsid w:val="001C3F10"/>
    <w:rsid w:val="001C6086"/>
    <w:rsid w:val="001C6598"/>
    <w:rsid w:val="001C671F"/>
    <w:rsid w:val="001C6B5A"/>
    <w:rsid w:val="001C7881"/>
    <w:rsid w:val="001D0189"/>
    <w:rsid w:val="001D040A"/>
    <w:rsid w:val="001D0F24"/>
    <w:rsid w:val="001D0F5A"/>
    <w:rsid w:val="001D0F64"/>
    <w:rsid w:val="001D12D9"/>
    <w:rsid w:val="001D17E0"/>
    <w:rsid w:val="001D243C"/>
    <w:rsid w:val="001D3367"/>
    <w:rsid w:val="001D3849"/>
    <w:rsid w:val="001D4D13"/>
    <w:rsid w:val="001D5713"/>
    <w:rsid w:val="001D72CF"/>
    <w:rsid w:val="001E0000"/>
    <w:rsid w:val="001E0318"/>
    <w:rsid w:val="001E096B"/>
    <w:rsid w:val="001E12B1"/>
    <w:rsid w:val="001E1925"/>
    <w:rsid w:val="001E2920"/>
    <w:rsid w:val="001E2D56"/>
    <w:rsid w:val="001E3D0E"/>
    <w:rsid w:val="001E6114"/>
    <w:rsid w:val="001E770F"/>
    <w:rsid w:val="001E79A3"/>
    <w:rsid w:val="001F0A59"/>
    <w:rsid w:val="001F12C6"/>
    <w:rsid w:val="001F1F87"/>
    <w:rsid w:val="001F28A5"/>
    <w:rsid w:val="001F2EFD"/>
    <w:rsid w:val="001F37EB"/>
    <w:rsid w:val="001F3E83"/>
    <w:rsid w:val="001F4895"/>
    <w:rsid w:val="001F56EB"/>
    <w:rsid w:val="001F5978"/>
    <w:rsid w:val="001F5D73"/>
    <w:rsid w:val="001F629F"/>
    <w:rsid w:val="001F63B8"/>
    <w:rsid w:val="001F63D3"/>
    <w:rsid w:val="001F6FDB"/>
    <w:rsid w:val="001F7D3C"/>
    <w:rsid w:val="001F7DE2"/>
    <w:rsid w:val="001F7E6E"/>
    <w:rsid w:val="00200361"/>
    <w:rsid w:val="0020096E"/>
    <w:rsid w:val="00200B75"/>
    <w:rsid w:val="00200CF7"/>
    <w:rsid w:val="002022E0"/>
    <w:rsid w:val="00203B86"/>
    <w:rsid w:val="0020424F"/>
    <w:rsid w:val="00205DD2"/>
    <w:rsid w:val="0020643B"/>
    <w:rsid w:val="002071AB"/>
    <w:rsid w:val="00210EFE"/>
    <w:rsid w:val="00211204"/>
    <w:rsid w:val="0021152A"/>
    <w:rsid w:val="00212773"/>
    <w:rsid w:val="00213E4B"/>
    <w:rsid w:val="00214419"/>
    <w:rsid w:val="002146C5"/>
    <w:rsid w:val="002147F8"/>
    <w:rsid w:val="00214ECC"/>
    <w:rsid w:val="00215DD4"/>
    <w:rsid w:val="00215DEC"/>
    <w:rsid w:val="00215FAC"/>
    <w:rsid w:val="002164F6"/>
    <w:rsid w:val="00217EDB"/>
    <w:rsid w:val="002204EE"/>
    <w:rsid w:val="00221A59"/>
    <w:rsid w:val="0022252B"/>
    <w:rsid w:val="0022273D"/>
    <w:rsid w:val="00223E79"/>
    <w:rsid w:val="00223FF3"/>
    <w:rsid w:val="002247DC"/>
    <w:rsid w:val="002250C6"/>
    <w:rsid w:val="00225175"/>
    <w:rsid w:val="0022586A"/>
    <w:rsid w:val="00225F83"/>
    <w:rsid w:val="002274AA"/>
    <w:rsid w:val="00227E2A"/>
    <w:rsid w:val="002301E8"/>
    <w:rsid w:val="00230401"/>
    <w:rsid w:val="002304DE"/>
    <w:rsid w:val="0023081B"/>
    <w:rsid w:val="0023085F"/>
    <w:rsid w:val="00231EFB"/>
    <w:rsid w:val="002324FC"/>
    <w:rsid w:val="00232709"/>
    <w:rsid w:val="002329AC"/>
    <w:rsid w:val="00234039"/>
    <w:rsid w:val="00234078"/>
    <w:rsid w:val="00235A45"/>
    <w:rsid w:val="00235FD9"/>
    <w:rsid w:val="00236DA6"/>
    <w:rsid w:val="0023731A"/>
    <w:rsid w:val="00237409"/>
    <w:rsid w:val="00237B94"/>
    <w:rsid w:val="002405D5"/>
    <w:rsid w:val="0024085C"/>
    <w:rsid w:val="0024131C"/>
    <w:rsid w:val="00242425"/>
    <w:rsid w:val="002425E7"/>
    <w:rsid w:val="00242AD5"/>
    <w:rsid w:val="00243965"/>
    <w:rsid w:val="002441A9"/>
    <w:rsid w:val="00244326"/>
    <w:rsid w:val="002450FE"/>
    <w:rsid w:val="00245F57"/>
    <w:rsid w:val="0024737D"/>
    <w:rsid w:val="00247D1A"/>
    <w:rsid w:val="002512E6"/>
    <w:rsid w:val="0025237B"/>
    <w:rsid w:val="002529A9"/>
    <w:rsid w:val="00252E11"/>
    <w:rsid w:val="0025301F"/>
    <w:rsid w:val="00253400"/>
    <w:rsid w:val="00254555"/>
    <w:rsid w:val="002548C2"/>
    <w:rsid w:val="00254B87"/>
    <w:rsid w:val="00256024"/>
    <w:rsid w:val="00256C87"/>
    <w:rsid w:val="00260EAE"/>
    <w:rsid w:val="002623A2"/>
    <w:rsid w:val="002630C7"/>
    <w:rsid w:val="0026363F"/>
    <w:rsid w:val="00264700"/>
    <w:rsid w:val="00265878"/>
    <w:rsid w:val="00266607"/>
    <w:rsid w:val="00266A9E"/>
    <w:rsid w:val="00266F58"/>
    <w:rsid w:val="00267410"/>
    <w:rsid w:val="00267FCF"/>
    <w:rsid w:val="0027079A"/>
    <w:rsid w:val="00271CA9"/>
    <w:rsid w:val="002722DA"/>
    <w:rsid w:val="0027258D"/>
    <w:rsid w:val="0027296A"/>
    <w:rsid w:val="00272A7B"/>
    <w:rsid w:val="00272C7B"/>
    <w:rsid w:val="002735E3"/>
    <w:rsid w:val="00273D6E"/>
    <w:rsid w:val="00274222"/>
    <w:rsid w:val="00274E1F"/>
    <w:rsid w:val="00275310"/>
    <w:rsid w:val="00275907"/>
    <w:rsid w:val="0027646E"/>
    <w:rsid w:val="002779A7"/>
    <w:rsid w:val="00277F27"/>
    <w:rsid w:val="00280468"/>
    <w:rsid w:val="00280CED"/>
    <w:rsid w:val="00281AA9"/>
    <w:rsid w:val="002824C3"/>
    <w:rsid w:val="0028301D"/>
    <w:rsid w:val="00283501"/>
    <w:rsid w:val="00284094"/>
    <w:rsid w:val="002845DA"/>
    <w:rsid w:val="00285145"/>
    <w:rsid w:val="002862DF"/>
    <w:rsid w:val="002862FC"/>
    <w:rsid w:val="00286A56"/>
    <w:rsid w:val="00286E5D"/>
    <w:rsid w:val="00286ECC"/>
    <w:rsid w:val="002903A4"/>
    <w:rsid w:val="00290779"/>
    <w:rsid w:val="00291321"/>
    <w:rsid w:val="00291E1F"/>
    <w:rsid w:val="00291F67"/>
    <w:rsid w:val="00292592"/>
    <w:rsid w:val="002929CE"/>
    <w:rsid w:val="0029380B"/>
    <w:rsid w:val="002953CA"/>
    <w:rsid w:val="00296461"/>
    <w:rsid w:val="002969FB"/>
    <w:rsid w:val="00297291"/>
    <w:rsid w:val="002A030A"/>
    <w:rsid w:val="002A1D50"/>
    <w:rsid w:val="002A2775"/>
    <w:rsid w:val="002A4853"/>
    <w:rsid w:val="002A5D5B"/>
    <w:rsid w:val="002A62C5"/>
    <w:rsid w:val="002A62CD"/>
    <w:rsid w:val="002A6B84"/>
    <w:rsid w:val="002A7DB1"/>
    <w:rsid w:val="002B00D7"/>
    <w:rsid w:val="002B08D8"/>
    <w:rsid w:val="002B0A4D"/>
    <w:rsid w:val="002B1B4D"/>
    <w:rsid w:val="002B1C33"/>
    <w:rsid w:val="002B2102"/>
    <w:rsid w:val="002B23F5"/>
    <w:rsid w:val="002B28D6"/>
    <w:rsid w:val="002B2969"/>
    <w:rsid w:val="002B2D36"/>
    <w:rsid w:val="002B3055"/>
    <w:rsid w:val="002B36F9"/>
    <w:rsid w:val="002B3A98"/>
    <w:rsid w:val="002B4064"/>
    <w:rsid w:val="002B483E"/>
    <w:rsid w:val="002B5072"/>
    <w:rsid w:val="002B58F6"/>
    <w:rsid w:val="002B6542"/>
    <w:rsid w:val="002B7F7C"/>
    <w:rsid w:val="002C0A4E"/>
    <w:rsid w:val="002C0B9D"/>
    <w:rsid w:val="002C10EF"/>
    <w:rsid w:val="002C130E"/>
    <w:rsid w:val="002C219F"/>
    <w:rsid w:val="002C21E5"/>
    <w:rsid w:val="002C2AB8"/>
    <w:rsid w:val="002C2C23"/>
    <w:rsid w:val="002C2DC5"/>
    <w:rsid w:val="002C2F01"/>
    <w:rsid w:val="002C30B0"/>
    <w:rsid w:val="002C31E2"/>
    <w:rsid w:val="002C45C6"/>
    <w:rsid w:val="002C5937"/>
    <w:rsid w:val="002C60C3"/>
    <w:rsid w:val="002C6B3F"/>
    <w:rsid w:val="002C71FD"/>
    <w:rsid w:val="002C7379"/>
    <w:rsid w:val="002C7387"/>
    <w:rsid w:val="002C7D8E"/>
    <w:rsid w:val="002D3919"/>
    <w:rsid w:val="002D5445"/>
    <w:rsid w:val="002D6140"/>
    <w:rsid w:val="002D656F"/>
    <w:rsid w:val="002D69D4"/>
    <w:rsid w:val="002D6A6B"/>
    <w:rsid w:val="002E02C7"/>
    <w:rsid w:val="002E0B15"/>
    <w:rsid w:val="002E0EC7"/>
    <w:rsid w:val="002E153C"/>
    <w:rsid w:val="002E17CA"/>
    <w:rsid w:val="002E2E42"/>
    <w:rsid w:val="002E4F40"/>
    <w:rsid w:val="002E57A3"/>
    <w:rsid w:val="002E57E0"/>
    <w:rsid w:val="002E5EC2"/>
    <w:rsid w:val="002E672E"/>
    <w:rsid w:val="002E6CB7"/>
    <w:rsid w:val="002E71BB"/>
    <w:rsid w:val="002E72AD"/>
    <w:rsid w:val="002E77E1"/>
    <w:rsid w:val="002E790C"/>
    <w:rsid w:val="002F01D6"/>
    <w:rsid w:val="002F0B89"/>
    <w:rsid w:val="002F163E"/>
    <w:rsid w:val="002F16A2"/>
    <w:rsid w:val="002F206F"/>
    <w:rsid w:val="002F38B1"/>
    <w:rsid w:val="002F437C"/>
    <w:rsid w:val="002F448A"/>
    <w:rsid w:val="002F4494"/>
    <w:rsid w:val="002F5025"/>
    <w:rsid w:val="002F53E7"/>
    <w:rsid w:val="002F5AE3"/>
    <w:rsid w:val="002F5F76"/>
    <w:rsid w:val="002F60B9"/>
    <w:rsid w:val="002F65B0"/>
    <w:rsid w:val="002F7834"/>
    <w:rsid w:val="0030037D"/>
    <w:rsid w:val="00300F59"/>
    <w:rsid w:val="00301228"/>
    <w:rsid w:val="003015F8"/>
    <w:rsid w:val="00301DC5"/>
    <w:rsid w:val="00301FDF"/>
    <w:rsid w:val="00302A30"/>
    <w:rsid w:val="00303303"/>
    <w:rsid w:val="00303B7E"/>
    <w:rsid w:val="0030508F"/>
    <w:rsid w:val="00307900"/>
    <w:rsid w:val="00310528"/>
    <w:rsid w:val="003105B4"/>
    <w:rsid w:val="0031063E"/>
    <w:rsid w:val="00310BEA"/>
    <w:rsid w:val="00310F8D"/>
    <w:rsid w:val="00314473"/>
    <w:rsid w:val="00315C02"/>
    <w:rsid w:val="00315E46"/>
    <w:rsid w:val="00316165"/>
    <w:rsid w:val="0031718F"/>
    <w:rsid w:val="0031779D"/>
    <w:rsid w:val="0032040B"/>
    <w:rsid w:val="00320986"/>
    <w:rsid w:val="0032165C"/>
    <w:rsid w:val="003220B1"/>
    <w:rsid w:val="00323A35"/>
    <w:rsid w:val="0032445D"/>
    <w:rsid w:val="00325187"/>
    <w:rsid w:val="0032693E"/>
    <w:rsid w:val="00326E9C"/>
    <w:rsid w:val="00326F75"/>
    <w:rsid w:val="00327B93"/>
    <w:rsid w:val="00327F68"/>
    <w:rsid w:val="0033082C"/>
    <w:rsid w:val="00331434"/>
    <w:rsid w:val="00331648"/>
    <w:rsid w:val="0033261B"/>
    <w:rsid w:val="003339B4"/>
    <w:rsid w:val="00333CB4"/>
    <w:rsid w:val="00335EA7"/>
    <w:rsid w:val="00336A37"/>
    <w:rsid w:val="00340E62"/>
    <w:rsid w:val="003411BB"/>
    <w:rsid w:val="003418AE"/>
    <w:rsid w:val="003422E7"/>
    <w:rsid w:val="0034300E"/>
    <w:rsid w:val="00343293"/>
    <w:rsid w:val="00343B89"/>
    <w:rsid w:val="00343FD2"/>
    <w:rsid w:val="0034449F"/>
    <w:rsid w:val="003448E9"/>
    <w:rsid w:val="00344CED"/>
    <w:rsid w:val="00344FD0"/>
    <w:rsid w:val="003451BC"/>
    <w:rsid w:val="00345928"/>
    <w:rsid w:val="00345A77"/>
    <w:rsid w:val="00346090"/>
    <w:rsid w:val="003464CD"/>
    <w:rsid w:val="00351669"/>
    <w:rsid w:val="00352BA7"/>
    <w:rsid w:val="003537CE"/>
    <w:rsid w:val="00353FB6"/>
    <w:rsid w:val="0035442C"/>
    <w:rsid w:val="003544F8"/>
    <w:rsid w:val="00355201"/>
    <w:rsid w:val="003552A7"/>
    <w:rsid w:val="00355677"/>
    <w:rsid w:val="00355E1E"/>
    <w:rsid w:val="00356322"/>
    <w:rsid w:val="00360201"/>
    <w:rsid w:val="0036283E"/>
    <w:rsid w:val="00362B6C"/>
    <w:rsid w:val="00363015"/>
    <w:rsid w:val="0036316D"/>
    <w:rsid w:val="00363C63"/>
    <w:rsid w:val="00363E4E"/>
    <w:rsid w:val="003642FC"/>
    <w:rsid w:val="0036578C"/>
    <w:rsid w:val="00365839"/>
    <w:rsid w:val="00365916"/>
    <w:rsid w:val="00365DCB"/>
    <w:rsid w:val="00366E05"/>
    <w:rsid w:val="00367B3F"/>
    <w:rsid w:val="00370C14"/>
    <w:rsid w:val="0037116D"/>
    <w:rsid w:val="00371C73"/>
    <w:rsid w:val="00372395"/>
    <w:rsid w:val="0037323A"/>
    <w:rsid w:val="00374091"/>
    <w:rsid w:val="00374947"/>
    <w:rsid w:val="00375643"/>
    <w:rsid w:val="00377D0B"/>
    <w:rsid w:val="003800A8"/>
    <w:rsid w:val="00380C64"/>
    <w:rsid w:val="00380E96"/>
    <w:rsid w:val="0038152C"/>
    <w:rsid w:val="00381C91"/>
    <w:rsid w:val="00383797"/>
    <w:rsid w:val="003844A1"/>
    <w:rsid w:val="00385337"/>
    <w:rsid w:val="003855E1"/>
    <w:rsid w:val="00385CD2"/>
    <w:rsid w:val="00386037"/>
    <w:rsid w:val="003862A1"/>
    <w:rsid w:val="0038658C"/>
    <w:rsid w:val="00387509"/>
    <w:rsid w:val="003907B7"/>
    <w:rsid w:val="00391201"/>
    <w:rsid w:val="00391E71"/>
    <w:rsid w:val="0039397C"/>
    <w:rsid w:val="003939F9"/>
    <w:rsid w:val="00394B15"/>
    <w:rsid w:val="003956B6"/>
    <w:rsid w:val="00396461"/>
    <w:rsid w:val="00396F25"/>
    <w:rsid w:val="003970E8"/>
    <w:rsid w:val="003970EE"/>
    <w:rsid w:val="00397D9B"/>
    <w:rsid w:val="003A0AF6"/>
    <w:rsid w:val="003A0B99"/>
    <w:rsid w:val="003A23D6"/>
    <w:rsid w:val="003A262C"/>
    <w:rsid w:val="003A32A2"/>
    <w:rsid w:val="003A3319"/>
    <w:rsid w:val="003A3A53"/>
    <w:rsid w:val="003A3AF8"/>
    <w:rsid w:val="003A4710"/>
    <w:rsid w:val="003A604D"/>
    <w:rsid w:val="003A6120"/>
    <w:rsid w:val="003A6375"/>
    <w:rsid w:val="003A7267"/>
    <w:rsid w:val="003A75CB"/>
    <w:rsid w:val="003A7ABE"/>
    <w:rsid w:val="003A7BBC"/>
    <w:rsid w:val="003B0378"/>
    <w:rsid w:val="003B15C9"/>
    <w:rsid w:val="003B1903"/>
    <w:rsid w:val="003B1FEB"/>
    <w:rsid w:val="003B2CEB"/>
    <w:rsid w:val="003B33F1"/>
    <w:rsid w:val="003B348E"/>
    <w:rsid w:val="003B3F30"/>
    <w:rsid w:val="003B400E"/>
    <w:rsid w:val="003B4523"/>
    <w:rsid w:val="003B70F2"/>
    <w:rsid w:val="003B7363"/>
    <w:rsid w:val="003B7E52"/>
    <w:rsid w:val="003C061C"/>
    <w:rsid w:val="003C1586"/>
    <w:rsid w:val="003C2352"/>
    <w:rsid w:val="003C27A4"/>
    <w:rsid w:val="003C2977"/>
    <w:rsid w:val="003C2F61"/>
    <w:rsid w:val="003C355F"/>
    <w:rsid w:val="003C4AD8"/>
    <w:rsid w:val="003C53A0"/>
    <w:rsid w:val="003C5BE0"/>
    <w:rsid w:val="003C5DA8"/>
    <w:rsid w:val="003C6907"/>
    <w:rsid w:val="003C7329"/>
    <w:rsid w:val="003C7B57"/>
    <w:rsid w:val="003C7EA4"/>
    <w:rsid w:val="003C7F85"/>
    <w:rsid w:val="003D0AF5"/>
    <w:rsid w:val="003D11EE"/>
    <w:rsid w:val="003D135D"/>
    <w:rsid w:val="003D1B27"/>
    <w:rsid w:val="003D1E4B"/>
    <w:rsid w:val="003D2231"/>
    <w:rsid w:val="003D2871"/>
    <w:rsid w:val="003D2C10"/>
    <w:rsid w:val="003D2C47"/>
    <w:rsid w:val="003D2E08"/>
    <w:rsid w:val="003D3419"/>
    <w:rsid w:val="003D3C56"/>
    <w:rsid w:val="003D40A4"/>
    <w:rsid w:val="003D47D6"/>
    <w:rsid w:val="003D49A6"/>
    <w:rsid w:val="003D51CF"/>
    <w:rsid w:val="003D57DA"/>
    <w:rsid w:val="003D5AE4"/>
    <w:rsid w:val="003D6F50"/>
    <w:rsid w:val="003D79AE"/>
    <w:rsid w:val="003E0C5A"/>
    <w:rsid w:val="003E166D"/>
    <w:rsid w:val="003E1ADE"/>
    <w:rsid w:val="003E2186"/>
    <w:rsid w:val="003E2538"/>
    <w:rsid w:val="003E275E"/>
    <w:rsid w:val="003E3174"/>
    <w:rsid w:val="003E32B6"/>
    <w:rsid w:val="003E5CCE"/>
    <w:rsid w:val="003E63EE"/>
    <w:rsid w:val="003E7B0A"/>
    <w:rsid w:val="003E7B64"/>
    <w:rsid w:val="003F1776"/>
    <w:rsid w:val="003F2712"/>
    <w:rsid w:val="003F27EB"/>
    <w:rsid w:val="003F2CB2"/>
    <w:rsid w:val="003F2E62"/>
    <w:rsid w:val="003F2EFE"/>
    <w:rsid w:val="003F305C"/>
    <w:rsid w:val="003F45C7"/>
    <w:rsid w:val="003F460E"/>
    <w:rsid w:val="003F5A66"/>
    <w:rsid w:val="003F5B8F"/>
    <w:rsid w:val="003F60AF"/>
    <w:rsid w:val="003F7AFA"/>
    <w:rsid w:val="00400141"/>
    <w:rsid w:val="0040024B"/>
    <w:rsid w:val="00400631"/>
    <w:rsid w:val="0040091D"/>
    <w:rsid w:val="00401498"/>
    <w:rsid w:val="0040311B"/>
    <w:rsid w:val="004033E4"/>
    <w:rsid w:val="004050E5"/>
    <w:rsid w:val="0040561D"/>
    <w:rsid w:val="0040598D"/>
    <w:rsid w:val="00406383"/>
    <w:rsid w:val="0040737C"/>
    <w:rsid w:val="00407FD3"/>
    <w:rsid w:val="004103D3"/>
    <w:rsid w:val="00411182"/>
    <w:rsid w:val="004118A5"/>
    <w:rsid w:val="00412902"/>
    <w:rsid w:val="004138EA"/>
    <w:rsid w:val="00413A8A"/>
    <w:rsid w:val="00413E04"/>
    <w:rsid w:val="0041578B"/>
    <w:rsid w:val="00415C73"/>
    <w:rsid w:val="00417786"/>
    <w:rsid w:val="00417CB9"/>
    <w:rsid w:val="00420785"/>
    <w:rsid w:val="00420F07"/>
    <w:rsid w:val="0042143B"/>
    <w:rsid w:val="00422029"/>
    <w:rsid w:val="004220CE"/>
    <w:rsid w:val="004224BD"/>
    <w:rsid w:val="00423111"/>
    <w:rsid w:val="00423632"/>
    <w:rsid w:val="00423D06"/>
    <w:rsid w:val="004240AA"/>
    <w:rsid w:val="00424181"/>
    <w:rsid w:val="00424588"/>
    <w:rsid w:val="00424609"/>
    <w:rsid w:val="004279B7"/>
    <w:rsid w:val="004307ED"/>
    <w:rsid w:val="00431298"/>
    <w:rsid w:val="00432C3B"/>
    <w:rsid w:val="004331DD"/>
    <w:rsid w:val="0043377C"/>
    <w:rsid w:val="00433A18"/>
    <w:rsid w:val="0043412C"/>
    <w:rsid w:val="00434542"/>
    <w:rsid w:val="00435105"/>
    <w:rsid w:val="004364DE"/>
    <w:rsid w:val="00436F1D"/>
    <w:rsid w:val="004377B9"/>
    <w:rsid w:val="00441A34"/>
    <w:rsid w:val="00441EEC"/>
    <w:rsid w:val="004440C2"/>
    <w:rsid w:val="004443B3"/>
    <w:rsid w:val="00444D63"/>
    <w:rsid w:val="00445409"/>
    <w:rsid w:val="00446933"/>
    <w:rsid w:val="00447FDD"/>
    <w:rsid w:val="00450546"/>
    <w:rsid w:val="004514D5"/>
    <w:rsid w:val="00451671"/>
    <w:rsid w:val="00451A16"/>
    <w:rsid w:val="00452546"/>
    <w:rsid w:val="00453CA9"/>
    <w:rsid w:val="004541F9"/>
    <w:rsid w:val="00454879"/>
    <w:rsid w:val="004568C0"/>
    <w:rsid w:val="00456C74"/>
    <w:rsid w:val="00457430"/>
    <w:rsid w:val="00457E82"/>
    <w:rsid w:val="00460FC8"/>
    <w:rsid w:val="00461939"/>
    <w:rsid w:val="004633DE"/>
    <w:rsid w:val="00464EE9"/>
    <w:rsid w:val="00465B92"/>
    <w:rsid w:val="00465DD4"/>
    <w:rsid w:val="004665AC"/>
    <w:rsid w:val="00466F56"/>
    <w:rsid w:val="00467007"/>
    <w:rsid w:val="004670CF"/>
    <w:rsid w:val="004670EC"/>
    <w:rsid w:val="00467382"/>
    <w:rsid w:val="004675D0"/>
    <w:rsid w:val="004677D1"/>
    <w:rsid w:val="00470890"/>
    <w:rsid w:val="00470921"/>
    <w:rsid w:val="00471E33"/>
    <w:rsid w:val="00473728"/>
    <w:rsid w:val="00473B10"/>
    <w:rsid w:val="00473E27"/>
    <w:rsid w:val="00474352"/>
    <w:rsid w:val="00474684"/>
    <w:rsid w:val="0047497E"/>
    <w:rsid w:val="00475502"/>
    <w:rsid w:val="0047584E"/>
    <w:rsid w:val="00475BA0"/>
    <w:rsid w:val="004761DA"/>
    <w:rsid w:val="00477546"/>
    <w:rsid w:val="004775E1"/>
    <w:rsid w:val="00477A4D"/>
    <w:rsid w:val="004807BB"/>
    <w:rsid w:val="0048362F"/>
    <w:rsid w:val="004846B3"/>
    <w:rsid w:val="00484BCF"/>
    <w:rsid w:val="0048523C"/>
    <w:rsid w:val="00485468"/>
    <w:rsid w:val="00485577"/>
    <w:rsid w:val="0048686F"/>
    <w:rsid w:val="00486FEA"/>
    <w:rsid w:val="0048764D"/>
    <w:rsid w:val="004877B6"/>
    <w:rsid w:val="00487917"/>
    <w:rsid w:val="00487AD9"/>
    <w:rsid w:val="00487CBD"/>
    <w:rsid w:val="00490D60"/>
    <w:rsid w:val="00490DC1"/>
    <w:rsid w:val="0049185D"/>
    <w:rsid w:val="00493948"/>
    <w:rsid w:val="00493ABC"/>
    <w:rsid w:val="00494814"/>
    <w:rsid w:val="0049482F"/>
    <w:rsid w:val="00495998"/>
    <w:rsid w:val="00495D12"/>
    <w:rsid w:val="004A00FD"/>
    <w:rsid w:val="004A0A17"/>
    <w:rsid w:val="004A1F86"/>
    <w:rsid w:val="004A2278"/>
    <w:rsid w:val="004A4F24"/>
    <w:rsid w:val="004A4F38"/>
    <w:rsid w:val="004A5BD3"/>
    <w:rsid w:val="004A601E"/>
    <w:rsid w:val="004A6DCC"/>
    <w:rsid w:val="004A7605"/>
    <w:rsid w:val="004A7BA3"/>
    <w:rsid w:val="004A7F64"/>
    <w:rsid w:val="004B1551"/>
    <w:rsid w:val="004B19D1"/>
    <w:rsid w:val="004B212A"/>
    <w:rsid w:val="004B21E0"/>
    <w:rsid w:val="004B4394"/>
    <w:rsid w:val="004B4625"/>
    <w:rsid w:val="004B50A3"/>
    <w:rsid w:val="004B5903"/>
    <w:rsid w:val="004B707D"/>
    <w:rsid w:val="004C19E4"/>
    <w:rsid w:val="004C20F1"/>
    <w:rsid w:val="004C2164"/>
    <w:rsid w:val="004C24A2"/>
    <w:rsid w:val="004C2B6D"/>
    <w:rsid w:val="004C3374"/>
    <w:rsid w:val="004C3510"/>
    <w:rsid w:val="004C4794"/>
    <w:rsid w:val="004C557B"/>
    <w:rsid w:val="004C55E6"/>
    <w:rsid w:val="004C68E8"/>
    <w:rsid w:val="004C6E4F"/>
    <w:rsid w:val="004D0163"/>
    <w:rsid w:val="004D0CFE"/>
    <w:rsid w:val="004D11AF"/>
    <w:rsid w:val="004D1233"/>
    <w:rsid w:val="004D149A"/>
    <w:rsid w:val="004D15E7"/>
    <w:rsid w:val="004D18EB"/>
    <w:rsid w:val="004D30A1"/>
    <w:rsid w:val="004D5460"/>
    <w:rsid w:val="004D5AF6"/>
    <w:rsid w:val="004D6DDD"/>
    <w:rsid w:val="004E0F57"/>
    <w:rsid w:val="004E21A4"/>
    <w:rsid w:val="004E2564"/>
    <w:rsid w:val="004E2604"/>
    <w:rsid w:val="004E270C"/>
    <w:rsid w:val="004E2FEC"/>
    <w:rsid w:val="004E37E6"/>
    <w:rsid w:val="004E3A37"/>
    <w:rsid w:val="004E443E"/>
    <w:rsid w:val="004E4A77"/>
    <w:rsid w:val="004E4AA9"/>
    <w:rsid w:val="004E651E"/>
    <w:rsid w:val="004E6A16"/>
    <w:rsid w:val="004E702F"/>
    <w:rsid w:val="004F0894"/>
    <w:rsid w:val="004F120A"/>
    <w:rsid w:val="004F1507"/>
    <w:rsid w:val="004F1AF0"/>
    <w:rsid w:val="004F26BF"/>
    <w:rsid w:val="004F4D5C"/>
    <w:rsid w:val="004F4ECB"/>
    <w:rsid w:val="004F59C6"/>
    <w:rsid w:val="004F68CD"/>
    <w:rsid w:val="004F712D"/>
    <w:rsid w:val="00500314"/>
    <w:rsid w:val="00500B94"/>
    <w:rsid w:val="0050195D"/>
    <w:rsid w:val="00501A4E"/>
    <w:rsid w:val="00501FBE"/>
    <w:rsid w:val="00503495"/>
    <w:rsid w:val="00504AE9"/>
    <w:rsid w:val="00505BE2"/>
    <w:rsid w:val="0050619D"/>
    <w:rsid w:val="0050620D"/>
    <w:rsid w:val="005068B3"/>
    <w:rsid w:val="00506D58"/>
    <w:rsid w:val="00507040"/>
    <w:rsid w:val="00507276"/>
    <w:rsid w:val="005075DD"/>
    <w:rsid w:val="005076C7"/>
    <w:rsid w:val="005077EB"/>
    <w:rsid w:val="0051034C"/>
    <w:rsid w:val="0051125B"/>
    <w:rsid w:val="00511A93"/>
    <w:rsid w:val="005126BC"/>
    <w:rsid w:val="00514851"/>
    <w:rsid w:val="005149BC"/>
    <w:rsid w:val="00515589"/>
    <w:rsid w:val="00516344"/>
    <w:rsid w:val="00520565"/>
    <w:rsid w:val="00520D03"/>
    <w:rsid w:val="005217C6"/>
    <w:rsid w:val="00521B7F"/>
    <w:rsid w:val="005222B9"/>
    <w:rsid w:val="005223BE"/>
    <w:rsid w:val="005225C3"/>
    <w:rsid w:val="00522CA7"/>
    <w:rsid w:val="00523B48"/>
    <w:rsid w:val="005242F4"/>
    <w:rsid w:val="0052448B"/>
    <w:rsid w:val="005245EA"/>
    <w:rsid w:val="005245FC"/>
    <w:rsid w:val="0052468E"/>
    <w:rsid w:val="00524871"/>
    <w:rsid w:val="005248F3"/>
    <w:rsid w:val="00524BCF"/>
    <w:rsid w:val="00524E89"/>
    <w:rsid w:val="00525FA4"/>
    <w:rsid w:val="005261AB"/>
    <w:rsid w:val="005265B1"/>
    <w:rsid w:val="00530BD3"/>
    <w:rsid w:val="005317C1"/>
    <w:rsid w:val="00531B09"/>
    <w:rsid w:val="00532139"/>
    <w:rsid w:val="005321E2"/>
    <w:rsid w:val="005332C5"/>
    <w:rsid w:val="00533A28"/>
    <w:rsid w:val="00534702"/>
    <w:rsid w:val="0053753A"/>
    <w:rsid w:val="0054045B"/>
    <w:rsid w:val="00540726"/>
    <w:rsid w:val="00540A17"/>
    <w:rsid w:val="00542983"/>
    <w:rsid w:val="005436F9"/>
    <w:rsid w:val="00543E91"/>
    <w:rsid w:val="005448FA"/>
    <w:rsid w:val="00544BFD"/>
    <w:rsid w:val="005452A9"/>
    <w:rsid w:val="0054540E"/>
    <w:rsid w:val="00545526"/>
    <w:rsid w:val="00545563"/>
    <w:rsid w:val="00545617"/>
    <w:rsid w:val="00546A9A"/>
    <w:rsid w:val="00547F21"/>
    <w:rsid w:val="0055069E"/>
    <w:rsid w:val="00550844"/>
    <w:rsid w:val="005508FC"/>
    <w:rsid w:val="0055260D"/>
    <w:rsid w:val="00552F37"/>
    <w:rsid w:val="0055396C"/>
    <w:rsid w:val="005541E2"/>
    <w:rsid w:val="0055490C"/>
    <w:rsid w:val="00554B08"/>
    <w:rsid w:val="005552E0"/>
    <w:rsid w:val="00555DCE"/>
    <w:rsid w:val="005569BA"/>
    <w:rsid w:val="005615F9"/>
    <w:rsid w:val="00562007"/>
    <w:rsid w:val="00562192"/>
    <w:rsid w:val="00562D64"/>
    <w:rsid w:val="00562FDB"/>
    <w:rsid w:val="0056354B"/>
    <w:rsid w:val="00563565"/>
    <w:rsid w:val="00564014"/>
    <w:rsid w:val="00564F2A"/>
    <w:rsid w:val="00564F31"/>
    <w:rsid w:val="0056647E"/>
    <w:rsid w:val="005669D5"/>
    <w:rsid w:val="00567F84"/>
    <w:rsid w:val="00570768"/>
    <w:rsid w:val="00570AB4"/>
    <w:rsid w:val="00571345"/>
    <w:rsid w:val="005741AD"/>
    <w:rsid w:val="00576A18"/>
    <w:rsid w:val="005775FE"/>
    <w:rsid w:val="00577813"/>
    <w:rsid w:val="00577B79"/>
    <w:rsid w:val="005806C9"/>
    <w:rsid w:val="00580941"/>
    <w:rsid w:val="00582B97"/>
    <w:rsid w:val="00582E00"/>
    <w:rsid w:val="00583F2E"/>
    <w:rsid w:val="00585C32"/>
    <w:rsid w:val="005865EE"/>
    <w:rsid w:val="005868A6"/>
    <w:rsid w:val="00587124"/>
    <w:rsid w:val="00590F5C"/>
    <w:rsid w:val="00591B74"/>
    <w:rsid w:val="00592581"/>
    <w:rsid w:val="0059295E"/>
    <w:rsid w:val="005934A6"/>
    <w:rsid w:val="00593961"/>
    <w:rsid w:val="00594B2E"/>
    <w:rsid w:val="00595661"/>
    <w:rsid w:val="00595782"/>
    <w:rsid w:val="005959E3"/>
    <w:rsid w:val="00595AE3"/>
    <w:rsid w:val="005965CD"/>
    <w:rsid w:val="00596EF1"/>
    <w:rsid w:val="005970BF"/>
    <w:rsid w:val="00597989"/>
    <w:rsid w:val="005A0443"/>
    <w:rsid w:val="005A06EC"/>
    <w:rsid w:val="005A075F"/>
    <w:rsid w:val="005A0F2C"/>
    <w:rsid w:val="005A13F4"/>
    <w:rsid w:val="005A1B5B"/>
    <w:rsid w:val="005A2189"/>
    <w:rsid w:val="005A28FA"/>
    <w:rsid w:val="005A29F3"/>
    <w:rsid w:val="005A4827"/>
    <w:rsid w:val="005A6E2E"/>
    <w:rsid w:val="005B042D"/>
    <w:rsid w:val="005B1B5F"/>
    <w:rsid w:val="005B1BB4"/>
    <w:rsid w:val="005B1D51"/>
    <w:rsid w:val="005B2F14"/>
    <w:rsid w:val="005B5397"/>
    <w:rsid w:val="005B56DE"/>
    <w:rsid w:val="005B61F4"/>
    <w:rsid w:val="005B65F4"/>
    <w:rsid w:val="005B6FA8"/>
    <w:rsid w:val="005B76E2"/>
    <w:rsid w:val="005B7FA7"/>
    <w:rsid w:val="005C00B8"/>
    <w:rsid w:val="005C013A"/>
    <w:rsid w:val="005C05A9"/>
    <w:rsid w:val="005C16E3"/>
    <w:rsid w:val="005C18D9"/>
    <w:rsid w:val="005C205E"/>
    <w:rsid w:val="005C2546"/>
    <w:rsid w:val="005C3A1C"/>
    <w:rsid w:val="005C4545"/>
    <w:rsid w:val="005C4634"/>
    <w:rsid w:val="005C4EDE"/>
    <w:rsid w:val="005D009E"/>
    <w:rsid w:val="005D061A"/>
    <w:rsid w:val="005D077B"/>
    <w:rsid w:val="005D2AD1"/>
    <w:rsid w:val="005D319D"/>
    <w:rsid w:val="005D32C6"/>
    <w:rsid w:val="005D448D"/>
    <w:rsid w:val="005D4E28"/>
    <w:rsid w:val="005D4FE0"/>
    <w:rsid w:val="005D5ED0"/>
    <w:rsid w:val="005D78E5"/>
    <w:rsid w:val="005D7EE3"/>
    <w:rsid w:val="005E06CF"/>
    <w:rsid w:val="005E1381"/>
    <w:rsid w:val="005E2425"/>
    <w:rsid w:val="005E2C83"/>
    <w:rsid w:val="005E3505"/>
    <w:rsid w:val="005E3DE0"/>
    <w:rsid w:val="005E423C"/>
    <w:rsid w:val="005E4C42"/>
    <w:rsid w:val="005E4DE7"/>
    <w:rsid w:val="005E5D83"/>
    <w:rsid w:val="005E6322"/>
    <w:rsid w:val="005E6617"/>
    <w:rsid w:val="005E6844"/>
    <w:rsid w:val="005F193B"/>
    <w:rsid w:val="005F1B7B"/>
    <w:rsid w:val="005F1D31"/>
    <w:rsid w:val="005F2A35"/>
    <w:rsid w:val="005F3385"/>
    <w:rsid w:val="005F3590"/>
    <w:rsid w:val="005F468F"/>
    <w:rsid w:val="005F47E3"/>
    <w:rsid w:val="005F4BD7"/>
    <w:rsid w:val="005F5B95"/>
    <w:rsid w:val="005F5BBA"/>
    <w:rsid w:val="005F71A1"/>
    <w:rsid w:val="0060065C"/>
    <w:rsid w:val="00600DBE"/>
    <w:rsid w:val="006016BA"/>
    <w:rsid w:val="00601A0C"/>
    <w:rsid w:val="00601DA1"/>
    <w:rsid w:val="006021EB"/>
    <w:rsid w:val="006022A0"/>
    <w:rsid w:val="00605A72"/>
    <w:rsid w:val="00606802"/>
    <w:rsid w:val="00607235"/>
    <w:rsid w:val="00611115"/>
    <w:rsid w:val="00611D69"/>
    <w:rsid w:val="00612632"/>
    <w:rsid w:val="00613009"/>
    <w:rsid w:val="00613428"/>
    <w:rsid w:val="00613947"/>
    <w:rsid w:val="00613B90"/>
    <w:rsid w:val="00613E38"/>
    <w:rsid w:val="0061474C"/>
    <w:rsid w:val="00614B3B"/>
    <w:rsid w:val="00617D85"/>
    <w:rsid w:val="00617EE1"/>
    <w:rsid w:val="006247B7"/>
    <w:rsid w:val="00625E6E"/>
    <w:rsid w:val="006260CA"/>
    <w:rsid w:val="00626735"/>
    <w:rsid w:val="006272BB"/>
    <w:rsid w:val="00627FA3"/>
    <w:rsid w:val="006326CF"/>
    <w:rsid w:val="0063372D"/>
    <w:rsid w:val="00633B5E"/>
    <w:rsid w:val="00634CD1"/>
    <w:rsid w:val="00634EE9"/>
    <w:rsid w:val="00635258"/>
    <w:rsid w:val="00636BEA"/>
    <w:rsid w:val="0063710E"/>
    <w:rsid w:val="0063789E"/>
    <w:rsid w:val="006401DB"/>
    <w:rsid w:val="00640C27"/>
    <w:rsid w:val="00642B0A"/>
    <w:rsid w:val="00642FA7"/>
    <w:rsid w:val="00643A69"/>
    <w:rsid w:val="00643D0E"/>
    <w:rsid w:val="00646579"/>
    <w:rsid w:val="0064672A"/>
    <w:rsid w:val="00646FD7"/>
    <w:rsid w:val="006475E4"/>
    <w:rsid w:val="00647978"/>
    <w:rsid w:val="00650985"/>
    <w:rsid w:val="0065168F"/>
    <w:rsid w:val="00651FA9"/>
    <w:rsid w:val="00652B7D"/>
    <w:rsid w:val="0065343F"/>
    <w:rsid w:val="00653EBC"/>
    <w:rsid w:val="00654491"/>
    <w:rsid w:val="00654DCE"/>
    <w:rsid w:val="006554CB"/>
    <w:rsid w:val="006556BE"/>
    <w:rsid w:val="00655F8D"/>
    <w:rsid w:val="006566C1"/>
    <w:rsid w:val="006577E6"/>
    <w:rsid w:val="006602D0"/>
    <w:rsid w:val="00660BF7"/>
    <w:rsid w:val="00661ECE"/>
    <w:rsid w:val="00662C09"/>
    <w:rsid w:val="006640D4"/>
    <w:rsid w:val="006649EF"/>
    <w:rsid w:val="00665D54"/>
    <w:rsid w:val="006669A7"/>
    <w:rsid w:val="00666A39"/>
    <w:rsid w:val="006671BC"/>
    <w:rsid w:val="00667627"/>
    <w:rsid w:val="00667817"/>
    <w:rsid w:val="00667A4D"/>
    <w:rsid w:val="0067170C"/>
    <w:rsid w:val="00672B23"/>
    <w:rsid w:val="00673237"/>
    <w:rsid w:val="00674018"/>
    <w:rsid w:val="0067496B"/>
    <w:rsid w:val="00674DFE"/>
    <w:rsid w:val="0067576D"/>
    <w:rsid w:val="00675EA1"/>
    <w:rsid w:val="0067618C"/>
    <w:rsid w:val="0067625D"/>
    <w:rsid w:val="006774ED"/>
    <w:rsid w:val="00677DEC"/>
    <w:rsid w:val="006803BA"/>
    <w:rsid w:val="0068084C"/>
    <w:rsid w:val="00680933"/>
    <w:rsid w:val="006812BF"/>
    <w:rsid w:val="006818F7"/>
    <w:rsid w:val="00682FB7"/>
    <w:rsid w:val="00683D7F"/>
    <w:rsid w:val="0068410B"/>
    <w:rsid w:val="00684261"/>
    <w:rsid w:val="00685D28"/>
    <w:rsid w:val="00686BAC"/>
    <w:rsid w:val="0068727A"/>
    <w:rsid w:val="00691467"/>
    <w:rsid w:val="00691C55"/>
    <w:rsid w:val="0069250D"/>
    <w:rsid w:val="0069268F"/>
    <w:rsid w:val="00692DE7"/>
    <w:rsid w:val="00693186"/>
    <w:rsid w:val="0069465F"/>
    <w:rsid w:val="00694B21"/>
    <w:rsid w:val="006968D9"/>
    <w:rsid w:val="00697BD2"/>
    <w:rsid w:val="00697DB7"/>
    <w:rsid w:val="006A0177"/>
    <w:rsid w:val="006A0450"/>
    <w:rsid w:val="006A2157"/>
    <w:rsid w:val="006A27D5"/>
    <w:rsid w:val="006A2D74"/>
    <w:rsid w:val="006A30AF"/>
    <w:rsid w:val="006A32F8"/>
    <w:rsid w:val="006A419E"/>
    <w:rsid w:val="006A4DDC"/>
    <w:rsid w:val="006A5289"/>
    <w:rsid w:val="006A5D96"/>
    <w:rsid w:val="006A646F"/>
    <w:rsid w:val="006A71EF"/>
    <w:rsid w:val="006A74E3"/>
    <w:rsid w:val="006A7563"/>
    <w:rsid w:val="006B0167"/>
    <w:rsid w:val="006B053F"/>
    <w:rsid w:val="006B080C"/>
    <w:rsid w:val="006B0BC0"/>
    <w:rsid w:val="006B1097"/>
    <w:rsid w:val="006B14AA"/>
    <w:rsid w:val="006B3BA2"/>
    <w:rsid w:val="006B41DF"/>
    <w:rsid w:val="006B522C"/>
    <w:rsid w:val="006B674D"/>
    <w:rsid w:val="006B739B"/>
    <w:rsid w:val="006B7E6D"/>
    <w:rsid w:val="006C016E"/>
    <w:rsid w:val="006C030F"/>
    <w:rsid w:val="006C41D9"/>
    <w:rsid w:val="006C7804"/>
    <w:rsid w:val="006D0DDF"/>
    <w:rsid w:val="006D23C9"/>
    <w:rsid w:val="006D2F44"/>
    <w:rsid w:val="006D3482"/>
    <w:rsid w:val="006D3FF7"/>
    <w:rsid w:val="006D4CF8"/>
    <w:rsid w:val="006D5022"/>
    <w:rsid w:val="006D5291"/>
    <w:rsid w:val="006D68E9"/>
    <w:rsid w:val="006D704E"/>
    <w:rsid w:val="006D78AE"/>
    <w:rsid w:val="006E05F7"/>
    <w:rsid w:val="006E1424"/>
    <w:rsid w:val="006E1D8E"/>
    <w:rsid w:val="006E1FDC"/>
    <w:rsid w:val="006E2701"/>
    <w:rsid w:val="006E2F4B"/>
    <w:rsid w:val="006E35CE"/>
    <w:rsid w:val="006E5653"/>
    <w:rsid w:val="006E6159"/>
    <w:rsid w:val="006E6F88"/>
    <w:rsid w:val="006F0128"/>
    <w:rsid w:val="006F02D9"/>
    <w:rsid w:val="006F15A1"/>
    <w:rsid w:val="006F1CB9"/>
    <w:rsid w:val="006F2693"/>
    <w:rsid w:val="006F2FAA"/>
    <w:rsid w:val="006F351E"/>
    <w:rsid w:val="006F3929"/>
    <w:rsid w:val="006F4787"/>
    <w:rsid w:val="006F5224"/>
    <w:rsid w:val="006F5F92"/>
    <w:rsid w:val="006F64DD"/>
    <w:rsid w:val="006F7715"/>
    <w:rsid w:val="007000D3"/>
    <w:rsid w:val="0070037B"/>
    <w:rsid w:val="007007E3"/>
    <w:rsid w:val="00701B61"/>
    <w:rsid w:val="00702378"/>
    <w:rsid w:val="00703D13"/>
    <w:rsid w:val="00703E6E"/>
    <w:rsid w:val="0070476E"/>
    <w:rsid w:val="00704B18"/>
    <w:rsid w:val="0070666E"/>
    <w:rsid w:val="00707351"/>
    <w:rsid w:val="00707523"/>
    <w:rsid w:val="00710E66"/>
    <w:rsid w:val="00711005"/>
    <w:rsid w:val="00711CAC"/>
    <w:rsid w:val="00712F32"/>
    <w:rsid w:val="007134E2"/>
    <w:rsid w:val="0071392B"/>
    <w:rsid w:val="00714CD0"/>
    <w:rsid w:val="0071549D"/>
    <w:rsid w:val="00715A02"/>
    <w:rsid w:val="00716C80"/>
    <w:rsid w:val="00717093"/>
    <w:rsid w:val="0071710B"/>
    <w:rsid w:val="0071787F"/>
    <w:rsid w:val="0072148D"/>
    <w:rsid w:val="007232DA"/>
    <w:rsid w:val="00723AB8"/>
    <w:rsid w:val="00723BD3"/>
    <w:rsid w:val="00724116"/>
    <w:rsid w:val="007243AE"/>
    <w:rsid w:val="0072548F"/>
    <w:rsid w:val="00726CD8"/>
    <w:rsid w:val="00726CFC"/>
    <w:rsid w:val="00727BA1"/>
    <w:rsid w:val="007301E6"/>
    <w:rsid w:val="00730386"/>
    <w:rsid w:val="0073062A"/>
    <w:rsid w:val="007316D0"/>
    <w:rsid w:val="007319CB"/>
    <w:rsid w:val="00732CB4"/>
    <w:rsid w:val="007330E0"/>
    <w:rsid w:val="00733180"/>
    <w:rsid w:val="00734480"/>
    <w:rsid w:val="00734574"/>
    <w:rsid w:val="00735E6C"/>
    <w:rsid w:val="00736B1B"/>
    <w:rsid w:val="00737548"/>
    <w:rsid w:val="00740738"/>
    <w:rsid w:val="00740981"/>
    <w:rsid w:val="007413E9"/>
    <w:rsid w:val="0074263C"/>
    <w:rsid w:val="00742AA8"/>
    <w:rsid w:val="00742AC4"/>
    <w:rsid w:val="00743781"/>
    <w:rsid w:val="007437AD"/>
    <w:rsid w:val="007439BA"/>
    <w:rsid w:val="00743B23"/>
    <w:rsid w:val="00743DD8"/>
    <w:rsid w:val="00743DE2"/>
    <w:rsid w:val="00743E78"/>
    <w:rsid w:val="007440D1"/>
    <w:rsid w:val="007442C9"/>
    <w:rsid w:val="0074484C"/>
    <w:rsid w:val="00744E60"/>
    <w:rsid w:val="007450DD"/>
    <w:rsid w:val="00745807"/>
    <w:rsid w:val="007471FA"/>
    <w:rsid w:val="00747BF9"/>
    <w:rsid w:val="007501CE"/>
    <w:rsid w:val="0075039A"/>
    <w:rsid w:val="0075069E"/>
    <w:rsid w:val="00750F82"/>
    <w:rsid w:val="00751193"/>
    <w:rsid w:val="00751809"/>
    <w:rsid w:val="0075184C"/>
    <w:rsid w:val="007521E8"/>
    <w:rsid w:val="00753975"/>
    <w:rsid w:val="00753E4E"/>
    <w:rsid w:val="007543C8"/>
    <w:rsid w:val="007544EC"/>
    <w:rsid w:val="007545E0"/>
    <w:rsid w:val="00756040"/>
    <w:rsid w:val="00761A6B"/>
    <w:rsid w:val="00761A9B"/>
    <w:rsid w:val="0076279A"/>
    <w:rsid w:val="007629A9"/>
    <w:rsid w:val="00763123"/>
    <w:rsid w:val="00763311"/>
    <w:rsid w:val="00763C31"/>
    <w:rsid w:val="00763EA4"/>
    <w:rsid w:val="00763F6A"/>
    <w:rsid w:val="0076447F"/>
    <w:rsid w:val="0076778E"/>
    <w:rsid w:val="0077074D"/>
    <w:rsid w:val="00771611"/>
    <w:rsid w:val="00772250"/>
    <w:rsid w:val="00772421"/>
    <w:rsid w:val="00773BE9"/>
    <w:rsid w:val="00773CC0"/>
    <w:rsid w:val="00773D77"/>
    <w:rsid w:val="0077486E"/>
    <w:rsid w:val="0077656B"/>
    <w:rsid w:val="00776D7A"/>
    <w:rsid w:val="007772DC"/>
    <w:rsid w:val="007774F7"/>
    <w:rsid w:val="00780F70"/>
    <w:rsid w:val="0078128E"/>
    <w:rsid w:val="007820E5"/>
    <w:rsid w:val="00782563"/>
    <w:rsid w:val="00782A9F"/>
    <w:rsid w:val="00782D2F"/>
    <w:rsid w:val="00782E0F"/>
    <w:rsid w:val="00783498"/>
    <w:rsid w:val="00783F05"/>
    <w:rsid w:val="0078413A"/>
    <w:rsid w:val="00784F01"/>
    <w:rsid w:val="00784F18"/>
    <w:rsid w:val="0078556D"/>
    <w:rsid w:val="0078597B"/>
    <w:rsid w:val="0078662D"/>
    <w:rsid w:val="00786AEA"/>
    <w:rsid w:val="0079002D"/>
    <w:rsid w:val="0079041E"/>
    <w:rsid w:val="00790428"/>
    <w:rsid w:val="007922E4"/>
    <w:rsid w:val="007924B1"/>
    <w:rsid w:val="00792A5D"/>
    <w:rsid w:val="007936B7"/>
    <w:rsid w:val="00793AE2"/>
    <w:rsid w:val="00794432"/>
    <w:rsid w:val="00794497"/>
    <w:rsid w:val="007954B3"/>
    <w:rsid w:val="00795584"/>
    <w:rsid w:val="007960C9"/>
    <w:rsid w:val="00796E47"/>
    <w:rsid w:val="00797075"/>
    <w:rsid w:val="00797EBD"/>
    <w:rsid w:val="007A1A09"/>
    <w:rsid w:val="007A1BBA"/>
    <w:rsid w:val="007A243F"/>
    <w:rsid w:val="007A2A81"/>
    <w:rsid w:val="007A2F50"/>
    <w:rsid w:val="007A3915"/>
    <w:rsid w:val="007A3B1C"/>
    <w:rsid w:val="007A3B8D"/>
    <w:rsid w:val="007A3BBE"/>
    <w:rsid w:val="007A4008"/>
    <w:rsid w:val="007A435E"/>
    <w:rsid w:val="007A5013"/>
    <w:rsid w:val="007A66B8"/>
    <w:rsid w:val="007A6D01"/>
    <w:rsid w:val="007A73AD"/>
    <w:rsid w:val="007B2126"/>
    <w:rsid w:val="007B27B7"/>
    <w:rsid w:val="007B35C9"/>
    <w:rsid w:val="007B3FCD"/>
    <w:rsid w:val="007B400E"/>
    <w:rsid w:val="007B5E66"/>
    <w:rsid w:val="007B69A0"/>
    <w:rsid w:val="007B7301"/>
    <w:rsid w:val="007B7980"/>
    <w:rsid w:val="007B7ADA"/>
    <w:rsid w:val="007B7C36"/>
    <w:rsid w:val="007C011B"/>
    <w:rsid w:val="007C033E"/>
    <w:rsid w:val="007C0805"/>
    <w:rsid w:val="007C0858"/>
    <w:rsid w:val="007C129F"/>
    <w:rsid w:val="007C2182"/>
    <w:rsid w:val="007C5264"/>
    <w:rsid w:val="007C5752"/>
    <w:rsid w:val="007C66B5"/>
    <w:rsid w:val="007C67E8"/>
    <w:rsid w:val="007C6AC7"/>
    <w:rsid w:val="007C6F6E"/>
    <w:rsid w:val="007C7539"/>
    <w:rsid w:val="007D0EDD"/>
    <w:rsid w:val="007D11BA"/>
    <w:rsid w:val="007D1849"/>
    <w:rsid w:val="007D1B64"/>
    <w:rsid w:val="007D2040"/>
    <w:rsid w:val="007D2088"/>
    <w:rsid w:val="007D22AC"/>
    <w:rsid w:val="007D25ED"/>
    <w:rsid w:val="007D2FCF"/>
    <w:rsid w:val="007D2FD6"/>
    <w:rsid w:val="007D312B"/>
    <w:rsid w:val="007D38CA"/>
    <w:rsid w:val="007D486D"/>
    <w:rsid w:val="007D6815"/>
    <w:rsid w:val="007D6BC0"/>
    <w:rsid w:val="007D76CA"/>
    <w:rsid w:val="007E05C7"/>
    <w:rsid w:val="007E07C2"/>
    <w:rsid w:val="007E0871"/>
    <w:rsid w:val="007E1191"/>
    <w:rsid w:val="007E21E4"/>
    <w:rsid w:val="007E2608"/>
    <w:rsid w:val="007E280E"/>
    <w:rsid w:val="007E2922"/>
    <w:rsid w:val="007E3182"/>
    <w:rsid w:val="007E599B"/>
    <w:rsid w:val="007E7DAA"/>
    <w:rsid w:val="007E7F10"/>
    <w:rsid w:val="007F1455"/>
    <w:rsid w:val="007F219D"/>
    <w:rsid w:val="007F3275"/>
    <w:rsid w:val="007F35A8"/>
    <w:rsid w:val="007F41C0"/>
    <w:rsid w:val="007F4A7B"/>
    <w:rsid w:val="007F6A01"/>
    <w:rsid w:val="007F6E7A"/>
    <w:rsid w:val="007F755D"/>
    <w:rsid w:val="007F7F51"/>
    <w:rsid w:val="00800347"/>
    <w:rsid w:val="00800363"/>
    <w:rsid w:val="00801608"/>
    <w:rsid w:val="00802D98"/>
    <w:rsid w:val="00803668"/>
    <w:rsid w:val="00806774"/>
    <w:rsid w:val="00806E23"/>
    <w:rsid w:val="00807DFA"/>
    <w:rsid w:val="00810C7D"/>
    <w:rsid w:val="00811E71"/>
    <w:rsid w:val="008125F6"/>
    <w:rsid w:val="00813ACC"/>
    <w:rsid w:val="00813E1B"/>
    <w:rsid w:val="008147A9"/>
    <w:rsid w:val="008147D6"/>
    <w:rsid w:val="00815167"/>
    <w:rsid w:val="0081552F"/>
    <w:rsid w:val="00816416"/>
    <w:rsid w:val="00816B36"/>
    <w:rsid w:val="00817D6F"/>
    <w:rsid w:val="00820D36"/>
    <w:rsid w:val="00823056"/>
    <w:rsid w:val="00823410"/>
    <w:rsid w:val="00824144"/>
    <w:rsid w:val="00826825"/>
    <w:rsid w:val="00826D23"/>
    <w:rsid w:val="00827827"/>
    <w:rsid w:val="0083074B"/>
    <w:rsid w:val="00831045"/>
    <w:rsid w:val="008314B1"/>
    <w:rsid w:val="00831D6C"/>
    <w:rsid w:val="00832943"/>
    <w:rsid w:val="008348D2"/>
    <w:rsid w:val="008355DB"/>
    <w:rsid w:val="00836DB4"/>
    <w:rsid w:val="008374E2"/>
    <w:rsid w:val="00837656"/>
    <w:rsid w:val="008404F7"/>
    <w:rsid w:val="008426B7"/>
    <w:rsid w:val="008441E6"/>
    <w:rsid w:val="008445B6"/>
    <w:rsid w:val="00844E2D"/>
    <w:rsid w:val="00845455"/>
    <w:rsid w:val="008466E5"/>
    <w:rsid w:val="0084679E"/>
    <w:rsid w:val="008470E0"/>
    <w:rsid w:val="008508CE"/>
    <w:rsid w:val="0085117F"/>
    <w:rsid w:val="008512AA"/>
    <w:rsid w:val="008513B1"/>
    <w:rsid w:val="00851604"/>
    <w:rsid w:val="008516B7"/>
    <w:rsid w:val="00852148"/>
    <w:rsid w:val="008525ED"/>
    <w:rsid w:val="008530B4"/>
    <w:rsid w:val="008532D0"/>
    <w:rsid w:val="008533E5"/>
    <w:rsid w:val="00854B0E"/>
    <w:rsid w:val="008557E6"/>
    <w:rsid w:val="00855CEA"/>
    <w:rsid w:val="00855D95"/>
    <w:rsid w:val="00856096"/>
    <w:rsid w:val="0085693C"/>
    <w:rsid w:val="0085697A"/>
    <w:rsid w:val="008572D2"/>
    <w:rsid w:val="008575C4"/>
    <w:rsid w:val="008578D7"/>
    <w:rsid w:val="00857E18"/>
    <w:rsid w:val="00860A86"/>
    <w:rsid w:val="008615ED"/>
    <w:rsid w:val="0086226A"/>
    <w:rsid w:val="00862761"/>
    <w:rsid w:val="00863434"/>
    <w:rsid w:val="00863667"/>
    <w:rsid w:val="008641DD"/>
    <w:rsid w:val="00864CC9"/>
    <w:rsid w:val="00864DA4"/>
    <w:rsid w:val="008650F4"/>
    <w:rsid w:val="0086515A"/>
    <w:rsid w:val="00865922"/>
    <w:rsid w:val="008663C0"/>
    <w:rsid w:val="0086674F"/>
    <w:rsid w:val="00871FAA"/>
    <w:rsid w:val="00872C97"/>
    <w:rsid w:val="00873234"/>
    <w:rsid w:val="00873312"/>
    <w:rsid w:val="00873ED4"/>
    <w:rsid w:val="008742A5"/>
    <w:rsid w:val="00874F5A"/>
    <w:rsid w:val="00876661"/>
    <w:rsid w:val="00876A27"/>
    <w:rsid w:val="00876C52"/>
    <w:rsid w:val="00876EE6"/>
    <w:rsid w:val="00876F52"/>
    <w:rsid w:val="00877541"/>
    <w:rsid w:val="0088039E"/>
    <w:rsid w:val="00880C12"/>
    <w:rsid w:val="00880FA0"/>
    <w:rsid w:val="00881963"/>
    <w:rsid w:val="00881D89"/>
    <w:rsid w:val="00882522"/>
    <w:rsid w:val="0088276B"/>
    <w:rsid w:val="00883338"/>
    <w:rsid w:val="00884145"/>
    <w:rsid w:val="0088438B"/>
    <w:rsid w:val="00884955"/>
    <w:rsid w:val="008850C6"/>
    <w:rsid w:val="00886D81"/>
    <w:rsid w:val="00886E7C"/>
    <w:rsid w:val="00887EA5"/>
    <w:rsid w:val="0089098F"/>
    <w:rsid w:val="00890A2A"/>
    <w:rsid w:val="00893DC9"/>
    <w:rsid w:val="00894D27"/>
    <w:rsid w:val="00895A36"/>
    <w:rsid w:val="0089693D"/>
    <w:rsid w:val="00896B54"/>
    <w:rsid w:val="00896CC5"/>
    <w:rsid w:val="008A0F74"/>
    <w:rsid w:val="008A1188"/>
    <w:rsid w:val="008A12B9"/>
    <w:rsid w:val="008A166E"/>
    <w:rsid w:val="008A1B40"/>
    <w:rsid w:val="008A1EC2"/>
    <w:rsid w:val="008A22A9"/>
    <w:rsid w:val="008A2887"/>
    <w:rsid w:val="008A5C03"/>
    <w:rsid w:val="008A5DF7"/>
    <w:rsid w:val="008A5E63"/>
    <w:rsid w:val="008A60ED"/>
    <w:rsid w:val="008A6360"/>
    <w:rsid w:val="008A64F7"/>
    <w:rsid w:val="008A6C0E"/>
    <w:rsid w:val="008B0167"/>
    <w:rsid w:val="008B0D16"/>
    <w:rsid w:val="008B0FBE"/>
    <w:rsid w:val="008B19AD"/>
    <w:rsid w:val="008B1C43"/>
    <w:rsid w:val="008B275E"/>
    <w:rsid w:val="008B2B23"/>
    <w:rsid w:val="008B3C3B"/>
    <w:rsid w:val="008B3CE6"/>
    <w:rsid w:val="008B3CFB"/>
    <w:rsid w:val="008B415D"/>
    <w:rsid w:val="008B5AA3"/>
    <w:rsid w:val="008B5B46"/>
    <w:rsid w:val="008B5D3F"/>
    <w:rsid w:val="008B6ACC"/>
    <w:rsid w:val="008B7201"/>
    <w:rsid w:val="008B73FA"/>
    <w:rsid w:val="008B7600"/>
    <w:rsid w:val="008B7E5A"/>
    <w:rsid w:val="008B7F44"/>
    <w:rsid w:val="008C03D5"/>
    <w:rsid w:val="008C0A37"/>
    <w:rsid w:val="008C125A"/>
    <w:rsid w:val="008C2828"/>
    <w:rsid w:val="008C2CFA"/>
    <w:rsid w:val="008C2FAB"/>
    <w:rsid w:val="008C5E0D"/>
    <w:rsid w:val="008C636B"/>
    <w:rsid w:val="008C6394"/>
    <w:rsid w:val="008D0111"/>
    <w:rsid w:val="008D0781"/>
    <w:rsid w:val="008D0A1F"/>
    <w:rsid w:val="008D0F5C"/>
    <w:rsid w:val="008D1211"/>
    <w:rsid w:val="008D29DC"/>
    <w:rsid w:val="008D34AB"/>
    <w:rsid w:val="008D3AA5"/>
    <w:rsid w:val="008D4591"/>
    <w:rsid w:val="008D4B94"/>
    <w:rsid w:val="008D590A"/>
    <w:rsid w:val="008D74D0"/>
    <w:rsid w:val="008E0546"/>
    <w:rsid w:val="008E08AD"/>
    <w:rsid w:val="008E15D0"/>
    <w:rsid w:val="008E1E6E"/>
    <w:rsid w:val="008E2220"/>
    <w:rsid w:val="008E2A08"/>
    <w:rsid w:val="008E318A"/>
    <w:rsid w:val="008E32F4"/>
    <w:rsid w:val="008E3427"/>
    <w:rsid w:val="008E38AB"/>
    <w:rsid w:val="008E3A51"/>
    <w:rsid w:val="008E3B6C"/>
    <w:rsid w:val="008E3CF6"/>
    <w:rsid w:val="008E4A5D"/>
    <w:rsid w:val="008E4BEF"/>
    <w:rsid w:val="008E4DDE"/>
    <w:rsid w:val="008E58D7"/>
    <w:rsid w:val="008E5D22"/>
    <w:rsid w:val="008E67CC"/>
    <w:rsid w:val="008E708C"/>
    <w:rsid w:val="008E75F9"/>
    <w:rsid w:val="008F0210"/>
    <w:rsid w:val="008F0374"/>
    <w:rsid w:val="008F08CE"/>
    <w:rsid w:val="008F11E6"/>
    <w:rsid w:val="008F1899"/>
    <w:rsid w:val="008F19FA"/>
    <w:rsid w:val="008F2798"/>
    <w:rsid w:val="008F2C03"/>
    <w:rsid w:val="008F4584"/>
    <w:rsid w:val="008F4D5E"/>
    <w:rsid w:val="008F4F26"/>
    <w:rsid w:val="008F5FD2"/>
    <w:rsid w:val="008F6422"/>
    <w:rsid w:val="008F654F"/>
    <w:rsid w:val="008F6970"/>
    <w:rsid w:val="008F7670"/>
    <w:rsid w:val="008F7727"/>
    <w:rsid w:val="009022C7"/>
    <w:rsid w:val="009038E2"/>
    <w:rsid w:val="00903E7A"/>
    <w:rsid w:val="00904E2E"/>
    <w:rsid w:val="0090527B"/>
    <w:rsid w:val="0090606F"/>
    <w:rsid w:val="00906FB3"/>
    <w:rsid w:val="00907D59"/>
    <w:rsid w:val="00910350"/>
    <w:rsid w:val="00910F70"/>
    <w:rsid w:val="009114FF"/>
    <w:rsid w:val="00911B53"/>
    <w:rsid w:val="00912F14"/>
    <w:rsid w:val="0091350B"/>
    <w:rsid w:val="00913721"/>
    <w:rsid w:val="00914164"/>
    <w:rsid w:val="00914460"/>
    <w:rsid w:val="00914EE4"/>
    <w:rsid w:val="0091532E"/>
    <w:rsid w:val="00915D2A"/>
    <w:rsid w:val="0091669E"/>
    <w:rsid w:val="0091731A"/>
    <w:rsid w:val="009201B4"/>
    <w:rsid w:val="00920B66"/>
    <w:rsid w:val="009222D6"/>
    <w:rsid w:val="009225BB"/>
    <w:rsid w:val="009227E4"/>
    <w:rsid w:val="0092287C"/>
    <w:rsid w:val="0092331D"/>
    <w:rsid w:val="0092375E"/>
    <w:rsid w:val="00924874"/>
    <w:rsid w:val="0092491B"/>
    <w:rsid w:val="0092602C"/>
    <w:rsid w:val="009302D0"/>
    <w:rsid w:val="009314BE"/>
    <w:rsid w:val="009316C7"/>
    <w:rsid w:val="00931A6F"/>
    <w:rsid w:val="009325CA"/>
    <w:rsid w:val="00932B63"/>
    <w:rsid w:val="00932FAB"/>
    <w:rsid w:val="00935001"/>
    <w:rsid w:val="009365FC"/>
    <w:rsid w:val="0093698F"/>
    <w:rsid w:val="009372C2"/>
    <w:rsid w:val="00937895"/>
    <w:rsid w:val="009378A5"/>
    <w:rsid w:val="00942D81"/>
    <w:rsid w:val="00943DBF"/>
    <w:rsid w:val="00944D91"/>
    <w:rsid w:val="0094544A"/>
    <w:rsid w:val="009456E8"/>
    <w:rsid w:val="00945846"/>
    <w:rsid w:val="00945BAE"/>
    <w:rsid w:val="009461E1"/>
    <w:rsid w:val="0094659E"/>
    <w:rsid w:val="00947C29"/>
    <w:rsid w:val="0095042B"/>
    <w:rsid w:val="0095050D"/>
    <w:rsid w:val="00952494"/>
    <w:rsid w:val="009524F6"/>
    <w:rsid w:val="009538B9"/>
    <w:rsid w:val="00953D2F"/>
    <w:rsid w:val="009540A3"/>
    <w:rsid w:val="009540C9"/>
    <w:rsid w:val="0095448C"/>
    <w:rsid w:val="00955268"/>
    <w:rsid w:val="00955DD2"/>
    <w:rsid w:val="00955FCE"/>
    <w:rsid w:val="00956ACE"/>
    <w:rsid w:val="00956D6A"/>
    <w:rsid w:val="00957EC6"/>
    <w:rsid w:val="009605A0"/>
    <w:rsid w:val="00961A3F"/>
    <w:rsid w:val="00963854"/>
    <w:rsid w:val="009650C5"/>
    <w:rsid w:val="00966167"/>
    <w:rsid w:val="00966411"/>
    <w:rsid w:val="00966B6A"/>
    <w:rsid w:val="009675BC"/>
    <w:rsid w:val="00967C40"/>
    <w:rsid w:val="009701D3"/>
    <w:rsid w:val="00971508"/>
    <w:rsid w:val="009726B6"/>
    <w:rsid w:val="009727B5"/>
    <w:rsid w:val="0097369E"/>
    <w:rsid w:val="009744A9"/>
    <w:rsid w:val="0097489E"/>
    <w:rsid w:val="00974DB3"/>
    <w:rsid w:val="00974F1C"/>
    <w:rsid w:val="00976947"/>
    <w:rsid w:val="00976B44"/>
    <w:rsid w:val="00977570"/>
    <w:rsid w:val="00977F5C"/>
    <w:rsid w:val="00981455"/>
    <w:rsid w:val="00981DE5"/>
    <w:rsid w:val="00981E45"/>
    <w:rsid w:val="0098292B"/>
    <w:rsid w:val="0098349D"/>
    <w:rsid w:val="00984083"/>
    <w:rsid w:val="00984954"/>
    <w:rsid w:val="00984C42"/>
    <w:rsid w:val="009859D1"/>
    <w:rsid w:val="00985AFF"/>
    <w:rsid w:val="00985C66"/>
    <w:rsid w:val="009865BE"/>
    <w:rsid w:val="0098689D"/>
    <w:rsid w:val="00986F72"/>
    <w:rsid w:val="0098715B"/>
    <w:rsid w:val="00987397"/>
    <w:rsid w:val="00987503"/>
    <w:rsid w:val="00990317"/>
    <w:rsid w:val="00990FF1"/>
    <w:rsid w:val="0099245F"/>
    <w:rsid w:val="00992654"/>
    <w:rsid w:val="00992888"/>
    <w:rsid w:val="009928B2"/>
    <w:rsid w:val="00992A51"/>
    <w:rsid w:val="00992FC4"/>
    <w:rsid w:val="009936A6"/>
    <w:rsid w:val="00993828"/>
    <w:rsid w:val="009950F4"/>
    <w:rsid w:val="00995297"/>
    <w:rsid w:val="0099542D"/>
    <w:rsid w:val="00995E53"/>
    <w:rsid w:val="00996F59"/>
    <w:rsid w:val="00997822"/>
    <w:rsid w:val="00997CEB"/>
    <w:rsid w:val="00997F7D"/>
    <w:rsid w:val="009A0A64"/>
    <w:rsid w:val="009A1B72"/>
    <w:rsid w:val="009A1BDE"/>
    <w:rsid w:val="009A237C"/>
    <w:rsid w:val="009A23ED"/>
    <w:rsid w:val="009A2B39"/>
    <w:rsid w:val="009A3675"/>
    <w:rsid w:val="009A3F8B"/>
    <w:rsid w:val="009A4353"/>
    <w:rsid w:val="009A4F08"/>
    <w:rsid w:val="009A515B"/>
    <w:rsid w:val="009A5A67"/>
    <w:rsid w:val="009A6E70"/>
    <w:rsid w:val="009A7358"/>
    <w:rsid w:val="009A779C"/>
    <w:rsid w:val="009A7907"/>
    <w:rsid w:val="009B035B"/>
    <w:rsid w:val="009B0856"/>
    <w:rsid w:val="009B133F"/>
    <w:rsid w:val="009B1F73"/>
    <w:rsid w:val="009B1FCE"/>
    <w:rsid w:val="009B230E"/>
    <w:rsid w:val="009B34C8"/>
    <w:rsid w:val="009B369B"/>
    <w:rsid w:val="009B56AF"/>
    <w:rsid w:val="009B5814"/>
    <w:rsid w:val="009B5CA5"/>
    <w:rsid w:val="009B661E"/>
    <w:rsid w:val="009C06DD"/>
    <w:rsid w:val="009C31DC"/>
    <w:rsid w:val="009C37CE"/>
    <w:rsid w:val="009C39A8"/>
    <w:rsid w:val="009C4252"/>
    <w:rsid w:val="009C56BE"/>
    <w:rsid w:val="009C68F0"/>
    <w:rsid w:val="009C6B4B"/>
    <w:rsid w:val="009C7545"/>
    <w:rsid w:val="009D0F65"/>
    <w:rsid w:val="009D1323"/>
    <w:rsid w:val="009D2D25"/>
    <w:rsid w:val="009D3A35"/>
    <w:rsid w:val="009D43E7"/>
    <w:rsid w:val="009D4484"/>
    <w:rsid w:val="009D4AA1"/>
    <w:rsid w:val="009D5C9C"/>
    <w:rsid w:val="009D6291"/>
    <w:rsid w:val="009D7469"/>
    <w:rsid w:val="009D7B20"/>
    <w:rsid w:val="009E0214"/>
    <w:rsid w:val="009E0374"/>
    <w:rsid w:val="009E03E9"/>
    <w:rsid w:val="009E1A67"/>
    <w:rsid w:val="009E1E8D"/>
    <w:rsid w:val="009E21AD"/>
    <w:rsid w:val="009E2852"/>
    <w:rsid w:val="009E37D4"/>
    <w:rsid w:val="009E4076"/>
    <w:rsid w:val="009E4B22"/>
    <w:rsid w:val="009E4D87"/>
    <w:rsid w:val="009E5262"/>
    <w:rsid w:val="009E529F"/>
    <w:rsid w:val="009E5DE0"/>
    <w:rsid w:val="009E680F"/>
    <w:rsid w:val="009E6857"/>
    <w:rsid w:val="009E6AFE"/>
    <w:rsid w:val="009E6D5D"/>
    <w:rsid w:val="009E7F87"/>
    <w:rsid w:val="009F09E8"/>
    <w:rsid w:val="009F14BB"/>
    <w:rsid w:val="009F16C9"/>
    <w:rsid w:val="009F26B1"/>
    <w:rsid w:val="009F30B5"/>
    <w:rsid w:val="009F3CB7"/>
    <w:rsid w:val="009F3F35"/>
    <w:rsid w:val="009F4464"/>
    <w:rsid w:val="009F56FA"/>
    <w:rsid w:val="009F5FB6"/>
    <w:rsid w:val="009F682D"/>
    <w:rsid w:val="009F6EB3"/>
    <w:rsid w:val="009F71A2"/>
    <w:rsid w:val="009F7239"/>
    <w:rsid w:val="009F76BC"/>
    <w:rsid w:val="009F7A21"/>
    <w:rsid w:val="00A01049"/>
    <w:rsid w:val="00A0182A"/>
    <w:rsid w:val="00A0182C"/>
    <w:rsid w:val="00A02505"/>
    <w:rsid w:val="00A02974"/>
    <w:rsid w:val="00A02E0A"/>
    <w:rsid w:val="00A03313"/>
    <w:rsid w:val="00A034E3"/>
    <w:rsid w:val="00A03651"/>
    <w:rsid w:val="00A03B49"/>
    <w:rsid w:val="00A03D6D"/>
    <w:rsid w:val="00A054AA"/>
    <w:rsid w:val="00A072D9"/>
    <w:rsid w:val="00A07B99"/>
    <w:rsid w:val="00A1125F"/>
    <w:rsid w:val="00A119D8"/>
    <w:rsid w:val="00A12CC1"/>
    <w:rsid w:val="00A12EDB"/>
    <w:rsid w:val="00A1355C"/>
    <w:rsid w:val="00A139AE"/>
    <w:rsid w:val="00A140FF"/>
    <w:rsid w:val="00A14EF5"/>
    <w:rsid w:val="00A14FC9"/>
    <w:rsid w:val="00A156CB"/>
    <w:rsid w:val="00A15B08"/>
    <w:rsid w:val="00A165AF"/>
    <w:rsid w:val="00A1680D"/>
    <w:rsid w:val="00A17028"/>
    <w:rsid w:val="00A20073"/>
    <w:rsid w:val="00A20E91"/>
    <w:rsid w:val="00A2190D"/>
    <w:rsid w:val="00A22207"/>
    <w:rsid w:val="00A223A4"/>
    <w:rsid w:val="00A22490"/>
    <w:rsid w:val="00A22DBD"/>
    <w:rsid w:val="00A22F95"/>
    <w:rsid w:val="00A23A07"/>
    <w:rsid w:val="00A23C04"/>
    <w:rsid w:val="00A242CF"/>
    <w:rsid w:val="00A242D0"/>
    <w:rsid w:val="00A27804"/>
    <w:rsid w:val="00A307DF"/>
    <w:rsid w:val="00A308A7"/>
    <w:rsid w:val="00A30F68"/>
    <w:rsid w:val="00A31099"/>
    <w:rsid w:val="00A32FB1"/>
    <w:rsid w:val="00A330AA"/>
    <w:rsid w:val="00A337D9"/>
    <w:rsid w:val="00A34A74"/>
    <w:rsid w:val="00A35750"/>
    <w:rsid w:val="00A35E6A"/>
    <w:rsid w:val="00A35F12"/>
    <w:rsid w:val="00A36067"/>
    <w:rsid w:val="00A3612C"/>
    <w:rsid w:val="00A36DBA"/>
    <w:rsid w:val="00A3708B"/>
    <w:rsid w:val="00A3763A"/>
    <w:rsid w:val="00A4070E"/>
    <w:rsid w:val="00A413CC"/>
    <w:rsid w:val="00A41C15"/>
    <w:rsid w:val="00A41FB6"/>
    <w:rsid w:val="00A42A26"/>
    <w:rsid w:val="00A4313E"/>
    <w:rsid w:val="00A4320A"/>
    <w:rsid w:val="00A43AA9"/>
    <w:rsid w:val="00A448AB"/>
    <w:rsid w:val="00A44CEF"/>
    <w:rsid w:val="00A4533A"/>
    <w:rsid w:val="00A454EC"/>
    <w:rsid w:val="00A45F3B"/>
    <w:rsid w:val="00A4783A"/>
    <w:rsid w:val="00A47883"/>
    <w:rsid w:val="00A47BAC"/>
    <w:rsid w:val="00A50895"/>
    <w:rsid w:val="00A50E48"/>
    <w:rsid w:val="00A51BB0"/>
    <w:rsid w:val="00A51FBB"/>
    <w:rsid w:val="00A52F31"/>
    <w:rsid w:val="00A54FBA"/>
    <w:rsid w:val="00A556D3"/>
    <w:rsid w:val="00A564D2"/>
    <w:rsid w:val="00A566DC"/>
    <w:rsid w:val="00A56DCE"/>
    <w:rsid w:val="00A57785"/>
    <w:rsid w:val="00A61730"/>
    <w:rsid w:val="00A61841"/>
    <w:rsid w:val="00A62486"/>
    <w:rsid w:val="00A62D76"/>
    <w:rsid w:val="00A634FA"/>
    <w:rsid w:val="00A63732"/>
    <w:rsid w:val="00A64B90"/>
    <w:rsid w:val="00A6503E"/>
    <w:rsid w:val="00A65165"/>
    <w:rsid w:val="00A6526C"/>
    <w:rsid w:val="00A6564F"/>
    <w:rsid w:val="00A66267"/>
    <w:rsid w:val="00A66589"/>
    <w:rsid w:val="00A67406"/>
    <w:rsid w:val="00A678B8"/>
    <w:rsid w:val="00A70052"/>
    <w:rsid w:val="00A7227E"/>
    <w:rsid w:val="00A73E1F"/>
    <w:rsid w:val="00A76BC3"/>
    <w:rsid w:val="00A778FE"/>
    <w:rsid w:val="00A77994"/>
    <w:rsid w:val="00A77AE5"/>
    <w:rsid w:val="00A81B72"/>
    <w:rsid w:val="00A81FFF"/>
    <w:rsid w:val="00A82646"/>
    <w:rsid w:val="00A82D7B"/>
    <w:rsid w:val="00A853A1"/>
    <w:rsid w:val="00A8605D"/>
    <w:rsid w:val="00A863E9"/>
    <w:rsid w:val="00A86489"/>
    <w:rsid w:val="00A875FC"/>
    <w:rsid w:val="00A87C08"/>
    <w:rsid w:val="00A87EC2"/>
    <w:rsid w:val="00A87F83"/>
    <w:rsid w:val="00A90054"/>
    <w:rsid w:val="00A901C2"/>
    <w:rsid w:val="00A904B6"/>
    <w:rsid w:val="00A905DA"/>
    <w:rsid w:val="00A90C6C"/>
    <w:rsid w:val="00A90EF7"/>
    <w:rsid w:val="00A91261"/>
    <w:rsid w:val="00A91407"/>
    <w:rsid w:val="00A91446"/>
    <w:rsid w:val="00A91C1F"/>
    <w:rsid w:val="00A91FAF"/>
    <w:rsid w:val="00A92271"/>
    <w:rsid w:val="00A92387"/>
    <w:rsid w:val="00A925BC"/>
    <w:rsid w:val="00A92AAF"/>
    <w:rsid w:val="00A93DAA"/>
    <w:rsid w:val="00A95F30"/>
    <w:rsid w:val="00A96873"/>
    <w:rsid w:val="00A970D7"/>
    <w:rsid w:val="00A9778B"/>
    <w:rsid w:val="00AA17F7"/>
    <w:rsid w:val="00AA1F7C"/>
    <w:rsid w:val="00AA1F9E"/>
    <w:rsid w:val="00AA29D3"/>
    <w:rsid w:val="00AA3179"/>
    <w:rsid w:val="00AA364F"/>
    <w:rsid w:val="00AA3896"/>
    <w:rsid w:val="00AA413F"/>
    <w:rsid w:val="00AA4821"/>
    <w:rsid w:val="00AA542D"/>
    <w:rsid w:val="00AA5571"/>
    <w:rsid w:val="00AA6186"/>
    <w:rsid w:val="00AA6CE1"/>
    <w:rsid w:val="00AA6F2C"/>
    <w:rsid w:val="00AA7753"/>
    <w:rsid w:val="00AB224E"/>
    <w:rsid w:val="00AB2324"/>
    <w:rsid w:val="00AB3CD9"/>
    <w:rsid w:val="00AB4569"/>
    <w:rsid w:val="00AB47BC"/>
    <w:rsid w:val="00AB50C9"/>
    <w:rsid w:val="00AB5A5E"/>
    <w:rsid w:val="00AB61FD"/>
    <w:rsid w:val="00AB63E2"/>
    <w:rsid w:val="00AB7623"/>
    <w:rsid w:val="00AB76D7"/>
    <w:rsid w:val="00AC1F6A"/>
    <w:rsid w:val="00AC2583"/>
    <w:rsid w:val="00AC30AA"/>
    <w:rsid w:val="00AC4968"/>
    <w:rsid w:val="00AC4CE9"/>
    <w:rsid w:val="00AC4E44"/>
    <w:rsid w:val="00AC545A"/>
    <w:rsid w:val="00AC63FC"/>
    <w:rsid w:val="00AC6518"/>
    <w:rsid w:val="00AC6A89"/>
    <w:rsid w:val="00AD04A9"/>
    <w:rsid w:val="00AD1862"/>
    <w:rsid w:val="00AD1C9A"/>
    <w:rsid w:val="00AD28AE"/>
    <w:rsid w:val="00AD36CA"/>
    <w:rsid w:val="00AD3C94"/>
    <w:rsid w:val="00AD43BB"/>
    <w:rsid w:val="00AD4641"/>
    <w:rsid w:val="00AD4CA4"/>
    <w:rsid w:val="00AD5826"/>
    <w:rsid w:val="00AD5DE1"/>
    <w:rsid w:val="00AD658B"/>
    <w:rsid w:val="00AD65B3"/>
    <w:rsid w:val="00AD663A"/>
    <w:rsid w:val="00AD7329"/>
    <w:rsid w:val="00AD7D8D"/>
    <w:rsid w:val="00AE01AF"/>
    <w:rsid w:val="00AE0394"/>
    <w:rsid w:val="00AE086C"/>
    <w:rsid w:val="00AE089F"/>
    <w:rsid w:val="00AE0A36"/>
    <w:rsid w:val="00AE0C41"/>
    <w:rsid w:val="00AE1C81"/>
    <w:rsid w:val="00AE1CA5"/>
    <w:rsid w:val="00AE2941"/>
    <w:rsid w:val="00AE37D9"/>
    <w:rsid w:val="00AE3A93"/>
    <w:rsid w:val="00AE3B6B"/>
    <w:rsid w:val="00AE46D1"/>
    <w:rsid w:val="00AE5199"/>
    <w:rsid w:val="00AE702B"/>
    <w:rsid w:val="00AE74C1"/>
    <w:rsid w:val="00AE7917"/>
    <w:rsid w:val="00AE7C38"/>
    <w:rsid w:val="00AF04F6"/>
    <w:rsid w:val="00AF12C5"/>
    <w:rsid w:val="00AF165F"/>
    <w:rsid w:val="00AF1828"/>
    <w:rsid w:val="00AF1CEE"/>
    <w:rsid w:val="00AF2D62"/>
    <w:rsid w:val="00AF32DC"/>
    <w:rsid w:val="00AF3D87"/>
    <w:rsid w:val="00AF4E7A"/>
    <w:rsid w:val="00AF59B5"/>
    <w:rsid w:val="00AF6272"/>
    <w:rsid w:val="00AF6777"/>
    <w:rsid w:val="00AF6D76"/>
    <w:rsid w:val="00B02AF8"/>
    <w:rsid w:val="00B02E33"/>
    <w:rsid w:val="00B036B8"/>
    <w:rsid w:val="00B03FA2"/>
    <w:rsid w:val="00B052F2"/>
    <w:rsid w:val="00B06113"/>
    <w:rsid w:val="00B0614B"/>
    <w:rsid w:val="00B0696A"/>
    <w:rsid w:val="00B06C70"/>
    <w:rsid w:val="00B0771A"/>
    <w:rsid w:val="00B104F6"/>
    <w:rsid w:val="00B10CC2"/>
    <w:rsid w:val="00B10F5A"/>
    <w:rsid w:val="00B11028"/>
    <w:rsid w:val="00B11E30"/>
    <w:rsid w:val="00B12A9C"/>
    <w:rsid w:val="00B13C0E"/>
    <w:rsid w:val="00B15485"/>
    <w:rsid w:val="00B15932"/>
    <w:rsid w:val="00B159EC"/>
    <w:rsid w:val="00B15FE6"/>
    <w:rsid w:val="00B16212"/>
    <w:rsid w:val="00B173AA"/>
    <w:rsid w:val="00B177A8"/>
    <w:rsid w:val="00B20053"/>
    <w:rsid w:val="00B20BFB"/>
    <w:rsid w:val="00B20F15"/>
    <w:rsid w:val="00B2170A"/>
    <w:rsid w:val="00B21EB0"/>
    <w:rsid w:val="00B23F02"/>
    <w:rsid w:val="00B2419B"/>
    <w:rsid w:val="00B24BDB"/>
    <w:rsid w:val="00B2503A"/>
    <w:rsid w:val="00B254AC"/>
    <w:rsid w:val="00B256DF"/>
    <w:rsid w:val="00B257C1"/>
    <w:rsid w:val="00B258DF"/>
    <w:rsid w:val="00B25D22"/>
    <w:rsid w:val="00B26B2F"/>
    <w:rsid w:val="00B26B96"/>
    <w:rsid w:val="00B270D8"/>
    <w:rsid w:val="00B27825"/>
    <w:rsid w:val="00B302DA"/>
    <w:rsid w:val="00B3038C"/>
    <w:rsid w:val="00B3088D"/>
    <w:rsid w:val="00B309EA"/>
    <w:rsid w:val="00B3170D"/>
    <w:rsid w:val="00B32BA2"/>
    <w:rsid w:val="00B32FBA"/>
    <w:rsid w:val="00B335EE"/>
    <w:rsid w:val="00B345C4"/>
    <w:rsid w:val="00B35044"/>
    <w:rsid w:val="00B36B6B"/>
    <w:rsid w:val="00B37072"/>
    <w:rsid w:val="00B37478"/>
    <w:rsid w:val="00B40E84"/>
    <w:rsid w:val="00B41F96"/>
    <w:rsid w:val="00B42615"/>
    <w:rsid w:val="00B42769"/>
    <w:rsid w:val="00B43269"/>
    <w:rsid w:val="00B44B18"/>
    <w:rsid w:val="00B46AE2"/>
    <w:rsid w:val="00B46BF5"/>
    <w:rsid w:val="00B50544"/>
    <w:rsid w:val="00B51251"/>
    <w:rsid w:val="00B51426"/>
    <w:rsid w:val="00B518E9"/>
    <w:rsid w:val="00B5218A"/>
    <w:rsid w:val="00B5260F"/>
    <w:rsid w:val="00B5274D"/>
    <w:rsid w:val="00B52C01"/>
    <w:rsid w:val="00B53841"/>
    <w:rsid w:val="00B53DFA"/>
    <w:rsid w:val="00B540D3"/>
    <w:rsid w:val="00B54F9C"/>
    <w:rsid w:val="00B550A9"/>
    <w:rsid w:val="00B553EF"/>
    <w:rsid w:val="00B55686"/>
    <w:rsid w:val="00B55EB6"/>
    <w:rsid w:val="00B571AC"/>
    <w:rsid w:val="00B57984"/>
    <w:rsid w:val="00B6079D"/>
    <w:rsid w:val="00B607BC"/>
    <w:rsid w:val="00B60F51"/>
    <w:rsid w:val="00B61946"/>
    <w:rsid w:val="00B61CD5"/>
    <w:rsid w:val="00B63812"/>
    <w:rsid w:val="00B6397D"/>
    <w:rsid w:val="00B6469C"/>
    <w:rsid w:val="00B64801"/>
    <w:rsid w:val="00B657B8"/>
    <w:rsid w:val="00B65F4B"/>
    <w:rsid w:val="00B66E1A"/>
    <w:rsid w:val="00B677A3"/>
    <w:rsid w:val="00B67D30"/>
    <w:rsid w:val="00B71273"/>
    <w:rsid w:val="00B722E3"/>
    <w:rsid w:val="00B7242E"/>
    <w:rsid w:val="00B729DC"/>
    <w:rsid w:val="00B72FF3"/>
    <w:rsid w:val="00B735F9"/>
    <w:rsid w:val="00B73DDC"/>
    <w:rsid w:val="00B73E24"/>
    <w:rsid w:val="00B73F12"/>
    <w:rsid w:val="00B741A2"/>
    <w:rsid w:val="00B74BED"/>
    <w:rsid w:val="00B75129"/>
    <w:rsid w:val="00B75A44"/>
    <w:rsid w:val="00B75ED2"/>
    <w:rsid w:val="00B76229"/>
    <w:rsid w:val="00B76658"/>
    <w:rsid w:val="00B77952"/>
    <w:rsid w:val="00B77C80"/>
    <w:rsid w:val="00B77F9E"/>
    <w:rsid w:val="00B81380"/>
    <w:rsid w:val="00B81706"/>
    <w:rsid w:val="00B8263A"/>
    <w:rsid w:val="00B83811"/>
    <w:rsid w:val="00B842FE"/>
    <w:rsid w:val="00B84427"/>
    <w:rsid w:val="00B84DE1"/>
    <w:rsid w:val="00B85008"/>
    <w:rsid w:val="00B85797"/>
    <w:rsid w:val="00B8688B"/>
    <w:rsid w:val="00B869A7"/>
    <w:rsid w:val="00B86EBA"/>
    <w:rsid w:val="00B911D3"/>
    <w:rsid w:val="00B91DF1"/>
    <w:rsid w:val="00B9224C"/>
    <w:rsid w:val="00B93A07"/>
    <w:rsid w:val="00B93C2C"/>
    <w:rsid w:val="00B93C3D"/>
    <w:rsid w:val="00B95302"/>
    <w:rsid w:val="00B976D4"/>
    <w:rsid w:val="00B97AC2"/>
    <w:rsid w:val="00BA0255"/>
    <w:rsid w:val="00BA1017"/>
    <w:rsid w:val="00BA1136"/>
    <w:rsid w:val="00BA1D6F"/>
    <w:rsid w:val="00BA216A"/>
    <w:rsid w:val="00BA2D43"/>
    <w:rsid w:val="00BA2F86"/>
    <w:rsid w:val="00BA3379"/>
    <w:rsid w:val="00BA39E2"/>
    <w:rsid w:val="00BA4A2E"/>
    <w:rsid w:val="00BA507B"/>
    <w:rsid w:val="00BA671E"/>
    <w:rsid w:val="00BA699E"/>
    <w:rsid w:val="00BA753B"/>
    <w:rsid w:val="00BA7819"/>
    <w:rsid w:val="00BA7A81"/>
    <w:rsid w:val="00BB071A"/>
    <w:rsid w:val="00BB0A26"/>
    <w:rsid w:val="00BB0E1A"/>
    <w:rsid w:val="00BB0FD1"/>
    <w:rsid w:val="00BB1FB1"/>
    <w:rsid w:val="00BB2342"/>
    <w:rsid w:val="00BB2BBB"/>
    <w:rsid w:val="00BB32A9"/>
    <w:rsid w:val="00BB6212"/>
    <w:rsid w:val="00BB62F6"/>
    <w:rsid w:val="00BB692D"/>
    <w:rsid w:val="00BB6D84"/>
    <w:rsid w:val="00BC002D"/>
    <w:rsid w:val="00BC0077"/>
    <w:rsid w:val="00BC0AED"/>
    <w:rsid w:val="00BC0CB3"/>
    <w:rsid w:val="00BC202A"/>
    <w:rsid w:val="00BC61CA"/>
    <w:rsid w:val="00BC6D25"/>
    <w:rsid w:val="00BC6ECB"/>
    <w:rsid w:val="00BC70EE"/>
    <w:rsid w:val="00BD1995"/>
    <w:rsid w:val="00BD216A"/>
    <w:rsid w:val="00BD2401"/>
    <w:rsid w:val="00BD255F"/>
    <w:rsid w:val="00BD2A49"/>
    <w:rsid w:val="00BD33AD"/>
    <w:rsid w:val="00BD3E02"/>
    <w:rsid w:val="00BD4432"/>
    <w:rsid w:val="00BD5073"/>
    <w:rsid w:val="00BD66DA"/>
    <w:rsid w:val="00BD6A36"/>
    <w:rsid w:val="00BD6C1F"/>
    <w:rsid w:val="00BD78AE"/>
    <w:rsid w:val="00BE0419"/>
    <w:rsid w:val="00BE1468"/>
    <w:rsid w:val="00BE1CAB"/>
    <w:rsid w:val="00BE243F"/>
    <w:rsid w:val="00BE24DF"/>
    <w:rsid w:val="00BE3715"/>
    <w:rsid w:val="00BE4EA5"/>
    <w:rsid w:val="00BE52A3"/>
    <w:rsid w:val="00BE588C"/>
    <w:rsid w:val="00BE590C"/>
    <w:rsid w:val="00BE5E2C"/>
    <w:rsid w:val="00BE6531"/>
    <w:rsid w:val="00BE662D"/>
    <w:rsid w:val="00BE6C79"/>
    <w:rsid w:val="00BE794B"/>
    <w:rsid w:val="00BF02F3"/>
    <w:rsid w:val="00BF0C21"/>
    <w:rsid w:val="00BF1AA7"/>
    <w:rsid w:val="00BF2292"/>
    <w:rsid w:val="00BF285B"/>
    <w:rsid w:val="00BF2ADA"/>
    <w:rsid w:val="00BF5020"/>
    <w:rsid w:val="00BF5481"/>
    <w:rsid w:val="00BF591F"/>
    <w:rsid w:val="00BF703B"/>
    <w:rsid w:val="00C00E65"/>
    <w:rsid w:val="00C02955"/>
    <w:rsid w:val="00C04A42"/>
    <w:rsid w:val="00C064AE"/>
    <w:rsid w:val="00C069B5"/>
    <w:rsid w:val="00C06B4D"/>
    <w:rsid w:val="00C06CFA"/>
    <w:rsid w:val="00C06F76"/>
    <w:rsid w:val="00C07CAF"/>
    <w:rsid w:val="00C10578"/>
    <w:rsid w:val="00C105EE"/>
    <w:rsid w:val="00C1101A"/>
    <w:rsid w:val="00C112F0"/>
    <w:rsid w:val="00C1195B"/>
    <w:rsid w:val="00C1329E"/>
    <w:rsid w:val="00C13429"/>
    <w:rsid w:val="00C14782"/>
    <w:rsid w:val="00C1520E"/>
    <w:rsid w:val="00C15893"/>
    <w:rsid w:val="00C169BB"/>
    <w:rsid w:val="00C17A19"/>
    <w:rsid w:val="00C20EB5"/>
    <w:rsid w:val="00C214E3"/>
    <w:rsid w:val="00C21AE8"/>
    <w:rsid w:val="00C22A6D"/>
    <w:rsid w:val="00C22FFD"/>
    <w:rsid w:val="00C234A2"/>
    <w:rsid w:val="00C23A44"/>
    <w:rsid w:val="00C249A5"/>
    <w:rsid w:val="00C24AF1"/>
    <w:rsid w:val="00C24EBD"/>
    <w:rsid w:val="00C25DD0"/>
    <w:rsid w:val="00C27657"/>
    <w:rsid w:val="00C27C58"/>
    <w:rsid w:val="00C27EF1"/>
    <w:rsid w:val="00C30AEA"/>
    <w:rsid w:val="00C30FA2"/>
    <w:rsid w:val="00C314AA"/>
    <w:rsid w:val="00C32FE6"/>
    <w:rsid w:val="00C33328"/>
    <w:rsid w:val="00C33470"/>
    <w:rsid w:val="00C3400E"/>
    <w:rsid w:val="00C34134"/>
    <w:rsid w:val="00C342A6"/>
    <w:rsid w:val="00C34695"/>
    <w:rsid w:val="00C403A6"/>
    <w:rsid w:val="00C427E6"/>
    <w:rsid w:val="00C428B8"/>
    <w:rsid w:val="00C42FE8"/>
    <w:rsid w:val="00C43CB6"/>
    <w:rsid w:val="00C44B32"/>
    <w:rsid w:val="00C44F3E"/>
    <w:rsid w:val="00C45011"/>
    <w:rsid w:val="00C45AF0"/>
    <w:rsid w:val="00C45E96"/>
    <w:rsid w:val="00C460F2"/>
    <w:rsid w:val="00C466D4"/>
    <w:rsid w:val="00C469C4"/>
    <w:rsid w:val="00C476B3"/>
    <w:rsid w:val="00C47AA6"/>
    <w:rsid w:val="00C47F24"/>
    <w:rsid w:val="00C500F5"/>
    <w:rsid w:val="00C5048A"/>
    <w:rsid w:val="00C50BA6"/>
    <w:rsid w:val="00C5257D"/>
    <w:rsid w:val="00C52909"/>
    <w:rsid w:val="00C52CEB"/>
    <w:rsid w:val="00C52DC1"/>
    <w:rsid w:val="00C52E58"/>
    <w:rsid w:val="00C55736"/>
    <w:rsid w:val="00C56B59"/>
    <w:rsid w:val="00C57AE9"/>
    <w:rsid w:val="00C57D30"/>
    <w:rsid w:val="00C603BB"/>
    <w:rsid w:val="00C618D4"/>
    <w:rsid w:val="00C61FC0"/>
    <w:rsid w:val="00C61FEC"/>
    <w:rsid w:val="00C6212A"/>
    <w:rsid w:val="00C62B45"/>
    <w:rsid w:val="00C62F2F"/>
    <w:rsid w:val="00C630B3"/>
    <w:rsid w:val="00C634C6"/>
    <w:rsid w:val="00C6358D"/>
    <w:rsid w:val="00C636D3"/>
    <w:rsid w:val="00C63B15"/>
    <w:rsid w:val="00C63BE0"/>
    <w:rsid w:val="00C63FCD"/>
    <w:rsid w:val="00C644AD"/>
    <w:rsid w:val="00C65CB0"/>
    <w:rsid w:val="00C65E2A"/>
    <w:rsid w:val="00C662BF"/>
    <w:rsid w:val="00C670FB"/>
    <w:rsid w:val="00C67852"/>
    <w:rsid w:val="00C67EC7"/>
    <w:rsid w:val="00C700BD"/>
    <w:rsid w:val="00C70355"/>
    <w:rsid w:val="00C70988"/>
    <w:rsid w:val="00C7154A"/>
    <w:rsid w:val="00C7181E"/>
    <w:rsid w:val="00C71C52"/>
    <w:rsid w:val="00C72822"/>
    <w:rsid w:val="00C7445C"/>
    <w:rsid w:val="00C75093"/>
    <w:rsid w:val="00C75AC9"/>
    <w:rsid w:val="00C762E3"/>
    <w:rsid w:val="00C76772"/>
    <w:rsid w:val="00C7683E"/>
    <w:rsid w:val="00C77D06"/>
    <w:rsid w:val="00C801AC"/>
    <w:rsid w:val="00C80256"/>
    <w:rsid w:val="00C807B7"/>
    <w:rsid w:val="00C82FED"/>
    <w:rsid w:val="00C8557D"/>
    <w:rsid w:val="00C85977"/>
    <w:rsid w:val="00C876AA"/>
    <w:rsid w:val="00C879B5"/>
    <w:rsid w:val="00C87A3C"/>
    <w:rsid w:val="00C87F50"/>
    <w:rsid w:val="00C904C3"/>
    <w:rsid w:val="00C90F74"/>
    <w:rsid w:val="00C91322"/>
    <w:rsid w:val="00C92367"/>
    <w:rsid w:val="00C93D42"/>
    <w:rsid w:val="00C94D29"/>
    <w:rsid w:val="00C95318"/>
    <w:rsid w:val="00C95CD6"/>
    <w:rsid w:val="00C95E4C"/>
    <w:rsid w:val="00C95E72"/>
    <w:rsid w:val="00C974AF"/>
    <w:rsid w:val="00CA0F02"/>
    <w:rsid w:val="00CA1F21"/>
    <w:rsid w:val="00CA27EA"/>
    <w:rsid w:val="00CA302D"/>
    <w:rsid w:val="00CA492D"/>
    <w:rsid w:val="00CA49F8"/>
    <w:rsid w:val="00CA5125"/>
    <w:rsid w:val="00CA5660"/>
    <w:rsid w:val="00CA624E"/>
    <w:rsid w:val="00CA6C11"/>
    <w:rsid w:val="00CA6E65"/>
    <w:rsid w:val="00CA7298"/>
    <w:rsid w:val="00CA7CB2"/>
    <w:rsid w:val="00CA7F27"/>
    <w:rsid w:val="00CB06F1"/>
    <w:rsid w:val="00CB1FFB"/>
    <w:rsid w:val="00CB3AF9"/>
    <w:rsid w:val="00CB53CB"/>
    <w:rsid w:val="00CB5BBF"/>
    <w:rsid w:val="00CB65AD"/>
    <w:rsid w:val="00CB6BD5"/>
    <w:rsid w:val="00CB7829"/>
    <w:rsid w:val="00CB7AE8"/>
    <w:rsid w:val="00CB7CA2"/>
    <w:rsid w:val="00CC0006"/>
    <w:rsid w:val="00CC1871"/>
    <w:rsid w:val="00CC1995"/>
    <w:rsid w:val="00CC1BAD"/>
    <w:rsid w:val="00CC2168"/>
    <w:rsid w:val="00CC2C86"/>
    <w:rsid w:val="00CC2F60"/>
    <w:rsid w:val="00CC30ED"/>
    <w:rsid w:val="00CC3264"/>
    <w:rsid w:val="00CC4CAF"/>
    <w:rsid w:val="00CC52E5"/>
    <w:rsid w:val="00CC6563"/>
    <w:rsid w:val="00CC777B"/>
    <w:rsid w:val="00CD017C"/>
    <w:rsid w:val="00CD025F"/>
    <w:rsid w:val="00CD0961"/>
    <w:rsid w:val="00CD098E"/>
    <w:rsid w:val="00CD0E1F"/>
    <w:rsid w:val="00CD144B"/>
    <w:rsid w:val="00CD18ED"/>
    <w:rsid w:val="00CD1E0C"/>
    <w:rsid w:val="00CD1E5E"/>
    <w:rsid w:val="00CD2431"/>
    <w:rsid w:val="00CD24A4"/>
    <w:rsid w:val="00CD27AF"/>
    <w:rsid w:val="00CD2C6A"/>
    <w:rsid w:val="00CD2F19"/>
    <w:rsid w:val="00CD2FC8"/>
    <w:rsid w:val="00CD3B88"/>
    <w:rsid w:val="00CD51CC"/>
    <w:rsid w:val="00CD68C4"/>
    <w:rsid w:val="00CD743E"/>
    <w:rsid w:val="00CD7C36"/>
    <w:rsid w:val="00CE011E"/>
    <w:rsid w:val="00CE08F0"/>
    <w:rsid w:val="00CE10B1"/>
    <w:rsid w:val="00CE1ABC"/>
    <w:rsid w:val="00CE1BA2"/>
    <w:rsid w:val="00CE2129"/>
    <w:rsid w:val="00CE2E69"/>
    <w:rsid w:val="00CE3531"/>
    <w:rsid w:val="00CE3D99"/>
    <w:rsid w:val="00CE430D"/>
    <w:rsid w:val="00CE46CE"/>
    <w:rsid w:val="00CE6CF2"/>
    <w:rsid w:val="00CE7308"/>
    <w:rsid w:val="00CE7C58"/>
    <w:rsid w:val="00CE7E82"/>
    <w:rsid w:val="00CF023D"/>
    <w:rsid w:val="00CF06FB"/>
    <w:rsid w:val="00CF0D69"/>
    <w:rsid w:val="00CF26A3"/>
    <w:rsid w:val="00CF2A5F"/>
    <w:rsid w:val="00CF2D0A"/>
    <w:rsid w:val="00CF35F3"/>
    <w:rsid w:val="00CF460D"/>
    <w:rsid w:val="00CF50B5"/>
    <w:rsid w:val="00CF5136"/>
    <w:rsid w:val="00CF5A4E"/>
    <w:rsid w:val="00CF5D04"/>
    <w:rsid w:val="00CF611A"/>
    <w:rsid w:val="00CF7143"/>
    <w:rsid w:val="00D002E5"/>
    <w:rsid w:val="00D00582"/>
    <w:rsid w:val="00D00BF1"/>
    <w:rsid w:val="00D0108C"/>
    <w:rsid w:val="00D0255E"/>
    <w:rsid w:val="00D02D85"/>
    <w:rsid w:val="00D03984"/>
    <w:rsid w:val="00D045DC"/>
    <w:rsid w:val="00D05180"/>
    <w:rsid w:val="00D0527E"/>
    <w:rsid w:val="00D064D5"/>
    <w:rsid w:val="00D10B2E"/>
    <w:rsid w:val="00D120CB"/>
    <w:rsid w:val="00D12354"/>
    <w:rsid w:val="00D13B5F"/>
    <w:rsid w:val="00D13FDC"/>
    <w:rsid w:val="00D1495B"/>
    <w:rsid w:val="00D149B4"/>
    <w:rsid w:val="00D1532A"/>
    <w:rsid w:val="00D15365"/>
    <w:rsid w:val="00D1625C"/>
    <w:rsid w:val="00D164B6"/>
    <w:rsid w:val="00D1681E"/>
    <w:rsid w:val="00D17456"/>
    <w:rsid w:val="00D1785C"/>
    <w:rsid w:val="00D179CA"/>
    <w:rsid w:val="00D17B4C"/>
    <w:rsid w:val="00D21A85"/>
    <w:rsid w:val="00D21C60"/>
    <w:rsid w:val="00D21CA3"/>
    <w:rsid w:val="00D21F66"/>
    <w:rsid w:val="00D2276E"/>
    <w:rsid w:val="00D25B2A"/>
    <w:rsid w:val="00D26709"/>
    <w:rsid w:val="00D27859"/>
    <w:rsid w:val="00D30883"/>
    <w:rsid w:val="00D309EE"/>
    <w:rsid w:val="00D30B6C"/>
    <w:rsid w:val="00D31669"/>
    <w:rsid w:val="00D3204B"/>
    <w:rsid w:val="00D32491"/>
    <w:rsid w:val="00D3332B"/>
    <w:rsid w:val="00D33CC5"/>
    <w:rsid w:val="00D35E0E"/>
    <w:rsid w:val="00D35FD5"/>
    <w:rsid w:val="00D364A0"/>
    <w:rsid w:val="00D36AEC"/>
    <w:rsid w:val="00D3753B"/>
    <w:rsid w:val="00D37558"/>
    <w:rsid w:val="00D37588"/>
    <w:rsid w:val="00D40138"/>
    <w:rsid w:val="00D40B16"/>
    <w:rsid w:val="00D41F6E"/>
    <w:rsid w:val="00D4257C"/>
    <w:rsid w:val="00D440F1"/>
    <w:rsid w:val="00D4542C"/>
    <w:rsid w:val="00D45519"/>
    <w:rsid w:val="00D4690A"/>
    <w:rsid w:val="00D46920"/>
    <w:rsid w:val="00D46EAA"/>
    <w:rsid w:val="00D4701A"/>
    <w:rsid w:val="00D471E0"/>
    <w:rsid w:val="00D4733C"/>
    <w:rsid w:val="00D47FC6"/>
    <w:rsid w:val="00D5036D"/>
    <w:rsid w:val="00D50465"/>
    <w:rsid w:val="00D51888"/>
    <w:rsid w:val="00D51F89"/>
    <w:rsid w:val="00D522A0"/>
    <w:rsid w:val="00D532C4"/>
    <w:rsid w:val="00D53B01"/>
    <w:rsid w:val="00D53B13"/>
    <w:rsid w:val="00D54B70"/>
    <w:rsid w:val="00D55AA2"/>
    <w:rsid w:val="00D574FB"/>
    <w:rsid w:val="00D60758"/>
    <w:rsid w:val="00D62F93"/>
    <w:rsid w:val="00D63374"/>
    <w:rsid w:val="00D63B2D"/>
    <w:rsid w:val="00D65464"/>
    <w:rsid w:val="00D67F4F"/>
    <w:rsid w:val="00D701EA"/>
    <w:rsid w:val="00D70B62"/>
    <w:rsid w:val="00D717AB"/>
    <w:rsid w:val="00D71BC8"/>
    <w:rsid w:val="00D722DF"/>
    <w:rsid w:val="00D72374"/>
    <w:rsid w:val="00D72B68"/>
    <w:rsid w:val="00D72E2C"/>
    <w:rsid w:val="00D7308D"/>
    <w:rsid w:val="00D740EE"/>
    <w:rsid w:val="00D74F0C"/>
    <w:rsid w:val="00D765B6"/>
    <w:rsid w:val="00D7699A"/>
    <w:rsid w:val="00D778D6"/>
    <w:rsid w:val="00D779CB"/>
    <w:rsid w:val="00D77C8D"/>
    <w:rsid w:val="00D80536"/>
    <w:rsid w:val="00D80661"/>
    <w:rsid w:val="00D80AC7"/>
    <w:rsid w:val="00D8115E"/>
    <w:rsid w:val="00D833F2"/>
    <w:rsid w:val="00D8397B"/>
    <w:rsid w:val="00D84298"/>
    <w:rsid w:val="00D86BD4"/>
    <w:rsid w:val="00D8704D"/>
    <w:rsid w:val="00D87973"/>
    <w:rsid w:val="00D87E8A"/>
    <w:rsid w:val="00D87F83"/>
    <w:rsid w:val="00D9028E"/>
    <w:rsid w:val="00D91556"/>
    <w:rsid w:val="00D92F59"/>
    <w:rsid w:val="00D94531"/>
    <w:rsid w:val="00D95049"/>
    <w:rsid w:val="00D95E8B"/>
    <w:rsid w:val="00D969B8"/>
    <w:rsid w:val="00D96CF7"/>
    <w:rsid w:val="00D975AC"/>
    <w:rsid w:val="00DA0871"/>
    <w:rsid w:val="00DA0C48"/>
    <w:rsid w:val="00DA1938"/>
    <w:rsid w:val="00DA2C41"/>
    <w:rsid w:val="00DA2E29"/>
    <w:rsid w:val="00DA371D"/>
    <w:rsid w:val="00DA40A9"/>
    <w:rsid w:val="00DA47B0"/>
    <w:rsid w:val="00DA4E33"/>
    <w:rsid w:val="00DA5D3A"/>
    <w:rsid w:val="00DA64F9"/>
    <w:rsid w:val="00DB06A3"/>
    <w:rsid w:val="00DB0D33"/>
    <w:rsid w:val="00DB0EDB"/>
    <w:rsid w:val="00DB1180"/>
    <w:rsid w:val="00DB2C22"/>
    <w:rsid w:val="00DB32F9"/>
    <w:rsid w:val="00DB377A"/>
    <w:rsid w:val="00DB3C22"/>
    <w:rsid w:val="00DB51C2"/>
    <w:rsid w:val="00DB67AD"/>
    <w:rsid w:val="00DB6D20"/>
    <w:rsid w:val="00DC0DF1"/>
    <w:rsid w:val="00DC108D"/>
    <w:rsid w:val="00DC13FF"/>
    <w:rsid w:val="00DC152D"/>
    <w:rsid w:val="00DC1FDD"/>
    <w:rsid w:val="00DC3AA6"/>
    <w:rsid w:val="00DC55B1"/>
    <w:rsid w:val="00DC6E77"/>
    <w:rsid w:val="00DD0537"/>
    <w:rsid w:val="00DD1024"/>
    <w:rsid w:val="00DD19B4"/>
    <w:rsid w:val="00DD1AF0"/>
    <w:rsid w:val="00DD1F2A"/>
    <w:rsid w:val="00DD2951"/>
    <w:rsid w:val="00DD3B8C"/>
    <w:rsid w:val="00DD413D"/>
    <w:rsid w:val="00DD4DFC"/>
    <w:rsid w:val="00DD4E10"/>
    <w:rsid w:val="00DD6007"/>
    <w:rsid w:val="00DD6517"/>
    <w:rsid w:val="00DD65F6"/>
    <w:rsid w:val="00DD7171"/>
    <w:rsid w:val="00DD7211"/>
    <w:rsid w:val="00DD787C"/>
    <w:rsid w:val="00DD7A97"/>
    <w:rsid w:val="00DD7E96"/>
    <w:rsid w:val="00DE1EB6"/>
    <w:rsid w:val="00DE2757"/>
    <w:rsid w:val="00DE2E90"/>
    <w:rsid w:val="00DE4494"/>
    <w:rsid w:val="00DE45E1"/>
    <w:rsid w:val="00DE480D"/>
    <w:rsid w:val="00DE48E7"/>
    <w:rsid w:val="00DE596B"/>
    <w:rsid w:val="00DE698D"/>
    <w:rsid w:val="00DE7A93"/>
    <w:rsid w:val="00DE7E13"/>
    <w:rsid w:val="00DE7E1A"/>
    <w:rsid w:val="00DF0163"/>
    <w:rsid w:val="00DF198E"/>
    <w:rsid w:val="00DF2AC0"/>
    <w:rsid w:val="00DF31F7"/>
    <w:rsid w:val="00DF32F8"/>
    <w:rsid w:val="00DF3A32"/>
    <w:rsid w:val="00DF3A80"/>
    <w:rsid w:val="00DF3E92"/>
    <w:rsid w:val="00DF55A5"/>
    <w:rsid w:val="00DF590B"/>
    <w:rsid w:val="00DF5EE2"/>
    <w:rsid w:val="00DF5F5C"/>
    <w:rsid w:val="00DF6F67"/>
    <w:rsid w:val="00DF7672"/>
    <w:rsid w:val="00DF77C4"/>
    <w:rsid w:val="00DF7D33"/>
    <w:rsid w:val="00E00801"/>
    <w:rsid w:val="00E013A5"/>
    <w:rsid w:val="00E019ED"/>
    <w:rsid w:val="00E01F63"/>
    <w:rsid w:val="00E0286C"/>
    <w:rsid w:val="00E02BCA"/>
    <w:rsid w:val="00E033C9"/>
    <w:rsid w:val="00E04A08"/>
    <w:rsid w:val="00E07295"/>
    <w:rsid w:val="00E07789"/>
    <w:rsid w:val="00E07872"/>
    <w:rsid w:val="00E07F05"/>
    <w:rsid w:val="00E105C5"/>
    <w:rsid w:val="00E110B6"/>
    <w:rsid w:val="00E1205A"/>
    <w:rsid w:val="00E12B34"/>
    <w:rsid w:val="00E134D1"/>
    <w:rsid w:val="00E136B6"/>
    <w:rsid w:val="00E151BD"/>
    <w:rsid w:val="00E16690"/>
    <w:rsid w:val="00E17C1B"/>
    <w:rsid w:val="00E2254D"/>
    <w:rsid w:val="00E22AAC"/>
    <w:rsid w:val="00E22D5D"/>
    <w:rsid w:val="00E238B0"/>
    <w:rsid w:val="00E24054"/>
    <w:rsid w:val="00E24060"/>
    <w:rsid w:val="00E250CD"/>
    <w:rsid w:val="00E255F5"/>
    <w:rsid w:val="00E256EB"/>
    <w:rsid w:val="00E25700"/>
    <w:rsid w:val="00E267AB"/>
    <w:rsid w:val="00E26FDF"/>
    <w:rsid w:val="00E31C74"/>
    <w:rsid w:val="00E3289B"/>
    <w:rsid w:val="00E349CA"/>
    <w:rsid w:val="00E34BFD"/>
    <w:rsid w:val="00E3502D"/>
    <w:rsid w:val="00E360BC"/>
    <w:rsid w:val="00E403E1"/>
    <w:rsid w:val="00E4078C"/>
    <w:rsid w:val="00E40D0B"/>
    <w:rsid w:val="00E412CD"/>
    <w:rsid w:val="00E42602"/>
    <w:rsid w:val="00E4290A"/>
    <w:rsid w:val="00E42DA6"/>
    <w:rsid w:val="00E43F65"/>
    <w:rsid w:val="00E446DC"/>
    <w:rsid w:val="00E446F3"/>
    <w:rsid w:val="00E44B74"/>
    <w:rsid w:val="00E44F51"/>
    <w:rsid w:val="00E4516E"/>
    <w:rsid w:val="00E45A8A"/>
    <w:rsid w:val="00E45C25"/>
    <w:rsid w:val="00E45CCC"/>
    <w:rsid w:val="00E45CEE"/>
    <w:rsid w:val="00E46618"/>
    <w:rsid w:val="00E46935"/>
    <w:rsid w:val="00E46EAC"/>
    <w:rsid w:val="00E47D4C"/>
    <w:rsid w:val="00E50034"/>
    <w:rsid w:val="00E509A7"/>
    <w:rsid w:val="00E509B3"/>
    <w:rsid w:val="00E51442"/>
    <w:rsid w:val="00E5149F"/>
    <w:rsid w:val="00E52064"/>
    <w:rsid w:val="00E537B6"/>
    <w:rsid w:val="00E53A9E"/>
    <w:rsid w:val="00E53FA8"/>
    <w:rsid w:val="00E54871"/>
    <w:rsid w:val="00E54D7E"/>
    <w:rsid w:val="00E55514"/>
    <w:rsid w:val="00E55F9F"/>
    <w:rsid w:val="00E57000"/>
    <w:rsid w:val="00E5784E"/>
    <w:rsid w:val="00E603C5"/>
    <w:rsid w:val="00E60891"/>
    <w:rsid w:val="00E611C7"/>
    <w:rsid w:val="00E62378"/>
    <w:rsid w:val="00E649DC"/>
    <w:rsid w:val="00E64D3E"/>
    <w:rsid w:val="00E6564E"/>
    <w:rsid w:val="00E664A7"/>
    <w:rsid w:val="00E67105"/>
    <w:rsid w:val="00E6787E"/>
    <w:rsid w:val="00E71686"/>
    <w:rsid w:val="00E71940"/>
    <w:rsid w:val="00E725D7"/>
    <w:rsid w:val="00E72BFD"/>
    <w:rsid w:val="00E72C8D"/>
    <w:rsid w:val="00E72F48"/>
    <w:rsid w:val="00E736AF"/>
    <w:rsid w:val="00E736CD"/>
    <w:rsid w:val="00E76600"/>
    <w:rsid w:val="00E76A27"/>
    <w:rsid w:val="00E76A48"/>
    <w:rsid w:val="00E770B0"/>
    <w:rsid w:val="00E779FD"/>
    <w:rsid w:val="00E807D1"/>
    <w:rsid w:val="00E81A91"/>
    <w:rsid w:val="00E81BD4"/>
    <w:rsid w:val="00E83996"/>
    <w:rsid w:val="00E83F8E"/>
    <w:rsid w:val="00E85036"/>
    <w:rsid w:val="00E85D41"/>
    <w:rsid w:val="00E85EF8"/>
    <w:rsid w:val="00E8631C"/>
    <w:rsid w:val="00E8648C"/>
    <w:rsid w:val="00E87DED"/>
    <w:rsid w:val="00E90393"/>
    <w:rsid w:val="00E90503"/>
    <w:rsid w:val="00E9054D"/>
    <w:rsid w:val="00E92161"/>
    <w:rsid w:val="00E9248E"/>
    <w:rsid w:val="00E925C8"/>
    <w:rsid w:val="00E92811"/>
    <w:rsid w:val="00E936F7"/>
    <w:rsid w:val="00E93B6F"/>
    <w:rsid w:val="00E94180"/>
    <w:rsid w:val="00E953D7"/>
    <w:rsid w:val="00E956E0"/>
    <w:rsid w:val="00E956FB"/>
    <w:rsid w:val="00E95C4B"/>
    <w:rsid w:val="00E9631C"/>
    <w:rsid w:val="00E96375"/>
    <w:rsid w:val="00E97ACB"/>
    <w:rsid w:val="00EA1CA6"/>
    <w:rsid w:val="00EA2D3D"/>
    <w:rsid w:val="00EA3C64"/>
    <w:rsid w:val="00EA3F7B"/>
    <w:rsid w:val="00EA3FD6"/>
    <w:rsid w:val="00EA51B0"/>
    <w:rsid w:val="00EA5619"/>
    <w:rsid w:val="00EA5EF7"/>
    <w:rsid w:val="00EA6320"/>
    <w:rsid w:val="00EA77FC"/>
    <w:rsid w:val="00EA7AE6"/>
    <w:rsid w:val="00EB017C"/>
    <w:rsid w:val="00EB066D"/>
    <w:rsid w:val="00EB0BB2"/>
    <w:rsid w:val="00EB1D06"/>
    <w:rsid w:val="00EB3A6D"/>
    <w:rsid w:val="00EB4113"/>
    <w:rsid w:val="00EB4AE5"/>
    <w:rsid w:val="00EB5756"/>
    <w:rsid w:val="00EB735B"/>
    <w:rsid w:val="00EB76D8"/>
    <w:rsid w:val="00EC0072"/>
    <w:rsid w:val="00EC1804"/>
    <w:rsid w:val="00EC1E19"/>
    <w:rsid w:val="00EC2019"/>
    <w:rsid w:val="00EC2023"/>
    <w:rsid w:val="00EC3727"/>
    <w:rsid w:val="00EC61CC"/>
    <w:rsid w:val="00EC665E"/>
    <w:rsid w:val="00ED005D"/>
    <w:rsid w:val="00ED026A"/>
    <w:rsid w:val="00ED04F2"/>
    <w:rsid w:val="00ED086F"/>
    <w:rsid w:val="00ED1084"/>
    <w:rsid w:val="00ED120D"/>
    <w:rsid w:val="00ED16C2"/>
    <w:rsid w:val="00ED17C6"/>
    <w:rsid w:val="00ED1A0F"/>
    <w:rsid w:val="00ED1A53"/>
    <w:rsid w:val="00ED1E67"/>
    <w:rsid w:val="00ED1EF4"/>
    <w:rsid w:val="00ED2968"/>
    <w:rsid w:val="00ED3122"/>
    <w:rsid w:val="00ED43DF"/>
    <w:rsid w:val="00ED4B1D"/>
    <w:rsid w:val="00ED5472"/>
    <w:rsid w:val="00ED6FA2"/>
    <w:rsid w:val="00ED74D9"/>
    <w:rsid w:val="00ED7628"/>
    <w:rsid w:val="00ED7925"/>
    <w:rsid w:val="00EE12C1"/>
    <w:rsid w:val="00EE1E3C"/>
    <w:rsid w:val="00EE1E3F"/>
    <w:rsid w:val="00EE21B2"/>
    <w:rsid w:val="00EE2594"/>
    <w:rsid w:val="00EE26A0"/>
    <w:rsid w:val="00EE3484"/>
    <w:rsid w:val="00EE3F7A"/>
    <w:rsid w:val="00EE53B9"/>
    <w:rsid w:val="00EE5B2F"/>
    <w:rsid w:val="00EE60FE"/>
    <w:rsid w:val="00EF0AE7"/>
    <w:rsid w:val="00EF0F81"/>
    <w:rsid w:val="00EF15D7"/>
    <w:rsid w:val="00EF2F99"/>
    <w:rsid w:val="00EF300E"/>
    <w:rsid w:val="00EF3A58"/>
    <w:rsid w:val="00EF49D1"/>
    <w:rsid w:val="00EF50E5"/>
    <w:rsid w:val="00EF6903"/>
    <w:rsid w:val="00EF77E0"/>
    <w:rsid w:val="00F00456"/>
    <w:rsid w:val="00F006FA"/>
    <w:rsid w:val="00F009CB"/>
    <w:rsid w:val="00F031D0"/>
    <w:rsid w:val="00F03261"/>
    <w:rsid w:val="00F03D68"/>
    <w:rsid w:val="00F05880"/>
    <w:rsid w:val="00F06116"/>
    <w:rsid w:val="00F067E9"/>
    <w:rsid w:val="00F07D1A"/>
    <w:rsid w:val="00F106BC"/>
    <w:rsid w:val="00F10C14"/>
    <w:rsid w:val="00F12B58"/>
    <w:rsid w:val="00F13A8E"/>
    <w:rsid w:val="00F13B97"/>
    <w:rsid w:val="00F1425E"/>
    <w:rsid w:val="00F15554"/>
    <w:rsid w:val="00F15A6A"/>
    <w:rsid w:val="00F163C0"/>
    <w:rsid w:val="00F16EF1"/>
    <w:rsid w:val="00F20190"/>
    <w:rsid w:val="00F205C1"/>
    <w:rsid w:val="00F2093D"/>
    <w:rsid w:val="00F22457"/>
    <w:rsid w:val="00F225F4"/>
    <w:rsid w:val="00F23183"/>
    <w:rsid w:val="00F23221"/>
    <w:rsid w:val="00F249E4"/>
    <w:rsid w:val="00F25FC3"/>
    <w:rsid w:val="00F26270"/>
    <w:rsid w:val="00F26CAD"/>
    <w:rsid w:val="00F27C10"/>
    <w:rsid w:val="00F27CC0"/>
    <w:rsid w:val="00F31D16"/>
    <w:rsid w:val="00F3425A"/>
    <w:rsid w:val="00F34868"/>
    <w:rsid w:val="00F34FE7"/>
    <w:rsid w:val="00F35BF3"/>
    <w:rsid w:val="00F37364"/>
    <w:rsid w:val="00F375FF"/>
    <w:rsid w:val="00F377FA"/>
    <w:rsid w:val="00F415E4"/>
    <w:rsid w:val="00F4214A"/>
    <w:rsid w:val="00F4281D"/>
    <w:rsid w:val="00F4393C"/>
    <w:rsid w:val="00F441A4"/>
    <w:rsid w:val="00F44907"/>
    <w:rsid w:val="00F44BA2"/>
    <w:rsid w:val="00F44D29"/>
    <w:rsid w:val="00F45BEC"/>
    <w:rsid w:val="00F472EE"/>
    <w:rsid w:val="00F47CA3"/>
    <w:rsid w:val="00F501DA"/>
    <w:rsid w:val="00F5036C"/>
    <w:rsid w:val="00F5117E"/>
    <w:rsid w:val="00F5174F"/>
    <w:rsid w:val="00F5192C"/>
    <w:rsid w:val="00F54F06"/>
    <w:rsid w:val="00F55C15"/>
    <w:rsid w:val="00F56F77"/>
    <w:rsid w:val="00F5703A"/>
    <w:rsid w:val="00F57494"/>
    <w:rsid w:val="00F57FB2"/>
    <w:rsid w:val="00F60E89"/>
    <w:rsid w:val="00F6182D"/>
    <w:rsid w:val="00F61EFD"/>
    <w:rsid w:val="00F62144"/>
    <w:rsid w:val="00F62AC1"/>
    <w:rsid w:val="00F63AEE"/>
    <w:rsid w:val="00F64DBB"/>
    <w:rsid w:val="00F651B3"/>
    <w:rsid w:val="00F6560D"/>
    <w:rsid w:val="00F661C8"/>
    <w:rsid w:val="00F66AE4"/>
    <w:rsid w:val="00F67270"/>
    <w:rsid w:val="00F70FDA"/>
    <w:rsid w:val="00F7126E"/>
    <w:rsid w:val="00F7139F"/>
    <w:rsid w:val="00F71CA1"/>
    <w:rsid w:val="00F723AE"/>
    <w:rsid w:val="00F73262"/>
    <w:rsid w:val="00F734FC"/>
    <w:rsid w:val="00F73DB2"/>
    <w:rsid w:val="00F76406"/>
    <w:rsid w:val="00F76915"/>
    <w:rsid w:val="00F77774"/>
    <w:rsid w:val="00F81905"/>
    <w:rsid w:val="00F81E2A"/>
    <w:rsid w:val="00F8250B"/>
    <w:rsid w:val="00F83F77"/>
    <w:rsid w:val="00F856E4"/>
    <w:rsid w:val="00F85839"/>
    <w:rsid w:val="00F86230"/>
    <w:rsid w:val="00F864D2"/>
    <w:rsid w:val="00F86AD3"/>
    <w:rsid w:val="00F9055E"/>
    <w:rsid w:val="00F91AD1"/>
    <w:rsid w:val="00F91ECC"/>
    <w:rsid w:val="00F93566"/>
    <w:rsid w:val="00F93948"/>
    <w:rsid w:val="00F94283"/>
    <w:rsid w:val="00F944B3"/>
    <w:rsid w:val="00F945F1"/>
    <w:rsid w:val="00F94DD8"/>
    <w:rsid w:val="00F94E98"/>
    <w:rsid w:val="00F95850"/>
    <w:rsid w:val="00F95FD2"/>
    <w:rsid w:val="00F96318"/>
    <w:rsid w:val="00F9642C"/>
    <w:rsid w:val="00FA0169"/>
    <w:rsid w:val="00FA05EF"/>
    <w:rsid w:val="00FA0DE3"/>
    <w:rsid w:val="00FA174A"/>
    <w:rsid w:val="00FA1E2A"/>
    <w:rsid w:val="00FA4E7D"/>
    <w:rsid w:val="00FA7B6B"/>
    <w:rsid w:val="00FA7FF7"/>
    <w:rsid w:val="00FB06E3"/>
    <w:rsid w:val="00FB0D99"/>
    <w:rsid w:val="00FB147E"/>
    <w:rsid w:val="00FB17D6"/>
    <w:rsid w:val="00FB1B63"/>
    <w:rsid w:val="00FB2646"/>
    <w:rsid w:val="00FB3009"/>
    <w:rsid w:val="00FB3AF2"/>
    <w:rsid w:val="00FB4114"/>
    <w:rsid w:val="00FB4D5C"/>
    <w:rsid w:val="00FB4ECD"/>
    <w:rsid w:val="00FB534B"/>
    <w:rsid w:val="00FB5B0D"/>
    <w:rsid w:val="00FB63E4"/>
    <w:rsid w:val="00FB716C"/>
    <w:rsid w:val="00FB761B"/>
    <w:rsid w:val="00FB76BC"/>
    <w:rsid w:val="00FB7954"/>
    <w:rsid w:val="00FB7C0B"/>
    <w:rsid w:val="00FC12BD"/>
    <w:rsid w:val="00FC1D52"/>
    <w:rsid w:val="00FC1F91"/>
    <w:rsid w:val="00FC3043"/>
    <w:rsid w:val="00FC3A43"/>
    <w:rsid w:val="00FC3D9F"/>
    <w:rsid w:val="00FC4A1E"/>
    <w:rsid w:val="00FC4DA7"/>
    <w:rsid w:val="00FC5E9C"/>
    <w:rsid w:val="00FC6346"/>
    <w:rsid w:val="00FC674A"/>
    <w:rsid w:val="00FC6B7C"/>
    <w:rsid w:val="00FC72E7"/>
    <w:rsid w:val="00FC7981"/>
    <w:rsid w:val="00FC7F05"/>
    <w:rsid w:val="00FD0611"/>
    <w:rsid w:val="00FD099E"/>
    <w:rsid w:val="00FD0A2F"/>
    <w:rsid w:val="00FD0F87"/>
    <w:rsid w:val="00FD1916"/>
    <w:rsid w:val="00FD1EF1"/>
    <w:rsid w:val="00FD239B"/>
    <w:rsid w:val="00FD23ED"/>
    <w:rsid w:val="00FD332B"/>
    <w:rsid w:val="00FD357F"/>
    <w:rsid w:val="00FD3D34"/>
    <w:rsid w:val="00FD431A"/>
    <w:rsid w:val="00FD4E92"/>
    <w:rsid w:val="00FD530A"/>
    <w:rsid w:val="00FD562B"/>
    <w:rsid w:val="00FD5E5B"/>
    <w:rsid w:val="00FD620C"/>
    <w:rsid w:val="00FD6D02"/>
    <w:rsid w:val="00FD763A"/>
    <w:rsid w:val="00FD7732"/>
    <w:rsid w:val="00FD7DB2"/>
    <w:rsid w:val="00FD7EDA"/>
    <w:rsid w:val="00FE1199"/>
    <w:rsid w:val="00FE1EC6"/>
    <w:rsid w:val="00FE2591"/>
    <w:rsid w:val="00FE40C2"/>
    <w:rsid w:val="00FE432B"/>
    <w:rsid w:val="00FE4A1D"/>
    <w:rsid w:val="00FE5231"/>
    <w:rsid w:val="00FE59F6"/>
    <w:rsid w:val="00FE5C93"/>
    <w:rsid w:val="00FE5D1E"/>
    <w:rsid w:val="00FE6957"/>
    <w:rsid w:val="00FE6AB2"/>
    <w:rsid w:val="00FE76B8"/>
    <w:rsid w:val="00FE7B07"/>
    <w:rsid w:val="00FE7CE0"/>
    <w:rsid w:val="00FF0442"/>
    <w:rsid w:val="00FF0915"/>
    <w:rsid w:val="00FF0DB7"/>
    <w:rsid w:val="00FF1E2B"/>
    <w:rsid w:val="00FF274F"/>
    <w:rsid w:val="00FF36EE"/>
    <w:rsid w:val="00FF4B7B"/>
    <w:rsid w:val="00FF4BC5"/>
    <w:rsid w:val="00FF553B"/>
    <w:rsid w:val="00FF557F"/>
    <w:rsid w:val="00FF6FA5"/>
    <w:rsid w:val="00FF7628"/>
    <w:rsid w:val="00FF78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F58E"/>
  <w15:chartTrackingRefBased/>
  <w15:docId w15:val="{49CB83B0-EAFF-4E7E-B8EE-9DFCA729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List Paragraph1,Indent Paragraph,List Paragraph 1,Bullets,Table of contents numbered,footer text,Grey Bullet List,Grey Bullet Style,List Paragraph - 2,Chapter Numbering,Riana Table Bullets 1,Dot pt,F5 List Paragraph,Bulletted,3"/>
    <w:basedOn w:val="Normal"/>
    <w:link w:val="ListParagraphChar"/>
    <w:uiPriority w:val="34"/>
    <w:qFormat/>
    <w:rsid w:val="006B739B"/>
    <w:pPr>
      <w:ind w:left="720"/>
      <w:contextualSpacing/>
    </w:pPr>
  </w:style>
  <w:style w:type="paragraph" w:styleId="Footer">
    <w:name w:val="footer"/>
    <w:basedOn w:val="Normal"/>
    <w:link w:val="FooterChar"/>
    <w:uiPriority w:val="99"/>
    <w:unhideWhenUsed/>
    <w:rsid w:val="00DB06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06A3"/>
  </w:style>
  <w:style w:type="paragraph" w:styleId="PlainText">
    <w:name w:val="Plain Text"/>
    <w:basedOn w:val="Normal"/>
    <w:link w:val="PlainTextChar"/>
    <w:uiPriority w:val="99"/>
    <w:unhideWhenUsed/>
    <w:rsid w:val="002C10E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C10EF"/>
    <w:rPr>
      <w:rFonts w:ascii="Consolas" w:hAnsi="Consolas"/>
      <w:sz w:val="21"/>
      <w:szCs w:val="21"/>
    </w:rPr>
  </w:style>
  <w:style w:type="paragraph" w:styleId="NormalWeb">
    <w:name w:val="Normal (Web)"/>
    <w:basedOn w:val="Normal"/>
    <w:uiPriority w:val="99"/>
    <w:unhideWhenUsed/>
    <w:rsid w:val="00DD6007"/>
    <w:rPr>
      <w:rFonts w:ascii="Times New Roman" w:hAnsi="Times New Roman" w:cs="Times New Roman"/>
      <w:sz w:val="24"/>
      <w:szCs w:val="24"/>
    </w:rPr>
  </w:style>
  <w:style w:type="character" w:customStyle="1" w:styleId="ListParagraphChar">
    <w:name w:val="List Paragraph Char"/>
    <w:aliases w:val="Body text Char,List Paragraph1 Char,Indent Paragraph Char,List Paragraph 1 Char,Bullets Char,Table of contents numbered Char,footer text Char,Grey Bullet List Char,Grey Bullet Style Char,List Paragraph - 2 Char,Chapter Numbering Char"/>
    <w:link w:val="ListParagraph"/>
    <w:uiPriority w:val="34"/>
    <w:qFormat/>
    <w:locked/>
    <w:rsid w:val="007B5E66"/>
  </w:style>
  <w:style w:type="paragraph" w:styleId="Header">
    <w:name w:val="header"/>
    <w:basedOn w:val="Normal"/>
    <w:link w:val="HeaderChar"/>
    <w:uiPriority w:val="99"/>
    <w:unhideWhenUsed/>
    <w:rsid w:val="00BE37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3715"/>
  </w:style>
  <w:style w:type="paragraph" w:customStyle="1" w:styleId="Default">
    <w:name w:val="Default"/>
    <w:rsid w:val="00CB06F1"/>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32693E"/>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normaltextrun">
    <w:name w:val="normaltextrun"/>
    <w:basedOn w:val="DefaultParagraphFont"/>
    <w:rsid w:val="0032693E"/>
  </w:style>
  <w:style w:type="character" w:customStyle="1" w:styleId="eop">
    <w:name w:val="eop"/>
    <w:basedOn w:val="DefaultParagraphFont"/>
    <w:rsid w:val="0032693E"/>
  </w:style>
  <w:style w:type="paragraph" w:styleId="Revision">
    <w:name w:val="Revision"/>
    <w:hidden/>
    <w:uiPriority w:val="99"/>
    <w:semiHidden/>
    <w:rsid w:val="005B61F4"/>
    <w:pPr>
      <w:spacing w:after="0" w:line="240" w:lineRule="auto"/>
    </w:pPr>
  </w:style>
  <w:style w:type="paragraph" w:customStyle="1" w:styleId="xmsonormal">
    <w:name w:val="x_msonormal"/>
    <w:basedOn w:val="Normal"/>
    <w:rsid w:val="008575C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1">
    <w:name w:val="p1"/>
    <w:basedOn w:val="Normal"/>
    <w:rsid w:val="00EA3F7B"/>
    <w:pPr>
      <w:spacing w:after="0" w:line="240" w:lineRule="auto"/>
    </w:pPr>
    <w:rPr>
      <w:rFonts w:ascii="Helvetica" w:eastAsiaTheme="minorEastAsia" w:hAnsi="Helvetica" w:cs="Times New Roman"/>
      <w:sz w:val="18"/>
      <w:szCs w:val="18"/>
      <w:lang w:eastAsia="en-GB"/>
    </w:rPr>
  </w:style>
  <w:style w:type="character" w:customStyle="1" w:styleId="s1">
    <w:name w:val="s1"/>
    <w:basedOn w:val="DefaultParagraphFont"/>
    <w:rsid w:val="00EA3F7B"/>
    <w:rPr>
      <w:rFonts w:ascii="Helvetica" w:hAnsi="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1161">
      <w:bodyDiv w:val="1"/>
      <w:marLeft w:val="0"/>
      <w:marRight w:val="0"/>
      <w:marTop w:val="0"/>
      <w:marBottom w:val="0"/>
      <w:divBdr>
        <w:top w:val="none" w:sz="0" w:space="0" w:color="auto"/>
        <w:left w:val="none" w:sz="0" w:space="0" w:color="auto"/>
        <w:bottom w:val="none" w:sz="0" w:space="0" w:color="auto"/>
        <w:right w:val="none" w:sz="0" w:space="0" w:color="auto"/>
      </w:divBdr>
    </w:div>
    <w:div w:id="19673782">
      <w:bodyDiv w:val="1"/>
      <w:marLeft w:val="0"/>
      <w:marRight w:val="0"/>
      <w:marTop w:val="0"/>
      <w:marBottom w:val="0"/>
      <w:divBdr>
        <w:top w:val="none" w:sz="0" w:space="0" w:color="auto"/>
        <w:left w:val="none" w:sz="0" w:space="0" w:color="auto"/>
        <w:bottom w:val="none" w:sz="0" w:space="0" w:color="auto"/>
        <w:right w:val="none" w:sz="0" w:space="0" w:color="auto"/>
      </w:divBdr>
    </w:div>
    <w:div w:id="49959038">
      <w:bodyDiv w:val="1"/>
      <w:marLeft w:val="0"/>
      <w:marRight w:val="0"/>
      <w:marTop w:val="0"/>
      <w:marBottom w:val="0"/>
      <w:divBdr>
        <w:top w:val="none" w:sz="0" w:space="0" w:color="auto"/>
        <w:left w:val="none" w:sz="0" w:space="0" w:color="auto"/>
        <w:bottom w:val="none" w:sz="0" w:space="0" w:color="auto"/>
        <w:right w:val="none" w:sz="0" w:space="0" w:color="auto"/>
      </w:divBdr>
    </w:div>
    <w:div w:id="96826828">
      <w:bodyDiv w:val="1"/>
      <w:marLeft w:val="0"/>
      <w:marRight w:val="0"/>
      <w:marTop w:val="0"/>
      <w:marBottom w:val="0"/>
      <w:divBdr>
        <w:top w:val="none" w:sz="0" w:space="0" w:color="auto"/>
        <w:left w:val="none" w:sz="0" w:space="0" w:color="auto"/>
        <w:bottom w:val="none" w:sz="0" w:space="0" w:color="auto"/>
        <w:right w:val="none" w:sz="0" w:space="0" w:color="auto"/>
      </w:divBdr>
    </w:div>
    <w:div w:id="123231402">
      <w:bodyDiv w:val="1"/>
      <w:marLeft w:val="0"/>
      <w:marRight w:val="0"/>
      <w:marTop w:val="0"/>
      <w:marBottom w:val="0"/>
      <w:divBdr>
        <w:top w:val="none" w:sz="0" w:space="0" w:color="auto"/>
        <w:left w:val="none" w:sz="0" w:space="0" w:color="auto"/>
        <w:bottom w:val="none" w:sz="0" w:space="0" w:color="auto"/>
        <w:right w:val="none" w:sz="0" w:space="0" w:color="auto"/>
      </w:divBdr>
    </w:div>
    <w:div w:id="138960945">
      <w:bodyDiv w:val="1"/>
      <w:marLeft w:val="0"/>
      <w:marRight w:val="0"/>
      <w:marTop w:val="0"/>
      <w:marBottom w:val="0"/>
      <w:divBdr>
        <w:top w:val="none" w:sz="0" w:space="0" w:color="auto"/>
        <w:left w:val="none" w:sz="0" w:space="0" w:color="auto"/>
        <w:bottom w:val="none" w:sz="0" w:space="0" w:color="auto"/>
        <w:right w:val="none" w:sz="0" w:space="0" w:color="auto"/>
      </w:divBdr>
    </w:div>
    <w:div w:id="199636269">
      <w:bodyDiv w:val="1"/>
      <w:marLeft w:val="0"/>
      <w:marRight w:val="0"/>
      <w:marTop w:val="0"/>
      <w:marBottom w:val="0"/>
      <w:divBdr>
        <w:top w:val="none" w:sz="0" w:space="0" w:color="auto"/>
        <w:left w:val="none" w:sz="0" w:space="0" w:color="auto"/>
        <w:bottom w:val="none" w:sz="0" w:space="0" w:color="auto"/>
        <w:right w:val="none" w:sz="0" w:space="0" w:color="auto"/>
      </w:divBdr>
    </w:div>
    <w:div w:id="232745166">
      <w:bodyDiv w:val="1"/>
      <w:marLeft w:val="0"/>
      <w:marRight w:val="0"/>
      <w:marTop w:val="0"/>
      <w:marBottom w:val="0"/>
      <w:divBdr>
        <w:top w:val="none" w:sz="0" w:space="0" w:color="auto"/>
        <w:left w:val="none" w:sz="0" w:space="0" w:color="auto"/>
        <w:bottom w:val="none" w:sz="0" w:space="0" w:color="auto"/>
        <w:right w:val="none" w:sz="0" w:space="0" w:color="auto"/>
      </w:divBdr>
    </w:div>
    <w:div w:id="256445655">
      <w:bodyDiv w:val="1"/>
      <w:marLeft w:val="0"/>
      <w:marRight w:val="0"/>
      <w:marTop w:val="0"/>
      <w:marBottom w:val="0"/>
      <w:divBdr>
        <w:top w:val="none" w:sz="0" w:space="0" w:color="auto"/>
        <w:left w:val="none" w:sz="0" w:space="0" w:color="auto"/>
        <w:bottom w:val="none" w:sz="0" w:space="0" w:color="auto"/>
        <w:right w:val="none" w:sz="0" w:space="0" w:color="auto"/>
      </w:divBdr>
    </w:div>
    <w:div w:id="303585421">
      <w:bodyDiv w:val="1"/>
      <w:marLeft w:val="0"/>
      <w:marRight w:val="0"/>
      <w:marTop w:val="0"/>
      <w:marBottom w:val="0"/>
      <w:divBdr>
        <w:top w:val="none" w:sz="0" w:space="0" w:color="auto"/>
        <w:left w:val="none" w:sz="0" w:space="0" w:color="auto"/>
        <w:bottom w:val="none" w:sz="0" w:space="0" w:color="auto"/>
        <w:right w:val="none" w:sz="0" w:space="0" w:color="auto"/>
      </w:divBdr>
    </w:div>
    <w:div w:id="309986889">
      <w:bodyDiv w:val="1"/>
      <w:marLeft w:val="0"/>
      <w:marRight w:val="0"/>
      <w:marTop w:val="0"/>
      <w:marBottom w:val="0"/>
      <w:divBdr>
        <w:top w:val="none" w:sz="0" w:space="0" w:color="auto"/>
        <w:left w:val="none" w:sz="0" w:space="0" w:color="auto"/>
        <w:bottom w:val="none" w:sz="0" w:space="0" w:color="auto"/>
        <w:right w:val="none" w:sz="0" w:space="0" w:color="auto"/>
      </w:divBdr>
    </w:div>
    <w:div w:id="332992919">
      <w:bodyDiv w:val="1"/>
      <w:marLeft w:val="0"/>
      <w:marRight w:val="0"/>
      <w:marTop w:val="0"/>
      <w:marBottom w:val="0"/>
      <w:divBdr>
        <w:top w:val="none" w:sz="0" w:space="0" w:color="auto"/>
        <w:left w:val="none" w:sz="0" w:space="0" w:color="auto"/>
        <w:bottom w:val="none" w:sz="0" w:space="0" w:color="auto"/>
        <w:right w:val="none" w:sz="0" w:space="0" w:color="auto"/>
      </w:divBdr>
    </w:div>
    <w:div w:id="353533520">
      <w:bodyDiv w:val="1"/>
      <w:marLeft w:val="0"/>
      <w:marRight w:val="0"/>
      <w:marTop w:val="0"/>
      <w:marBottom w:val="0"/>
      <w:divBdr>
        <w:top w:val="none" w:sz="0" w:space="0" w:color="auto"/>
        <w:left w:val="none" w:sz="0" w:space="0" w:color="auto"/>
        <w:bottom w:val="none" w:sz="0" w:space="0" w:color="auto"/>
        <w:right w:val="none" w:sz="0" w:space="0" w:color="auto"/>
      </w:divBdr>
    </w:div>
    <w:div w:id="377902947">
      <w:bodyDiv w:val="1"/>
      <w:marLeft w:val="0"/>
      <w:marRight w:val="0"/>
      <w:marTop w:val="0"/>
      <w:marBottom w:val="0"/>
      <w:divBdr>
        <w:top w:val="none" w:sz="0" w:space="0" w:color="auto"/>
        <w:left w:val="none" w:sz="0" w:space="0" w:color="auto"/>
        <w:bottom w:val="none" w:sz="0" w:space="0" w:color="auto"/>
        <w:right w:val="none" w:sz="0" w:space="0" w:color="auto"/>
      </w:divBdr>
    </w:div>
    <w:div w:id="400298310">
      <w:bodyDiv w:val="1"/>
      <w:marLeft w:val="0"/>
      <w:marRight w:val="0"/>
      <w:marTop w:val="0"/>
      <w:marBottom w:val="0"/>
      <w:divBdr>
        <w:top w:val="none" w:sz="0" w:space="0" w:color="auto"/>
        <w:left w:val="none" w:sz="0" w:space="0" w:color="auto"/>
        <w:bottom w:val="none" w:sz="0" w:space="0" w:color="auto"/>
        <w:right w:val="none" w:sz="0" w:space="0" w:color="auto"/>
      </w:divBdr>
    </w:div>
    <w:div w:id="426581512">
      <w:bodyDiv w:val="1"/>
      <w:marLeft w:val="0"/>
      <w:marRight w:val="0"/>
      <w:marTop w:val="0"/>
      <w:marBottom w:val="0"/>
      <w:divBdr>
        <w:top w:val="none" w:sz="0" w:space="0" w:color="auto"/>
        <w:left w:val="none" w:sz="0" w:space="0" w:color="auto"/>
        <w:bottom w:val="none" w:sz="0" w:space="0" w:color="auto"/>
        <w:right w:val="none" w:sz="0" w:space="0" w:color="auto"/>
      </w:divBdr>
    </w:div>
    <w:div w:id="461076527">
      <w:bodyDiv w:val="1"/>
      <w:marLeft w:val="0"/>
      <w:marRight w:val="0"/>
      <w:marTop w:val="0"/>
      <w:marBottom w:val="0"/>
      <w:divBdr>
        <w:top w:val="none" w:sz="0" w:space="0" w:color="auto"/>
        <w:left w:val="none" w:sz="0" w:space="0" w:color="auto"/>
        <w:bottom w:val="none" w:sz="0" w:space="0" w:color="auto"/>
        <w:right w:val="none" w:sz="0" w:space="0" w:color="auto"/>
      </w:divBdr>
    </w:div>
    <w:div w:id="541940568">
      <w:bodyDiv w:val="1"/>
      <w:marLeft w:val="0"/>
      <w:marRight w:val="0"/>
      <w:marTop w:val="0"/>
      <w:marBottom w:val="0"/>
      <w:divBdr>
        <w:top w:val="none" w:sz="0" w:space="0" w:color="auto"/>
        <w:left w:val="none" w:sz="0" w:space="0" w:color="auto"/>
        <w:bottom w:val="none" w:sz="0" w:space="0" w:color="auto"/>
        <w:right w:val="none" w:sz="0" w:space="0" w:color="auto"/>
      </w:divBdr>
    </w:div>
    <w:div w:id="555776543">
      <w:bodyDiv w:val="1"/>
      <w:marLeft w:val="0"/>
      <w:marRight w:val="0"/>
      <w:marTop w:val="0"/>
      <w:marBottom w:val="0"/>
      <w:divBdr>
        <w:top w:val="none" w:sz="0" w:space="0" w:color="auto"/>
        <w:left w:val="none" w:sz="0" w:space="0" w:color="auto"/>
        <w:bottom w:val="none" w:sz="0" w:space="0" w:color="auto"/>
        <w:right w:val="none" w:sz="0" w:space="0" w:color="auto"/>
      </w:divBdr>
      <w:divsChild>
        <w:div w:id="507604219">
          <w:marLeft w:val="0"/>
          <w:marRight w:val="0"/>
          <w:marTop w:val="0"/>
          <w:marBottom w:val="0"/>
          <w:divBdr>
            <w:top w:val="none" w:sz="0" w:space="0" w:color="auto"/>
            <w:left w:val="none" w:sz="0" w:space="0" w:color="auto"/>
            <w:bottom w:val="none" w:sz="0" w:space="0" w:color="auto"/>
            <w:right w:val="none" w:sz="0" w:space="0" w:color="auto"/>
          </w:divBdr>
        </w:div>
        <w:div w:id="144905333">
          <w:marLeft w:val="0"/>
          <w:marRight w:val="0"/>
          <w:marTop w:val="0"/>
          <w:marBottom w:val="0"/>
          <w:divBdr>
            <w:top w:val="none" w:sz="0" w:space="0" w:color="auto"/>
            <w:left w:val="none" w:sz="0" w:space="0" w:color="auto"/>
            <w:bottom w:val="none" w:sz="0" w:space="0" w:color="auto"/>
            <w:right w:val="none" w:sz="0" w:space="0" w:color="auto"/>
          </w:divBdr>
        </w:div>
        <w:div w:id="1487237359">
          <w:marLeft w:val="0"/>
          <w:marRight w:val="0"/>
          <w:marTop w:val="0"/>
          <w:marBottom w:val="0"/>
          <w:divBdr>
            <w:top w:val="none" w:sz="0" w:space="0" w:color="auto"/>
            <w:left w:val="none" w:sz="0" w:space="0" w:color="auto"/>
            <w:bottom w:val="none" w:sz="0" w:space="0" w:color="auto"/>
            <w:right w:val="none" w:sz="0" w:space="0" w:color="auto"/>
          </w:divBdr>
        </w:div>
        <w:div w:id="947009097">
          <w:marLeft w:val="0"/>
          <w:marRight w:val="0"/>
          <w:marTop w:val="0"/>
          <w:marBottom w:val="0"/>
          <w:divBdr>
            <w:top w:val="none" w:sz="0" w:space="0" w:color="auto"/>
            <w:left w:val="none" w:sz="0" w:space="0" w:color="auto"/>
            <w:bottom w:val="none" w:sz="0" w:space="0" w:color="auto"/>
            <w:right w:val="none" w:sz="0" w:space="0" w:color="auto"/>
          </w:divBdr>
        </w:div>
        <w:div w:id="695236231">
          <w:marLeft w:val="0"/>
          <w:marRight w:val="0"/>
          <w:marTop w:val="0"/>
          <w:marBottom w:val="0"/>
          <w:divBdr>
            <w:top w:val="none" w:sz="0" w:space="0" w:color="auto"/>
            <w:left w:val="none" w:sz="0" w:space="0" w:color="auto"/>
            <w:bottom w:val="none" w:sz="0" w:space="0" w:color="auto"/>
            <w:right w:val="none" w:sz="0" w:space="0" w:color="auto"/>
          </w:divBdr>
        </w:div>
        <w:div w:id="1106657395">
          <w:marLeft w:val="0"/>
          <w:marRight w:val="0"/>
          <w:marTop w:val="0"/>
          <w:marBottom w:val="0"/>
          <w:divBdr>
            <w:top w:val="none" w:sz="0" w:space="0" w:color="auto"/>
            <w:left w:val="none" w:sz="0" w:space="0" w:color="auto"/>
            <w:bottom w:val="none" w:sz="0" w:space="0" w:color="auto"/>
            <w:right w:val="none" w:sz="0" w:space="0" w:color="auto"/>
          </w:divBdr>
        </w:div>
      </w:divsChild>
    </w:div>
    <w:div w:id="556014984">
      <w:bodyDiv w:val="1"/>
      <w:marLeft w:val="0"/>
      <w:marRight w:val="0"/>
      <w:marTop w:val="0"/>
      <w:marBottom w:val="0"/>
      <w:divBdr>
        <w:top w:val="none" w:sz="0" w:space="0" w:color="auto"/>
        <w:left w:val="none" w:sz="0" w:space="0" w:color="auto"/>
        <w:bottom w:val="none" w:sz="0" w:space="0" w:color="auto"/>
        <w:right w:val="none" w:sz="0" w:space="0" w:color="auto"/>
      </w:divBdr>
    </w:div>
    <w:div w:id="685593471">
      <w:bodyDiv w:val="1"/>
      <w:marLeft w:val="0"/>
      <w:marRight w:val="0"/>
      <w:marTop w:val="0"/>
      <w:marBottom w:val="0"/>
      <w:divBdr>
        <w:top w:val="none" w:sz="0" w:space="0" w:color="auto"/>
        <w:left w:val="none" w:sz="0" w:space="0" w:color="auto"/>
        <w:bottom w:val="none" w:sz="0" w:space="0" w:color="auto"/>
        <w:right w:val="none" w:sz="0" w:space="0" w:color="auto"/>
      </w:divBdr>
    </w:div>
    <w:div w:id="705713431">
      <w:bodyDiv w:val="1"/>
      <w:marLeft w:val="0"/>
      <w:marRight w:val="0"/>
      <w:marTop w:val="0"/>
      <w:marBottom w:val="0"/>
      <w:divBdr>
        <w:top w:val="none" w:sz="0" w:space="0" w:color="auto"/>
        <w:left w:val="none" w:sz="0" w:space="0" w:color="auto"/>
        <w:bottom w:val="none" w:sz="0" w:space="0" w:color="auto"/>
        <w:right w:val="none" w:sz="0" w:space="0" w:color="auto"/>
      </w:divBdr>
    </w:div>
    <w:div w:id="742339188">
      <w:bodyDiv w:val="1"/>
      <w:marLeft w:val="0"/>
      <w:marRight w:val="0"/>
      <w:marTop w:val="0"/>
      <w:marBottom w:val="0"/>
      <w:divBdr>
        <w:top w:val="none" w:sz="0" w:space="0" w:color="auto"/>
        <w:left w:val="none" w:sz="0" w:space="0" w:color="auto"/>
        <w:bottom w:val="none" w:sz="0" w:space="0" w:color="auto"/>
        <w:right w:val="none" w:sz="0" w:space="0" w:color="auto"/>
      </w:divBdr>
    </w:div>
    <w:div w:id="781802417">
      <w:bodyDiv w:val="1"/>
      <w:marLeft w:val="0"/>
      <w:marRight w:val="0"/>
      <w:marTop w:val="0"/>
      <w:marBottom w:val="0"/>
      <w:divBdr>
        <w:top w:val="none" w:sz="0" w:space="0" w:color="auto"/>
        <w:left w:val="none" w:sz="0" w:space="0" w:color="auto"/>
        <w:bottom w:val="none" w:sz="0" w:space="0" w:color="auto"/>
        <w:right w:val="none" w:sz="0" w:space="0" w:color="auto"/>
      </w:divBdr>
    </w:div>
    <w:div w:id="792134334">
      <w:bodyDiv w:val="1"/>
      <w:marLeft w:val="0"/>
      <w:marRight w:val="0"/>
      <w:marTop w:val="0"/>
      <w:marBottom w:val="0"/>
      <w:divBdr>
        <w:top w:val="none" w:sz="0" w:space="0" w:color="auto"/>
        <w:left w:val="none" w:sz="0" w:space="0" w:color="auto"/>
        <w:bottom w:val="none" w:sz="0" w:space="0" w:color="auto"/>
        <w:right w:val="none" w:sz="0" w:space="0" w:color="auto"/>
      </w:divBdr>
    </w:div>
    <w:div w:id="850267397">
      <w:bodyDiv w:val="1"/>
      <w:marLeft w:val="0"/>
      <w:marRight w:val="0"/>
      <w:marTop w:val="0"/>
      <w:marBottom w:val="0"/>
      <w:divBdr>
        <w:top w:val="none" w:sz="0" w:space="0" w:color="auto"/>
        <w:left w:val="none" w:sz="0" w:space="0" w:color="auto"/>
        <w:bottom w:val="none" w:sz="0" w:space="0" w:color="auto"/>
        <w:right w:val="none" w:sz="0" w:space="0" w:color="auto"/>
      </w:divBdr>
    </w:div>
    <w:div w:id="853298568">
      <w:bodyDiv w:val="1"/>
      <w:marLeft w:val="0"/>
      <w:marRight w:val="0"/>
      <w:marTop w:val="0"/>
      <w:marBottom w:val="0"/>
      <w:divBdr>
        <w:top w:val="none" w:sz="0" w:space="0" w:color="auto"/>
        <w:left w:val="none" w:sz="0" w:space="0" w:color="auto"/>
        <w:bottom w:val="none" w:sz="0" w:space="0" w:color="auto"/>
        <w:right w:val="none" w:sz="0" w:space="0" w:color="auto"/>
      </w:divBdr>
    </w:div>
    <w:div w:id="903415770">
      <w:bodyDiv w:val="1"/>
      <w:marLeft w:val="0"/>
      <w:marRight w:val="0"/>
      <w:marTop w:val="0"/>
      <w:marBottom w:val="0"/>
      <w:divBdr>
        <w:top w:val="none" w:sz="0" w:space="0" w:color="auto"/>
        <w:left w:val="none" w:sz="0" w:space="0" w:color="auto"/>
        <w:bottom w:val="none" w:sz="0" w:space="0" w:color="auto"/>
        <w:right w:val="none" w:sz="0" w:space="0" w:color="auto"/>
      </w:divBdr>
    </w:div>
    <w:div w:id="923949549">
      <w:bodyDiv w:val="1"/>
      <w:marLeft w:val="0"/>
      <w:marRight w:val="0"/>
      <w:marTop w:val="0"/>
      <w:marBottom w:val="0"/>
      <w:divBdr>
        <w:top w:val="none" w:sz="0" w:space="0" w:color="auto"/>
        <w:left w:val="none" w:sz="0" w:space="0" w:color="auto"/>
        <w:bottom w:val="none" w:sz="0" w:space="0" w:color="auto"/>
        <w:right w:val="none" w:sz="0" w:space="0" w:color="auto"/>
      </w:divBdr>
    </w:div>
    <w:div w:id="1022393185">
      <w:bodyDiv w:val="1"/>
      <w:marLeft w:val="0"/>
      <w:marRight w:val="0"/>
      <w:marTop w:val="0"/>
      <w:marBottom w:val="0"/>
      <w:divBdr>
        <w:top w:val="none" w:sz="0" w:space="0" w:color="auto"/>
        <w:left w:val="none" w:sz="0" w:space="0" w:color="auto"/>
        <w:bottom w:val="none" w:sz="0" w:space="0" w:color="auto"/>
        <w:right w:val="none" w:sz="0" w:space="0" w:color="auto"/>
      </w:divBdr>
    </w:div>
    <w:div w:id="1025207406">
      <w:bodyDiv w:val="1"/>
      <w:marLeft w:val="0"/>
      <w:marRight w:val="0"/>
      <w:marTop w:val="0"/>
      <w:marBottom w:val="0"/>
      <w:divBdr>
        <w:top w:val="none" w:sz="0" w:space="0" w:color="auto"/>
        <w:left w:val="none" w:sz="0" w:space="0" w:color="auto"/>
        <w:bottom w:val="none" w:sz="0" w:space="0" w:color="auto"/>
        <w:right w:val="none" w:sz="0" w:space="0" w:color="auto"/>
      </w:divBdr>
    </w:div>
    <w:div w:id="1040784315">
      <w:bodyDiv w:val="1"/>
      <w:marLeft w:val="0"/>
      <w:marRight w:val="0"/>
      <w:marTop w:val="0"/>
      <w:marBottom w:val="0"/>
      <w:divBdr>
        <w:top w:val="none" w:sz="0" w:space="0" w:color="auto"/>
        <w:left w:val="none" w:sz="0" w:space="0" w:color="auto"/>
        <w:bottom w:val="none" w:sz="0" w:space="0" w:color="auto"/>
        <w:right w:val="none" w:sz="0" w:space="0" w:color="auto"/>
      </w:divBdr>
    </w:div>
    <w:div w:id="1061947095">
      <w:bodyDiv w:val="1"/>
      <w:marLeft w:val="0"/>
      <w:marRight w:val="0"/>
      <w:marTop w:val="0"/>
      <w:marBottom w:val="0"/>
      <w:divBdr>
        <w:top w:val="none" w:sz="0" w:space="0" w:color="auto"/>
        <w:left w:val="none" w:sz="0" w:space="0" w:color="auto"/>
        <w:bottom w:val="none" w:sz="0" w:space="0" w:color="auto"/>
        <w:right w:val="none" w:sz="0" w:space="0" w:color="auto"/>
      </w:divBdr>
    </w:div>
    <w:div w:id="1109739440">
      <w:bodyDiv w:val="1"/>
      <w:marLeft w:val="0"/>
      <w:marRight w:val="0"/>
      <w:marTop w:val="0"/>
      <w:marBottom w:val="0"/>
      <w:divBdr>
        <w:top w:val="none" w:sz="0" w:space="0" w:color="auto"/>
        <w:left w:val="none" w:sz="0" w:space="0" w:color="auto"/>
        <w:bottom w:val="none" w:sz="0" w:space="0" w:color="auto"/>
        <w:right w:val="none" w:sz="0" w:space="0" w:color="auto"/>
      </w:divBdr>
    </w:div>
    <w:div w:id="1115053519">
      <w:bodyDiv w:val="1"/>
      <w:marLeft w:val="0"/>
      <w:marRight w:val="0"/>
      <w:marTop w:val="0"/>
      <w:marBottom w:val="0"/>
      <w:divBdr>
        <w:top w:val="none" w:sz="0" w:space="0" w:color="auto"/>
        <w:left w:val="none" w:sz="0" w:space="0" w:color="auto"/>
        <w:bottom w:val="none" w:sz="0" w:space="0" w:color="auto"/>
        <w:right w:val="none" w:sz="0" w:space="0" w:color="auto"/>
      </w:divBdr>
    </w:div>
    <w:div w:id="1163593343">
      <w:bodyDiv w:val="1"/>
      <w:marLeft w:val="0"/>
      <w:marRight w:val="0"/>
      <w:marTop w:val="0"/>
      <w:marBottom w:val="0"/>
      <w:divBdr>
        <w:top w:val="none" w:sz="0" w:space="0" w:color="auto"/>
        <w:left w:val="none" w:sz="0" w:space="0" w:color="auto"/>
        <w:bottom w:val="none" w:sz="0" w:space="0" w:color="auto"/>
        <w:right w:val="none" w:sz="0" w:space="0" w:color="auto"/>
      </w:divBdr>
    </w:div>
    <w:div w:id="1246839624">
      <w:bodyDiv w:val="1"/>
      <w:marLeft w:val="0"/>
      <w:marRight w:val="0"/>
      <w:marTop w:val="0"/>
      <w:marBottom w:val="0"/>
      <w:divBdr>
        <w:top w:val="none" w:sz="0" w:space="0" w:color="auto"/>
        <w:left w:val="none" w:sz="0" w:space="0" w:color="auto"/>
        <w:bottom w:val="none" w:sz="0" w:space="0" w:color="auto"/>
        <w:right w:val="none" w:sz="0" w:space="0" w:color="auto"/>
      </w:divBdr>
    </w:div>
    <w:div w:id="1254128925">
      <w:bodyDiv w:val="1"/>
      <w:marLeft w:val="0"/>
      <w:marRight w:val="0"/>
      <w:marTop w:val="0"/>
      <w:marBottom w:val="0"/>
      <w:divBdr>
        <w:top w:val="none" w:sz="0" w:space="0" w:color="auto"/>
        <w:left w:val="none" w:sz="0" w:space="0" w:color="auto"/>
        <w:bottom w:val="none" w:sz="0" w:space="0" w:color="auto"/>
        <w:right w:val="none" w:sz="0" w:space="0" w:color="auto"/>
      </w:divBdr>
    </w:div>
    <w:div w:id="1292205915">
      <w:bodyDiv w:val="1"/>
      <w:marLeft w:val="0"/>
      <w:marRight w:val="0"/>
      <w:marTop w:val="0"/>
      <w:marBottom w:val="0"/>
      <w:divBdr>
        <w:top w:val="none" w:sz="0" w:space="0" w:color="auto"/>
        <w:left w:val="none" w:sz="0" w:space="0" w:color="auto"/>
        <w:bottom w:val="none" w:sz="0" w:space="0" w:color="auto"/>
        <w:right w:val="none" w:sz="0" w:space="0" w:color="auto"/>
      </w:divBdr>
    </w:div>
    <w:div w:id="1308509418">
      <w:bodyDiv w:val="1"/>
      <w:marLeft w:val="0"/>
      <w:marRight w:val="0"/>
      <w:marTop w:val="0"/>
      <w:marBottom w:val="0"/>
      <w:divBdr>
        <w:top w:val="none" w:sz="0" w:space="0" w:color="auto"/>
        <w:left w:val="none" w:sz="0" w:space="0" w:color="auto"/>
        <w:bottom w:val="none" w:sz="0" w:space="0" w:color="auto"/>
        <w:right w:val="none" w:sz="0" w:space="0" w:color="auto"/>
      </w:divBdr>
    </w:div>
    <w:div w:id="1321544768">
      <w:bodyDiv w:val="1"/>
      <w:marLeft w:val="0"/>
      <w:marRight w:val="0"/>
      <w:marTop w:val="0"/>
      <w:marBottom w:val="0"/>
      <w:divBdr>
        <w:top w:val="none" w:sz="0" w:space="0" w:color="auto"/>
        <w:left w:val="none" w:sz="0" w:space="0" w:color="auto"/>
        <w:bottom w:val="none" w:sz="0" w:space="0" w:color="auto"/>
        <w:right w:val="none" w:sz="0" w:space="0" w:color="auto"/>
      </w:divBdr>
    </w:div>
    <w:div w:id="1384524055">
      <w:bodyDiv w:val="1"/>
      <w:marLeft w:val="0"/>
      <w:marRight w:val="0"/>
      <w:marTop w:val="0"/>
      <w:marBottom w:val="0"/>
      <w:divBdr>
        <w:top w:val="none" w:sz="0" w:space="0" w:color="auto"/>
        <w:left w:val="none" w:sz="0" w:space="0" w:color="auto"/>
        <w:bottom w:val="none" w:sz="0" w:space="0" w:color="auto"/>
        <w:right w:val="none" w:sz="0" w:space="0" w:color="auto"/>
      </w:divBdr>
    </w:div>
    <w:div w:id="1386218555">
      <w:bodyDiv w:val="1"/>
      <w:marLeft w:val="0"/>
      <w:marRight w:val="0"/>
      <w:marTop w:val="0"/>
      <w:marBottom w:val="0"/>
      <w:divBdr>
        <w:top w:val="none" w:sz="0" w:space="0" w:color="auto"/>
        <w:left w:val="none" w:sz="0" w:space="0" w:color="auto"/>
        <w:bottom w:val="none" w:sz="0" w:space="0" w:color="auto"/>
        <w:right w:val="none" w:sz="0" w:space="0" w:color="auto"/>
      </w:divBdr>
    </w:div>
    <w:div w:id="1392656057">
      <w:bodyDiv w:val="1"/>
      <w:marLeft w:val="0"/>
      <w:marRight w:val="0"/>
      <w:marTop w:val="0"/>
      <w:marBottom w:val="0"/>
      <w:divBdr>
        <w:top w:val="none" w:sz="0" w:space="0" w:color="auto"/>
        <w:left w:val="none" w:sz="0" w:space="0" w:color="auto"/>
        <w:bottom w:val="none" w:sz="0" w:space="0" w:color="auto"/>
        <w:right w:val="none" w:sz="0" w:space="0" w:color="auto"/>
      </w:divBdr>
    </w:div>
    <w:div w:id="1403061988">
      <w:bodyDiv w:val="1"/>
      <w:marLeft w:val="0"/>
      <w:marRight w:val="0"/>
      <w:marTop w:val="0"/>
      <w:marBottom w:val="0"/>
      <w:divBdr>
        <w:top w:val="none" w:sz="0" w:space="0" w:color="auto"/>
        <w:left w:val="none" w:sz="0" w:space="0" w:color="auto"/>
        <w:bottom w:val="none" w:sz="0" w:space="0" w:color="auto"/>
        <w:right w:val="none" w:sz="0" w:space="0" w:color="auto"/>
      </w:divBdr>
      <w:divsChild>
        <w:div w:id="1411923158">
          <w:marLeft w:val="0"/>
          <w:marRight w:val="0"/>
          <w:marTop w:val="0"/>
          <w:marBottom w:val="0"/>
          <w:divBdr>
            <w:top w:val="none" w:sz="0" w:space="0" w:color="auto"/>
            <w:left w:val="none" w:sz="0" w:space="0" w:color="auto"/>
            <w:bottom w:val="none" w:sz="0" w:space="0" w:color="auto"/>
            <w:right w:val="none" w:sz="0" w:space="0" w:color="auto"/>
          </w:divBdr>
        </w:div>
        <w:div w:id="1822186758">
          <w:marLeft w:val="0"/>
          <w:marRight w:val="0"/>
          <w:marTop w:val="0"/>
          <w:marBottom w:val="0"/>
          <w:divBdr>
            <w:top w:val="none" w:sz="0" w:space="0" w:color="auto"/>
            <w:left w:val="none" w:sz="0" w:space="0" w:color="auto"/>
            <w:bottom w:val="none" w:sz="0" w:space="0" w:color="auto"/>
            <w:right w:val="none" w:sz="0" w:space="0" w:color="auto"/>
          </w:divBdr>
        </w:div>
        <w:div w:id="1527870129">
          <w:marLeft w:val="0"/>
          <w:marRight w:val="0"/>
          <w:marTop w:val="0"/>
          <w:marBottom w:val="0"/>
          <w:divBdr>
            <w:top w:val="none" w:sz="0" w:space="0" w:color="auto"/>
            <w:left w:val="none" w:sz="0" w:space="0" w:color="auto"/>
            <w:bottom w:val="none" w:sz="0" w:space="0" w:color="auto"/>
            <w:right w:val="none" w:sz="0" w:space="0" w:color="auto"/>
          </w:divBdr>
        </w:div>
        <w:div w:id="578255580">
          <w:marLeft w:val="0"/>
          <w:marRight w:val="0"/>
          <w:marTop w:val="0"/>
          <w:marBottom w:val="0"/>
          <w:divBdr>
            <w:top w:val="none" w:sz="0" w:space="0" w:color="auto"/>
            <w:left w:val="none" w:sz="0" w:space="0" w:color="auto"/>
            <w:bottom w:val="none" w:sz="0" w:space="0" w:color="auto"/>
            <w:right w:val="none" w:sz="0" w:space="0" w:color="auto"/>
          </w:divBdr>
        </w:div>
        <w:div w:id="1831217573">
          <w:marLeft w:val="0"/>
          <w:marRight w:val="0"/>
          <w:marTop w:val="0"/>
          <w:marBottom w:val="0"/>
          <w:divBdr>
            <w:top w:val="none" w:sz="0" w:space="0" w:color="auto"/>
            <w:left w:val="none" w:sz="0" w:space="0" w:color="auto"/>
            <w:bottom w:val="none" w:sz="0" w:space="0" w:color="auto"/>
            <w:right w:val="none" w:sz="0" w:space="0" w:color="auto"/>
          </w:divBdr>
        </w:div>
        <w:div w:id="767235700">
          <w:marLeft w:val="0"/>
          <w:marRight w:val="0"/>
          <w:marTop w:val="0"/>
          <w:marBottom w:val="0"/>
          <w:divBdr>
            <w:top w:val="none" w:sz="0" w:space="0" w:color="auto"/>
            <w:left w:val="none" w:sz="0" w:space="0" w:color="auto"/>
            <w:bottom w:val="none" w:sz="0" w:space="0" w:color="auto"/>
            <w:right w:val="none" w:sz="0" w:space="0" w:color="auto"/>
          </w:divBdr>
        </w:div>
        <w:div w:id="1572083556">
          <w:marLeft w:val="0"/>
          <w:marRight w:val="0"/>
          <w:marTop w:val="0"/>
          <w:marBottom w:val="0"/>
          <w:divBdr>
            <w:top w:val="none" w:sz="0" w:space="0" w:color="auto"/>
            <w:left w:val="none" w:sz="0" w:space="0" w:color="auto"/>
            <w:bottom w:val="none" w:sz="0" w:space="0" w:color="auto"/>
            <w:right w:val="none" w:sz="0" w:space="0" w:color="auto"/>
          </w:divBdr>
        </w:div>
        <w:div w:id="1464808861">
          <w:marLeft w:val="0"/>
          <w:marRight w:val="0"/>
          <w:marTop w:val="0"/>
          <w:marBottom w:val="0"/>
          <w:divBdr>
            <w:top w:val="none" w:sz="0" w:space="0" w:color="auto"/>
            <w:left w:val="none" w:sz="0" w:space="0" w:color="auto"/>
            <w:bottom w:val="none" w:sz="0" w:space="0" w:color="auto"/>
            <w:right w:val="none" w:sz="0" w:space="0" w:color="auto"/>
          </w:divBdr>
        </w:div>
        <w:div w:id="1290357717">
          <w:marLeft w:val="0"/>
          <w:marRight w:val="0"/>
          <w:marTop w:val="0"/>
          <w:marBottom w:val="0"/>
          <w:divBdr>
            <w:top w:val="none" w:sz="0" w:space="0" w:color="auto"/>
            <w:left w:val="none" w:sz="0" w:space="0" w:color="auto"/>
            <w:bottom w:val="none" w:sz="0" w:space="0" w:color="auto"/>
            <w:right w:val="none" w:sz="0" w:space="0" w:color="auto"/>
          </w:divBdr>
        </w:div>
        <w:div w:id="1449547853">
          <w:marLeft w:val="0"/>
          <w:marRight w:val="0"/>
          <w:marTop w:val="0"/>
          <w:marBottom w:val="0"/>
          <w:divBdr>
            <w:top w:val="none" w:sz="0" w:space="0" w:color="auto"/>
            <w:left w:val="none" w:sz="0" w:space="0" w:color="auto"/>
            <w:bottom w:val="none" w:sz="0" w:space="0" w:color="auto"/>
            <w:right w:val="none" w:sz="0" w:space="0" w:color="auto"/>
          </w:divBdr>
        </w:div>
        <w:div w:id="777067230">
          <w:marLeft w:val="0"/>
          <w:marRight w:val="0"/>
          <w:marTop w:val="0"/>
          <w:marBottom w:val="0"/>
          <w:divBdr>
            <w:top w:val="none" w:sz="0" w:space="0" w:color="auto"/>
            <w:left w:val="none" w:sz="0" w:space="0" w:color="auto"/>
            <w:bottom w:val="none" w:sz="0" w:space="0" w:color="auto"/>
            <w:right w:val="none" w:sz="0" w:space="0" w:color="auto"/>
          </w:divBdr>
        </w:div>
        <w:div w:id="1148211551">
          <w:marLeft w:val="0"/>
          <w:marRight w:val="0"/>
          <w:marTop w:val="0"/>
          <w:marBottom w:val="0"/>
          <w:divBdr>
            <w:top w:val="none" w:sz="0" w:space="0" w:color="auto"/>
            <w:left w:val="none" w:sz="0" w:space="0" w:color="auto"/>
            <w:bottom w:val="none" w:sz="0" w:space="0" w:color="auto"/>
            <w:right w:val="none" w:sz="0" w:space="0" w:color="auto"/>
          </w:divBdr>
        </w:div>
        <w:div w:id="1326588998">
          <w:marLeft w:val="0"/>
          <w:marRight w:val="0"/>
          <w:marTop w:val="0"/>
          <w:marBottom w:val="0"/>
          <w:divBdr>
            <w:top w:val="none" w:sz="0" w:space="0" w:color="auto"/>
            <w:left w:val="none" w:sz="0" w:space="0" w:color="auto"/>
            <w:bottom w:val="none" w:sz="0" w:space="0" w:color="auto"/>
            <w:right w:val="none" w:sz="0" w:space="0" w:color="auto"/>
          </w:divBdr>
        </w:div>
        <w:div w:id="315111340">
          <w:marLeft w:val="0"/>
          <w:marRight w:val="0"/>
          <w:marTop w:val="0"/>
          <w:marBottom w:val="0"/>
          <w:divBdr>
            <w:top w:val="none" w:sz="0" w:space="0" w:color="auto"/>
            <w:left w:val="none" w:sz="0" w:space="0" w:color="auto"/>
            <w:bottom w:val="none" w:sz="0" w:space="0" w:color="auto"/>
            <w:right w:val="none" w:sz="0" w:space="0" w:color="auto"/>
          </w:divBdr>
        </w:div>
      </w:divsChild>
    </w:div>
    <w:div w:id="1488857981">
      <w:bodyDiv w:val="1"/>
      <w:marLeft w:val="0"/>
      <w:marRight w:val="0"/>
      <w:marTop w:val="0"/>
      <w:marBottom w:val="0"/>
      <w:divBdr>
        <w:top w:val="none" w:sz="0" w:space="0" w:color="auto"/>
        <w:left w:val="none" w:sz="0" w:space="0" w:color="auto"/>
        <w:bottom w:val="none" w:sz="0" w:space="0" w:color="auto"/>
        <w:right w:val="none" w:sz="0" w:space="0" w:color="auto"/>
      </w:divBdr>
    </w:div>
    <w:div w:id="1494301666">
      <w:bodyDiv w:val="1"/>
      <w:marLeft w:val="0"/>
      <w:marRight w:val="0"/>
      <w:marTop w:val="0"/>
      <w:marBottom w:val="0"/>
      <w:divBdr>
        <w:top w:val="none" w:sz="0" w:space="0" w:color="auto"/>
        <w:left w:val="none" w:sz="0" w:space="0" w:color="auto"/>
        <w:bottom w:val="none" w:sz="0" w:space="0" w:color="auto"/>
        <w:right w:val="none" w:sz="0" w:space="0" w:color="auto"/>
      </w:divBdr>
    </w:div>
    <w:div w:id="1506241878">
      <w:bodyDiv w:val="1"/>
      <w:marLeft w:val="0"/>
      <w:marRight w:val="0"/>
      <w:marTop w:val="0"/>
      <w:marBottom w:val="0"/>
      <w:divBdr>
        <w:top w:val="none" w:sz="0" w:space="0" w:color="auto"/>
        <w:left w:val="none" w:sz="0" w:space="0" w:color="auto"/>
        <w:bottom w:val="none" w:sz="0" w:space="0" w:color="auto"/>
        <w:right w:val="none" w:sz="0" w:space="0" w:color="auto"/>
      </w:divBdr>
    </w:div>
    <w:div w:id="1513950446">
      <w:bodyDiv w:val="1"/>
      <w:marLeft w:val="0"/>
      <w:marRight w:val="0"/>
      <w:marTop w:val="0"/>
      <w:marBottom w:val="0"/>
      <w:divBdr>
        <w:top w:val="none" w:sz="0" w:space="0" w:color="auto"/>
        <w:left w:val="none" w:sz="0" w:space="0" w:color="auto"/>
        <w:bottom w:val="none" w:sz="0" w:space="0" w:color="auto"/>
        <w:right w:val="none" w:sz="0" w:space="0" w:color="auto"/>
      </w:divBdr>
    </w:div>
    <w:div w:id="1527401485">
      <w:bodyDiv w:val="1"/>
      <w:marLeft w:val="0"/>
      <w:marRight w:val="0"/>
      <w:marTop w:val="0"/>
      <w:marBottom w:val="0"/>
      <w:divBdr>
        <w:top w:val="none" w:sz="0" w:space="0" w:color="auto"/>
        <w:left w:val="none" w:sz="0" w:space="0" w:color="auto"/>
        <w:bottom w:val="none" w:sz="0" w:space="0" w:color="auto"/>
        <w:right w:val="none" w:sz="0" w:space="0" w:color="auto"/>
      </w:divBdr>
    </w:div>
    <w:div w:id="1580670003">
      <w:bodyDiv w:val="1"/>
      <w:marLeft w:val="0"/>
      <w:marRight w:val="0"/>
      <w:marTop w:val="0"/>
      <w:marBottom w:val="0"/>
      <w:divBdr>
        <w:top w:val="none" w:sz="0" w:space="0" w:color="auto"/>
        <w:left w:val="none" w:sz="0" w:space="0" w:color="auto"/>
        <w:bottom w:val="none" w:sz="0" w:space="0" w:color="auto"/>
        <w:right w:val="none" w:sz="0" w:space="0" w:color="auto"/>
      </w:divBdr>
    </w:div>
    <w:div w:id="1593853092">
      <w:bodyDiv w:val="1"/>
      <w:marLeft w:val="0"/>
      <w:marRight w:val="0"/>
      <w:marTop w:val="0"/>
      <w:marBottom w:val="0"/>
      <w:divBdr>
        <w:top w:val="none" w:sz="0" w:space="0" w:color="auto"/>
        <w:left w:val="none" w:sz="0" w:space="0" w:color="auto"/>
        <w:bottom w:val="none" w:sz="0" w:space="0" w:color="auto"/>
        <w:right w:val="none" w:sz="0" w:space="0" w:color="auto"/>
      </w:divBdr>
    </w:div>
    <w:div w:id="1608923360">
      <w:bodyDiv w:val="1"/>
      <w:marLeft w:val="0"/>
      <w:marRight w:val="0"/>
      <w:marTop w:val="0"/>
      <w:marBottom w:val="0"/>
      <w:divBdr>
        <w:top w:val="none" w:sz="0" w:space="0" w:color="auto"/>
        <w:left w:val="none" w:sz="0" w:space="0" w:color="auto"/>
        <w:bottom w:val="none" w:sz="0" w:space="0" w:color="auto"/>
        <w:right w:val="none" w:sz="0" w:space="0" w:color="auto"/>
      </w:divBdr>
    </w:div>
    <w:div w:id="1622153714">
      <w:bodyDiv w:val="1"/>
      <w:marLeft w:val="0"/>
      <w:marRight w:val="0"/>
      <w:marTop w:val="0"/>
      <w:marBottom w:val="0"/>
      <w:divBdr>
        <w:top w:val="none" w:sz="0" w:space="0" w:color="auto"/>
        <w:left w:val="none" w:sz="0" w:space="0" w:color="auto"/>
        <w:bottom w:val="none" w:sz="0" w:space="0" w:color="auto"/>
        <w:right w:val="none" w:sz="0" w:space="0" w:color="auto"/>
      </w:divBdr>
    </w:div>
    <w:div w:id="1666471552">
      <w:bodyDiv w:val="1"/>
      <w:marLeft w:val="0"/>
      <w:marRight w:val="0"/>
      <w:marTop w:val="0"/>
      <w:marBottom w:val="0"/>
      <w:divBdr>
        <w:top w:val="none" w:sz="0" w:space="0" w:color="auto"/>
        <w:left w:val="none" w:sz="0" w:space="0" w:color="auto"/>
        <w:bottom w:val="none" w:sz="0" w:space="0" w:color="auto"/>
        <w:right w:val="none" w:sz="0" w:space="0" w:color="auto"/>
      </w:divBdr>
    </w:div>
    <w:div w:id="1817453901">
      <w:bodyDiv w:val="1"/>
      <w:marLeft w:val="0"/>
      <w:marRight w:val="0"/>
      <w:marTop w:val="0"/>
      <w:marBottom w:val="0"/>
      <w:divBdr>
        <w:top w:val="none" w:sz="0" w:space="0" w:color="auto"/>
        <w:left w:val="none" w:sz="0" w:space="0" w:color="auto"/>
        <w:bottom w:val="none" w:sz="0" w:space="0" w:color="auto"/>
        <w:right w:val="none" w:sz="0" w:space="0" w:color="auto"/>
      </w:divBdr>
    </w:div>
    <w:div w:id="1832678411">
      <w:bodyDiv w:val="1"/>
      <w:marLeft w:val="0"/>
      <w:marRight w:val="0"/>
      <w:marTop w:val="0"/>
      <w:marBottom w:val="0"/>
      <w:divBdr>
        <w:top w:val="none" w:sz="0" w:space="0" w:color="auto"/>
        <w:left w:val="none" w:sz="0" w:space="0" w:color="auto"/>
        <w:bottom w:val="none" w:sz="0" w:space="0" w:color="auto"/>
        <w:right w:val="none" w:sz="0" w:space="0" w:color="auto"/>
      </w:divBdr>
    </w:div>
    <w:div w:id="1854033340">
      <w:bodyDiv w:val="1"/>
      <w:marLeft w:val="0"/>
      <w:marRight w:val="0"/>
      <w:marTop w:val="0"/>
      <w:marBottom w:val="0"/>
      <w:divBdr>
        <w:top w:val="none" w:sz="0" w:space="0" w:color="auto"/>
        <w:left w:val="none" w:sz="0" w:space="0" w:color="auto"/>
        <w:bottom w:val="none" w:sz="0" w:space="0" w:color="auto"/>
        <w:right w:val="none" w:sz="0" w:space="0" w:color="auto"/>
      </w:divBdr>
    </w:div>
    <w:div w:id="1860657719">
      <w:bodyDiv w:val="1"/>
      <w:marLeft w:val="0"/>
      <w:marRight w:val="0"/>
      <w:marTop w:val="0"/>
      <w:marBottom w:val="0"/>
      <w:divBdr>
        <w:top w:val="none" w:sz="0" w:space="0" w:color="auto"/>
        <w:left w:val="none" w:sz="0" w:space="0" w:color="auto"/>
        <w:bottom w:val="none" w:sz="0" w:space="0" w:color="auto"/>
        <w:right w:val="none" w:sz="0" w:space="0" w:color="auto"/>
      </w:divBdr>
    </w:div>
    <w:div w:id="1881821255">
      <w:bodyDiv w:val="1"/>
      <w:marLeft w:val="0"/>
      <w:marRight w:val="0"/>
      <w:marTop w:val="0"/>
      <w:marBottom w:val="0"/>
      <w:divBdr>
        <w:top w:val="none" w:sz="0" w:space="0" w:color="auto"/>
        <w:left w:val="none" w:sz="0" w:space="0" w:color="auto"/>
        <w:bottom w:val="none" w:sz="0" w:space="0" w:color="auto"/>
        <w:right w:val="none" w:sz="0" w:space="0" w:color="auto"/>
      </w:divBdr>
    </w:div>
    <w:div w:id="1885367030">
      <w:bodyDiv w:val="1"/>
      <w:marLeft w:val="0"/>
      <w:marRight w:val="0"/>
      <w:marTop w:val="0"/>
      <w:marBottom w:val="0"/>
      <w:divBdr>
        <w:top w:val="none" w:sz="0" w:space="0" w:color="auto"/>
        <w:left w:val="none" w:sz="0" w:space="0" w:color="auto"/>
        <w:bottom w:val="none" w:sz="0" w:space="0" w:color="auto"/>
        <w:right w:val="none" w:sz="0" w:space="0" w:color="auto"/>
      </w:divBdr>
    </w:div>
    <w:div w:id="1888682584">
      <w:bodyDiv w:val="1"/>
      <w:marLeft w:val="0"/>
      <w:marRight w:val="0"/>
      <w:marTop w:val="0"/>
      <w:marBottom w:val="0"/>
      <w:divBdr>
        <w:top w:val="none" w:sz="0" w:space="0" w:color="auto"/>
        <w:left w:val="none" w:sz="0" w:space="0" w:color="auto"/>
        <w:bottom w:val="none" w:sz="0" w:space="0" w:color="auto"/>
        <w:right w:val="none" w:sz="0" w:space="0" w:color="auto"/>
      </w:divBdr>
    </w:div>
    <w:div w:id="1942029505">
      <w:bodyDiv w:val="1"/>
      <w:marLeft w:val="0"/>
      <w:marRight w:val="0"/>
      <w:marTop w:val="0"/>
      <w:marBottom w:val="0"/>
      <w:divBdr>
        <w:top w:val="none" w:sz="0" w:space="0" w:color="auto"/>
        <w:left w:val="none" w:sz="0" w:space="0" w:color="auto"/>
        <w:bottom w:val="none" w:sz="0" w:space="0" w:color="auto"/>
        <w:right w:val="none" w:sz="0" w:space="0" w:color="auto"/>
      </w:divBdr>
    </w:div>
    <w:div w:id="1983775905">
      <w:bodyDiv w:val="1"/>
      <w:marLeft w:val="0"/>
      <w:marRight w:val="0"/>
      <w:marTop w:val="0"/>
      <w:marBottom w:val="0"/>
      <w:divBdr>
        <w:top w:val="none" w:sz="0" w:space="0" w:color="auto"/>
        <w:left w:val="none" w:sz="0" w:space="0" w:color="auto"/>
        <w:bottom w:val="none" w:sz="0" w:space="0" w:color="auto"/>
        <w:right w:val="none" w:sz="0" w:space="0" w:color="auto"/>
      </w:divBdr>
    </w:div>
    <w:div w:id="2006470409">
      <w:bodyDiv w:val="1"/>
      <w:marLeft w:val="0"/>
      <w:marRight w:val="0"/>
      <w:marTop w:val="0"/>
      <w:marBottom w:val="0"/>
      <w:divBdr>
        <w:top w:val="none" w:sz="0" w:space="0" w:color="auto"/>
        <w:left w:val="none" w:sz="0" w:space="0" w:color="auto"/>
        <w:bottom w:val="none" w:sz="0" w:space="0" w:color="auto"/>
        <w:right w:val="none" w:sz="0" w:space="0" w:color="auto"/>
      </w:divBdr>
    </w:div>
    <w:div w:id="2053262979">
      <w:bodyDiv w:val="1"/>
      <w:marLeft w:val="0"/>
      <w:marRight w:val="0"/>
      <w:marTop w:val="0"/>
      <w:marBottom w:val="0"/>
      <w:divBdr>
        <w:top w:val="none" w:sz="0" w:space="0" w:color="auto"/>
        <w:left w:val="none" w:sz="0" w:space="0" w:color="auto"/>
        <w:bottom w:val="none" w:sz="0" w:space="0" w:color="auto"/>
        <w:right w:val="none" w:sz="0" w:space="0" w:color="auto"/>
      </w:divBdr>
    </w:div>
    <w:div w:id="2054111079">
      <w:bodyDiv w:val="1"/>
      <w:marLeft w:val="0"/>
      <w:marRight w:val="0"/>
      <w:marTop w:val="0"/>
      <w:marBottom w:val="0"/>
      <w:divBdr>
        <w:top w:val="none" w:sz="0" w:space="0" w:color="auto"/>
        <w:left w:val="none" w:sz="0" w:space="0" w:color="auto"/>
        <w:bottom w:val="none" w:sz="0" w:space="0" w:color="auto"/>
        <w:right w:val="none" w:sz="0" w:space="0" w:color="auto"/>
      </w:divBdr>
    </w:div>
    <w:div w:id="2063165637">
      <w:bodyDiv w:val="1"/>
      <w:marLeft w:val="0"/>
      <w:marRight w:val="0"/>
      <w:marTop w:val="0"/>
      <w:marBottom w:val="0"/>
      <w:divBdr>
        <w:top w:val="none" w:sz="0" w:space="0" w:color="auto"/>
        <w:left w:val="none" w:sz="0" w:space="0" w:color="auto"/>
        <w:bottom w:val="none" w:sz="0" w:space="0" w:color="auto"/>
        <w:right w:val="none" w:sz="0" w:space="0" w:color="auto"/>
      </w:divBdr>
    </w:div>
    <w:div w:id="2065105236">
      <w:bodyDiv w:val="1"/>
      <w:marLeft w:val="0"/>
      <w:marRight w:val="0"/>
      <w:marTop w:val="0"/>
      <w:marBottom w:val="0"/>
      <w:divBdr>
        <w:top w:val="none" w:sz="0" w:space="0" w:color="auto"/>
        <w:left w:val="none" w:sz="0" w:space="0" w:color="auto"/>
        <w:bottom w:val="none" w:sz="0" w:space="0" w:color="auto"/>
        <w:right w:val="none" w:sz="0" w:space="0" w:color="auto"/>
      </w:divBdr>
    </w:div>
    <w:div w:id="208209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1E0F56ADF86B342BE74F8D3ED87749E" ma:contentTypeVersion="10" ma:contentTypeDescription="Create a new document." ma:contentTypeScope="" ma:versionID="2bb70939ff2bc29b329447419750d4cf">
  <xsd:schema xmlns:xsd="http://www.w3.org/2001/XMLSchema" xmlns:xs="http://www.w3.org/2001/XMLSchema" xmlns:p="http://schemas.microsoft.com/office/2006/metadata/properties" xmlns:ns3="6e319112-9559-4082-90a2-0e5bf65a09a5" targetNamespace="http://schemas.microsoft.com/office/2006/metadata/properties" ma:root="true" ma:fieldsID="40e2973c3f9a2bf47282616d6184ea44" ns3:_="">
    <xsd:import namespace="6e319112-9559-4082-90a2-0e5bf65a09a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19112-9559-4082-90a2-0e5bf65a09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A8B703-3443-40BA-99F1-6C9444103E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324202-5F6E-4FF0-BBF4-6483A8BB2B5F}">
  <ds:schemaRefs>
    <ds:schemaRef ds:uri="http://schemas.openxmlformats.org/officeDocument/2006/bibliography"/>
  </ds:schemaRefs>
</ds:datastoreItem>
</file>

<file path=customXml/itemProps3.xml><?xml version="1.0" encoding="utf-8"?>
<ds:datastoreItem xmlns:ds="http://schemas.openxmlformats.org/officeDocument/2006/customXml" ds:itemID="{00D4E066-5AC7-4043-9302-C93592D26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19112-9559-4082-90a2-0e5bf65a0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4C92D1-8C59-4C77-8C44-6F77AFBC12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2840</Words>
  <Characters>16191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MABANDLA MBULI</dc:creator>
  <cp:keywords/>
  <dc:description/>
  <cp:lastModifiedBy>SAMKELISIWE DLAMINI</cp:lastModifiedBy>
  <cp:revision>3</cp:revision>
  <dcterms:created xsi:type="dcterms:W3CDTF">2026-08-04T09:22:00Z</dcterms:created>
  <dcterms:modified xsi:type="dcterms:W3CDTF">2026-08-04T10:59:00Z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0x01010011E0F56ADF86B342BE74F8D3ED87749E</vt:lpwstr>
  </property>
</Properties>
</file>