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30E886" w14:textId="5AD57CB1" w:rsidR="0070476E" w:rsidRPr="002054D7" w:rsidRDefault="00BA216A" w:rsidP="0070476E">
      <w:pPr>
        <w:rPr>
          <w:rFonts w:ascii="Arial" w:hAnsi="Arial" w:cs="Arial"/>
          <w:sz w:val="30"/>
          <w:szCs w:val="30"/>
          <w:lang w:val="en-GB"/>
        </w:rPr>
      </w:pPr>
      <w:r>
        <w:rPr>
          <w:rFonts w:ascii="Arial" w:hAnsi="Arial" w:cs="Arial"/>
          <w:b/>
          <w:bCs/>
          <w:sz w:val="30"/>
          <w:szCs w:val="30"/>
          <w:lang w:val="en-GB"/>
        </w:rPr>
        <w:t>T</w:t>
      </w:r>
      <w:r w:rsidR="004E110B">
        <w:rPr>
          <w:rFonts w:ascii="Arial" w:hAnsi="Arial" w:cs="Arial"/>
          <w:b/>
          <w:bCs/>
          <w:sz w:val="30"/>
          <w:szCs w:val="30"/>
          <w:lang w:val="en-GB"/>
        </w:rPr>
        <w:t>UE</w:t>
      </w:r>
      <w:r>
        <w:rPr>
          <w:rFonts w:ascii="Arial" w:hAnsi="Arial" w:cs="Arial"/>
          <w:b/>
          <w:bCs/>
          <w:sz w:val="30"/>
          <w:szCs w:val="30"/>
          <w:lang w:val="en-GB"/>
        </w:rPr>
        <w:t>S</w:t>
      </w:r>
      <w:r w:rsidR="00E54871">
        <w:rPr>
          <w:rFonts w:ascii="Arial" w:hAnsi="Arial" w:cs="Arial"/>
          <w:b/>
          <w:bCs/>
          <w:sz w:val="30"/>
          <w:szCs w:val="30"/>
          <w:lang w:val="en-GB"/>
        </w:rPr>
        <w:t>D</w:t>
      </w:r>
      <w:r w:rsidR="0070476E">
        <w:rPr>
          <w:rFonts w:ascii="Arial" w:hAnsi="Arial" w:cs="Arial"/>
          <w:b/>
          <w:bCs/>
          <w:sz w:val="30"/>
          <w:szCs w:val="30"/>
          <w:lang w:val="en-GB"/>
        </w:rPr>
        <w:t>AY</w:t>
      </w:r>
      <w:r w:rsidR="0070476E" w:rsidRPr="002054D7">
        <w:rPr>
          <w:rFonts w:ascii="Arial" w:hAnsi="Arial" w:cs="Arial"/>
          <w:b/>
          <w:bCs/>
          <w:sz w:val="30"/>
          <w:szCs w:val="30"/>
          <w:lang w:val="en-GB"/>
        </w:rPr>
        <w:t xml:space="preserve">, </w:t>
      </w:r>
      <w:r w:rsidR="00FC6CF8">
        <w:rPr>
          <w:rFonts w:ascii="Arial" w:hAnsi="Arial" w:cs="Arial"/>
          <w:b/>
          <w:bCs/>
          <w:sz w:val="30"/>
          <w:szCs w:val="30"/>
          <w:lang w:val="en-GB"/>
        </w:rPr>
        <w:t>10</w:t>
      </w:r>
      <w:r w:rsidR="0056418B">
        <w:rPr>
          <w:rFonts w:ascii="Arial" w:hAnsi="Arial" w:cs="Arial"/>
          <w:b/>
          <w:bCs/>
          <w:sz w:val="30"/>
          <w:szCs w:val="30"/>
          <w:lang w:val="en-GB"/>
        </w:rPr>
        <w:t xml:space="preserve"> MARCH</w:t>
      </w:r>
      <w:r w:rsidR="00E446F3">
        <w:rPr>
          <w:rFonts w:ascii="Arial" w:hAnsi="Arial" w:cs="Arial"/>
          <w:b/>
          <w:bCs/>
          <w:sz w:val="30"/>
          <w:szCs w:val="30"/>
          <w:lang w:val="en-GB"/>
        </w:rPr>
        <w:t xml:space="preserve"> 202</w:t>
      </w:r>
      <w:r w:rsidR="00FC6CF8">
        <w:rPr>
          <w:rFonts w:ascii="Arial" w:hAnsi="Arial" w:cs="Arial"/>
          <w:b/>
          <w:bCs/>
          <w:sz w:val="30"/>
          <w:szCs w:val="30"/>
          <w:lang w:val="en-GB"/>
        </w:rPr>
        <w:t>6</w:t>
      </w:r>
    </w:p>
    <w:p w14:paraId="20555252" w14:textId="77777777" w:rsidR="0070476E" w:rsidRPr="002054D7" w:rsidRDefault="0070476E" w:rsidP="0070476E">
      <w:pPr>
        <w:rPr>
          <w:rFonts w:ascii="Arial" w:hAnsi="Arial" w:cs="Arial"/>
          <w:sz w:val="30"/>
          <w:szCs w:val="30"/>
          <w:lang w:val="en-GB"/>
        </w:rPr>
      </w:pPr>
    </w:p>
    <w:p w14:paraId="0443CE03" w14:textId="3B642DC5" w:rsidR="0070476E" w:rsidRPr="002054D7" w:rsidRDefault="0070476E" w:rsidP="0070476E">
      <w:pPr>
        <w:rPr>
          <w:rFonts w:ascii="Arial" w:hAnsi="Arial" w:cs="Arial"/>
          <w:b/>
          <w:sz w:val="30"/>
          <w:szCs w:val="30"/>
          <w:lang w:val="en-GB"/>
        </w:rPr>
      </w:pPr>
      <w:r w:rsidRPr="002054D7">
        <w:rPr>
          <w:rFonts w:ascii="Arial" w:hAnsi="Arial" w:cs="Arial"/>
          <w:b/>
          <w:sz w:val="30"/>
          <w:szCs w:val="30"/>
          <w:lang w:val="en-GB"/>
        </w:rPr>
        <w:t>[</w:t>
      </w:r>
      <w:r w:rsidR="004E110B">
        <w:rPr>
          <w:rFonts w:ascii="Arial" w:hAnsi="Arial" w:cs="Arial"/>
          <w:b/>
          <w:sz w:val="30"/>
          <w:szCs w:val="30"/>
          <w:lang w:val="en-GB"/>
        </w:rPr>
        <w:t>No. 0</w:t>
      </w:r>
      <w:r w:rsidR="00FC6CF8">
        <w:rPr>
          <w:rFonts w:ascii="Arial" w:hAnsi="Arial" w:cs="Arial"/>
          <w:b/>
          <w:sz w:val="30"/>
          <w:szCs w:val="30"/>
          <w:lang w:val="en-GB"/>
        </w:rPr>
        <w:t>4</w:t>
      </w:r>
      <w:r w:rsidR="004E110B">
        <w:rPr>
          <w:rFonts w:ascii="Arial" w:hAnsi="Arial" w:cs="Arial"/>
          <w:b/>
          <w:sz w:val="30"/>
          <w:szCs w:val="30"/>
          <w:lang w:val="en-GB"/>
        </w:rPr>
        <w:t>/202</w:t>
      </w:r>
      <w:r w:rsidR="00FC6CF8">
        <w:rPr>
          <w:rFonts w:ascii="Arial" w:hAnsi="Arial" w:cs="Arial"/>
          <w:b/>
          <w:sz w:val="30"/>
          <w:szCs w:val="30"/>
          <w:lang w:val="en-GB"/>
        </w:rPr>
        <w:t>6</w:t>
      </w:r>
      <w:r w:rsidRPr="002054D7">
        <w:rPr>
          <w:rFonts w:ascii="Arial" w:hAnsi="Arial" w:cs="Arial"/>
          <w:b/>
          <w:sz w:val="30"/>
          <w:szCs w:val="30"/>
          <w:lang w:val="en-GB"/>
        </w:rPr>
        <w:t xml:space="preserve">] </w:t>
      </w:r>
      <w:r w:rsidR="00FC6CF8">
        <w:rPr>
          <w:rFonts w:ascii="Arial" w:hAnsi="Arial" w:cs="Arial"/>
          <w:b/>
          <w:sz w:val="30"/>
          <w:szCs w:val="30"/>
          <w:lang w:val="en-GB"/>
        </w:rPr>
        <w:t>THIRD</w:t>
      </w:r>
      <w:r w:rsidRPr="0077656B">
        <w:rPr>
          <w:rFonts w:ascii="Arial" w:hAnsi="Arial" w:cs="Arial"/>
          <w:b/>
          <w:sz w:val="30"/>
          <w:szCs w:val="30"/>
          <w:lang w:val="en-GB"/>
        </w:rPr>
        <w:t xml:space="preserve"> </w:t>
      </w:r>
      <w:r>
        <w:rPr>
          <w:rFonts w:ascii="Arial" w:hAnsi="Arial" w:cs="Arial"/>
          <w:b/>
          <w:sz w:val="30"/>
          <w:szCs w:val="30"/>
          <w:lang w:val="en-GB"/>
        </w:rPr>
        <w:t>SESSION, S</w:t>
      </w:r>
      <w:r w:rsidR="00FC6CF8">
        <w:rPr>
          <w:rFonts w:ascii="Arial" w:hAnsi="Arial" w:cs="Arial"/>
          <w:b/>
          <w:sz w:val="30"/>
          <w:szCs w:val="30"/>
          <w:lang w:val="en-GB"/>
        </w:rPr>
        <w:t>EVEN</w:t>
      </w:r>
      <w:r>
        <w:rPr>
          <w:rFonts w:ascii="Arial" w:hAnsi="Arial" w:cs="Arial"/>
          <w:b/>
          <w:sz w:val="30"/>
          <w:szCs w:val="30"/>
          <w:lang w:val="en-GB"/>
        </w:rPr>
        <w:t>TH</w:t>
      </w:r>
      <w:r w:rsidRPr="002054D7">
        <w:rPr>
          <w:rFonts w:ascii="Arial" w:hAnsi="Arial" w:cs="Arial"/>
          <w:b/>
          <w:sz w:val="30"/>
          <w:szCs w:val="30"/>
          <w:lang w:val="en-GB"/>
        </w:rPr>
        <w:t xml:space="preserve"> LEGISLATURE</w:t>
      </w:r>
    </w:p>
    <w:p w14:paraId="384301BD" w14:textId="77777777" w:rsidR="0070476E" w:rsidRDefault="0070476E" w:rsidP="00CC3264">
      <w:pPr>
        <w:tabs>
          <w:tab w:val="center" w:pos="4512"/>
        </w:tabs>
        <w:rPr>
          <w:rFonts w:ascii="Shruti" w:hAnsi="Shruti" w:cs="Shruti"/>
          <w:sz w:val="30"/>
          <w:szCs w:val="30"/>
          <w:lang w:val="en-GB"/>
        </w:rPr>
      </w:pPr>
      <w:r>
        <w:rPr>
          <w:rFonts w:ascii="Shruti" w:hAnsi="Shruti" w:cs="Shruti"/>
          <w:sz w:val="30"/>
          <w:szCs w:val="30"/>
          <w:lang w:val="en-GB"/>
        </w:rPr>
        <w:tab/>
      </w:r>
    </w:p>
    <w:p w14:paraId="7DA66F6C" w14:textId="77777777" w:rsidR="0070476E" w:rsidRDefault="0070476E" w:rsidP="0070476E">
      <w:pPr>
        <w:tabs>
          <w:tab w:val="center" w:pos="4512"/>
        </w:tabs>
        <w:rPr>
          <w:rFonts w:ascii="Shruti" w:hAnsi="Shruti" w:cs="Shruti"/>
          <w:b/>
          <w:bCs/>
          <w:sz w:val="44"/>
          <w:szCs w:val="44"/>
          <w:lang w:val="en-GB"/>
        </w:rPr>
      </w:pPr>
      <w:r>
        <w:rPr>
          <w:rFonts w:ascii="Shruti" w:hAnsi="Shruti" w:cs="Shruti"/>
          <w:sz w:val="30"/>
          <w:szCs w:val="30"/>
          <w:lang w:val="en-GB"/>
        </w:rPr>
        <w:tab/>
      </w:r>
      <w:r>
        <w:rPr>
          <w:rFonts w:ascii="Shruti" w:hAnsi="Shruti" w:cs="Shruti"/>
          <w:b/>
          <w:bCs/>
          <w:sz w:val="44"/>
          <w:szCs w:val="44"/>
          <w:lang w:val="en-GB"/>
        </w:rPr>
        <w:t>KWAZULU-NATAL LEGISLATURE</w:t>
      </w:r>
    </w:p>
    <w:p w14:paraId="750D722D" w14:textId="77777777" w:rsidR="0070476E" w:rsidRPr="003857A4" w:rsidRDefault="0070476E" w:rsidP="0070476E">
      <w:pPr>
        <w:rPr>
          <w:rFonts w:ascii="Shruti" w:hAnsi="Shruti" w:cs="Shruti"/>
          <w:b/>
          <w:bCs/>
          <w:sz w:val="16"/>
          <w:szCs w:val="16"/>
          <w:lang w:val="en-GB"/>
        </w:rPr>
      </w:pPr>
    </w:p>
    <w:p w14:paraId="1FE21093" w14:textId="77777777" w:rsidR="0070476E" w:rsidRDefault="0070476E" w:rsidP="0070476E">
      <w:pPr>
        <w:jc w:val="center"/>
        <w:rPr>
          <w:rFonts w:ascii="Shruti" w:hAnsi="Shruti" w:cs="Shruti"/>
          <w:b/>
          <w:bCs/>
          <w:sz w:val="30"/>
          <w:szCs w:val="30"/>
          <w:lang w:val="en-GB"/>
        </w:rPr>
      </w:pPr>
      <w:r>
        <w:rPr>
          <w:rFonts w:ascii="Shruti" w:hAnsi="Shruti" w:cs="Shruti"/>
          <w:b/>
          <w:bCs/>
          <w:sz w:val="30"/>
          <w:szCs w:val="30"/>
          <w:lang w:val="en-GB"/>
        </w:rPr>
        <w:t>=================</w:t>
      </w:r>
    </w:p>
    <w:p w14:paraId="3EA2A45B" w14:textId="77777777" w:rsidR="0070476E" w:rsidRPr="003857A4" w:rsidRDefault="0070476E" w:rsidP="0070476E">
      <w:pPr>
        <w:jc w:val="center"/>
        <w:rPr>
          <w:rFonts w:ascii="Shruti" w:hAnsi="Shruti" w:cs="Shruti"/>
          <w:b/>
          <w:bCs/>
          <w:sz w:val="16"/>
          <w:szCs w:val="16"/>
          <w:lang w:val="en-GB"/>
        </w:rPr>
      </w:pPr>
    </w:p>
    <w:p w14:paraId="0087FF72" w14:textId="77777777" w:rsidR="0070476E" w:rsidRDefault="0070476E" w:rsidP="0070476E">
      <w:pPr>
        <w:tabs>
          <w:tab w:val="center" w:pos="4512"/>
        </w:tabs>
        <w:rPr>
          <w:rFonts w:ascii="Bodoni MT Black" w:hAnsi="Bodoni MT Black" w:cs="Shruti"/>
          <w:b/>
          <w:bCs/>
          <w:sz w:val="44"/>
          <w:szCs w:val="44"/>
          <w:lang w:val="en-GB"/>
        </w:rPr>
      </w:pPr>
      <w:r>
        <w:rPr>
          <w:rFonts w:ascii="Shruti" w:hAnsi="Shruti" w:cs="Shruti"/>
          <w:b/>
          <w:bCs/>
          <w:sz w:val="30"/>
          <w:szCs w:val="30"/>
          <w:lang w:val="en-GB"/>
        </w:rPr>
        <w:tab/>
      </w:r>
      <w:r w:rsidRPr="009703A9">
        <w:rPr>
          <w:rFonts w:ascii="Bodoni MT Black" w:hAnsi="Bodoni MT Black" w:cs="Shruti"/>
          <w:b/>
          <w:bCs/>
          <w:sz w:val="44"/>
          <w:szCs w:val="44"/>
          <w:lang w:val="en-GB"/>
        </w:rPr>
        <w:t>MINUTES OF PROCEEDINGS</w:t>
      </w:r>
    </w:p>
    <w:p w14:paraId="7C5F575B" w14:textId="77777777" w:rsidR="0070476E" w:rsidRPr="003857A4" w:rsidRDefault="0070476E" w:rsidP="0070476E">
      <w:pPr>
        <w:tabs>
          <w:tab w:val="center" w:pos="4512"/>
        </w:tabs>
        <w:rPr>
          <w:rFonts w:ascii="Bodoni MT Black" w:hAnsi="Bodoni MT Black" w:cs="Shruti"/>
          <w:b/>
          <w:bCs/>
          <w:sz w:val="16"/>
          <w:szCs w:val="16"/>
          <w:lang w:val="en-GB"/>
        </w:rPr>
      </w:pPr>
    </w:p>
    <w:p w14:paraId="70A73EEF" w14:textId="77777777" w:rsidR="0070476E" w:rsidRDefault="0070476E" w:rsidP="0070476E">
      <w:pPr>
        <w:jc w:val="center"/>
        <w:rPr>
          <w:rFonts w:ascii="Shruti" w:hAnsi="Shruti" w:cs="Shruti"/>
          <w:b/>
          <w:bCs/>
          <w:sz w:val="30"/>
          <w:szCs w:val="30"/>
          <w:lang w:val="en-GB"/>
        </w:rPr>
      </w:pPr>
      <w:r>
        <w:rPr>
          <w:rFonts w:ascii="Shruti" w:hAnsi="Shruti" w:cs="Shruti"/>
          <w:b/>
          <w:bCs/>
          <w:sz w:val="30"/>
          <w:szCs w:val="30"/>
          <w:lang w:val="en-GB"/>
        </w:rPr>
        <w:t>=================</w:t>
      </w:r>
    </w:p>
    <w:p w14:paraId="5B264C63" w14:textId="77777777" w:rsidR="0070476E" w:rsidRDefault="0070476E" w:rsidP="0070476E">
      <w:pPr>
        <w:jc w:val="center"/>
        <w:rPr>
          <w:rFonts w:ascii="Shruti" w:hAnsi="Shruti" w:cs="Shruti"/>
          <w:b/>
          <w:bCs/>
          <w:sz w:val="30"/>
          <w:szCs w:val="30"/>
          <w:lang w:val="en-GB"/>
        </w:rPr>
      </w:pPr>
    </w:p>
    <w:p w14:paraId="674D4BA7" w14:textId="4F3821DA" w:rsidR="0070476E" w:rsidRPr="008E318A" w:rsidRDefault="00F06116" w:rsidP="0070476E">
      <w:pPr>
        <w:tabs>
          <w:tab w:val="center" w:pos="4512"/>
        </w:tabs>
        <w:rPr>
          <w:rFonts w:ascii="Maiandra GD" w:hAnsi="Maiandra GD" w:cs="Arial"/>
          <w:sz w:val="28"/>
          <w:szCs w:val="28"/>
          <w:lang w:val="en-GB"/>
        </w:rPr>
      </w:pPr>
      <w:r>
        <w:rPr>
          <w:rFonts w:ascii="Shruti" w:hAnsi="Shruti" w:cs="Shruti"/>
          <w:b/>
          <w:bCs/>
          <w:sz w:val="30"/>
          <w:szCs w:val="30"/>
          <w:lang w:val="en-GB"/>
        </w:rPr>
        <w:tab/>
      </w:r>
      <w:r w:rsidR="00BA216A">
        <w:rPr>
          <w:rFonts w:ascii="Shruti" w:hAnsi="Shruti" w:cs="Shruti"/>
          <w:b/>
          <w:bCs/>
          <w:sz w:val="30"/>
          <w:szCs w:val="30"/>
          <w:lang w:val="en-GB"/>
        </w:rPr>
        <w:t>T</w:t>
      </w:r>
      <w:r w:rsidR="004E110B">
        <w:rPr>
          <w:rFonts w:ascii="Shruti" w:hAnsi="Shruti" w:cs="Shruti"/>
          <w:b/>
          <w:bCs/>
          <w:sz w:val="30"/>
          <w:szCs w:val="30"/>
          <w:lang w:val="en-GB"/>
        </w:rPr>
        <w:t>ue</w:t>
      </w:r>
      <w:r w:rsidR="00BA216A">
        <w:rPr>
          <w:rFonts w:ascii="Shruti" w:hAnsi="Shruti" w:cs="Shruti"/>
          <w:b/>
          <w:bCs/>
          <w:sz w:val="30"/>
          <w:szCs w:val="30"/>
          <w:lang w:val="en-GB"/>
        </w:rPr>
        <w:t>s</w:t>
      </w:r>
      <w:r w:rsidR="00E54871">
        <w:rPr>
          <w:rFonts w:ascii="Maiandra GD" w:hAnsi="Maiandra GD" w:cs="Arial"/>
          <w:b/>
          <w:bCs/>
          <w:sz w:val="28"/>
          <w:szCs w:val="28"/>
          <w:lang w:val="en-GB"/>
        </w:rPr>
        <w:t>d</w:t>
      </w:r>
      <w:r w:rsidR="0070476E" w:rsidRPr="008E318A">
        <w:rPr>
          <w:rFonts w:ascii="Maiandra GD" w:hAnsi="Maiandra GD" w:cs="Arial"/>
          <w:b/>
          <w:bCs/>
          <w:sz w:val="28"/>
          <w:szCs w:val="28"/>
          <w:lang w:val="en-GB"/>
        </w:rPr>
        <w:t>ay,</w:t>
      </w:r>
      <w:r w:rsidR="00802775">
        <w:rPr>
          <w:rFonts w:ascii="Maiandra GD" w:hAnsi="Maiandra GD" w:cs="Arial"/>
          <w:b/>
          <w:bCs/>
          <w:sz w:val="28"/>
          <w:szCs w:val="28"/>
          <w:lang w:val="en-GB"/>
        </w:rPr>
        <w:t xml:space="preserve"> </w:t>
      </w:r>
      <w:r w:rsidR="00FC6CF8">
        <w:rPr>
          <w:rFonts w:ascii="Maiandra GD" w:hAnsi="Maiandra GD" w:cs="Arial"/>
          <w:b/>
          <w:bCs/>
          <w:sz w:val="28"/>
          <w:szCs w:val="28"/>
          <w:lang w:val="en-GB"/>
        </w:rPr>
        <w:t xml:space="preserve">10 </w:t>
      </w:r>
      <w:r w:rsidR="0056418B">
        <w:rPr>
          <w:rFonts w:ascii="Maiandra GD" w:hAnsi="Maiandra GD" w:cs="Arial"/>
          <w:b/>
          <w:bCs/>
          <w:sz w:val="28"/>
          <w:szCs w:val="28"/>
          <w:lang w:val="en-GB"/>
        </w:rPr>
        <w:t>March</w:t>
      </w:r>
      <w:r w:rsidR="00920B66">
        <w:rPr>
          <w:rFonts w:ascii="Maiandra GD" w:hAnsi="Maiandra GD" w:cs="Arial"/>
          <w:b/>
          <w:bCs/>
          <w:sz w:val="28"/>
          <w:szCs w:val="28"/>
          <w:lang w:val="en-GB"/>
        </w:rPr>
        <w:t xml:space="preserve"> </w:t>
      </w:r>
      <w:r w:rsidR="00E446F3">
        <w:rPr>
          <w:rFonts w:ascii="Maiandra GD" w:hAnsi="Maiandra GD" w:cs="Arial"/>
          <w:b/>
          <w:bCs/>
          <w:sz w:val="28"/>
          <w:szCs w:val="28"/>
          <w:lang w:val="en-GB"/>
        </w:rPr>
        <w:t>202</w:t>
      </w:r>
      <w:r w:rsidR="00FC6CF8">
        <w:rPr>
          <w:rFonts w:ascii="Maiandra GD" w:hAnsi="Maiandra GD" w:cs="Arial"/>
          <w:b/>
          <w:bCs/>
          <w:sz w:val="28"/>
          <w:szCs w:val="28"/>
          <w:lang w:val="en-GB"/>
        </w:rPr>
        <w:t>6</w:t>
      </w:r>
      <w:r w:rsidR="00802775">
        <w:rPr>
          <w:rFonts w:ascii="Maiandra GD" w:hAnsi="Maiandra GD" w:cs="Arial"/>
          <w:b/>
          <w:bCs/>
          <w:sz w:val="28"/>
          <w:szCs w:val="28"/>
          <w:lang w:val="en-GB"/>
        </w:rPr>
        <w:t xml:space="preserve"> </w:t>
      </w:r>
    </w:p>
    <w:p w14:paraId="1B5C2FC5" w14:textId="77777777" w:rsidR="0070476E" w:rsidRPr="008E318A" w:rsidRDefault="0070476E" w:rsidP="00D03984">
      <w:pPr>
        <w:spacing w:after="0" w:line="240" w:lineRule="auto"/>
        <w:jc w:val="both"/>
        <w:rPr>
          <w:rFonts w:ascii="Maiandra GD" w:hAnsi="Maiandra GD" w:cs="Arial"/>
          <w:sz w:val="28"/>
          <w:szCs w:val="28"/>
          <w:lang w:val="en-GB"/>
        </w:rPr>
      </w:pPr>
    </w:p>
    <w:p w14:paraId="7741FEC0" w14:textId="77777777" w:rsidR="002F206F" w:rsidRPr="008E318A" w:rsidRDefault="002F206F" w:rsidP="002F206F">
      <w:pPr>
        <w:spacing w:after="0" w:line="240" w:lineRule="auto"/>
        <w:jc w:val="both"/>
        <w:rPr>
          <w:rFonts w:ascii="Maiandra GD" w:hAnsi="Maiandra GD" w:cs="Arial"/>
          <w:sz w:val="28"/>
          <w:szCs w:val="28"/>
          <w:lang w:val="en-GB"/>
        </w:rPr>
      </w:pPr>
    </w:p>
    <w:p w14:paraId="39D7043C" w14:textId="2D0BDB06" w:rsidR="002F206F" w:rsidRPr="008E318A" w:rsidRDefault="002F206F" w:rsidP="002F206F">
      <w:pPr>
        <w:spacing w:after="0" w:line="240" w:lineRule="auto"/>
        <w:jc w:val="both"/>
        <w:rPr>
          <w:rFonts w:ascii="Maiandra GD" w:hAnsi="Maiandra GD" w:cs="Arial"/>
          <w:sz w:val="28"/>
          <w:szCs w:val="28"/>
          <w:lang w:val="en-US"/>
        </w:rPr>
      </w:pPr>
      <w:r w:rsidRPr="008E318A">
        <w:rPr>
          <w:rFonts w:ascii="Maiandra GD" w:hAnsi="Maiandra GD" w:cs="Arial"/>
          <w:sz w:val="28"/>
          <w:szCs w:val="28"/>
          <w:lang w:val="en-US"/>
        </w:rPr>
        <w:t xml:space="preserve">The </w:t>
      </w:r>
      <w:r>
        <w:rPr>
          <w:rFonts w:ascii="Maiandra GD" w:hAnsi="Maiandra GD" w:cs="Arial"/>
          <w:sz w:val="28"/>
          <w:szCs w:val="28"/>
          <w:lang w:val="en-US"/>
        </w:rPr>
        <w:t>Hybrid</w:t>
      </w:r>
      <w:r w:rsidRPr="008E318A">
        <w:rPr>
          <w:rFonts w:ascii="Maiandra GD" w:hAnsi="Maiandra GD" w:cs="Arial"/>
          <w:sz w:val="28"/>
          <w:szCs w:val="28"/>
          <w:lang w:val="en-US"/>
        </w:rPr>
        <w:t xml:space="preserve"> House met</w:t>
      </w:r>
      <w:r>
        <w:rPr>
          <w:rFonts w:ascii="Maiandra GD" w:hAnsi="Maiandra GD" w:cs="Arial"/>
          <w:sz w:val="28"/>
          <w:szCs w:val="28"/>
          <w:lang w:val="en-US"/>
        </w:rPr>
        <w:t xml:space="preserve"> at </w:t>
      </w:r>
      <w:r w:rsidR="0056418B">
        <w:rPr>
          <w:rFonts w:ascii="Maiandra GD" w:hAnsi="Maiandra GD" w:cs="Arial"/>
          <w:sz w:val="28"/>
          <w:szCs w:val="28"/>
          <w:lang w:val="en-US"/>
        </w:rPr>
        <w:t>09h0</w:t>
      </w:r>
      <w:r w:rsidR="00F9795E">
        <w:rPr>
          <w:rFonts w:ascii="Maiandra GD" w:hAnsi="Maiandra GD" w:cs="Arial"/>
          <w:sz w:val="28"/>
          <w:szCs w:val="28"/>
          <w:lang w:val="en-US"/>
        </w:rPr>
        <w:t>3</w:t>
      </w:r>
      <w:r w:rsidRPr="008E318A">
        <w:rPr>
          <w:rFonts w:ascii="Maiandra GD" w:hAnsi="Maiandra GD" w:cs="Arial"/>
          <w:sz w:val="28"/>
          <w:szCs w:val="28"/>
          <w:lang w:val="en-US"/>
        </w:rPr>
        <w:t>.</w:t>
      </w:r>
    </w:p>
    <w:p w14:paraId="543778B6" w14:textId="77777777" w:rsidR="002F206F" w:rsidRDefault="002F206F" w:rsidP="002F206F">
      <w:pPr>
        <w:spacing w:after="0" w:line="240" w:lineRule="auto"/>
        <w:ind w:left="709" w:hanging="709"/>
        <w:jc w:val="both"/>
        <w:rPr>
          <w:rFonts w:ascii="Maiandra GD" w:hAnsi="Maiandra GD" w:cs="Arial"/>
          <w:sz w:val="28"/>
          <w:szCs w:val="28"/>
        </w:rPr>
      </w:pPr>
    </w:p>
    <w:p w14:paraId="6F1ED27A" w14:textId="254B141A" w:rsidR="002F206F" w:rsidRPr="00956D6A" w:rsidRDefault="002F206F" w:rsidP="002F206F">
      <w:pPr>
        <w:spacing w:after="0" w:line="240" w:lineRule="auto"/>
        <w:jc w:val="both"/>
        <w:rPr>
          <w:rFonts w:ascii="Maiandra GD" w:hAnsi="Maiandra GD" w:cs="Arial"/>
          <w:sz w:val="28"/>
          <w:szCs w:val="28"/>
        </w:rPr>
      </w:pPr>
      <w:r>
        <w:rPr>
          <w:rFonts w:ascii="Maiandra GD" w:hAnsi="Maiandra GD" w:cs="Arial"/>
          <w:sz w:val="28"/>
          <w:szCs w:val="28"/>
          <w:lang w:val="en-US"/>
        </w:rPr>
        <w:t>1.</w:t>
      </w:r>
      <w:r>
        <w:rPr>
          <w:rFonts w:ascii="Maiandra GD" w:hAnsi="Maiandra GD" w:cs="Arial"/>
          <w:sz w:val="28"/>
          <w:szCs w:val="28"/>
          <w:lang w:val="en-US"/>
        </w:rPr>
        <w:tab/>
      </w:r>
      <w:r w:rsidR="0056418B">
        <w:rPr>
          <w:rFonts w:ascii="Maiandra GD" w:hAnsi="Maiandra GD" w:cs="Arial"/>
          <w:sz w:val="28"/>
          <w:szCs w:val="28"/>
          <w:lang w:val="en-US"/>
        </w:rPr>
        <w:t>09h0</w:t>
      </w:r>
      <w:r w:rsidR="001F46A6">
        <w:rPr>
          <w:rFonts w:ascii="Maiandra GD" w:hAnsi="Maiandra GD" w:cs="Arial"/>
          <w:sz w:val="28"/>
          <w:szCs w:val="28"/>
          <w:lang w:val="en-US"/>
        </w:rPr>
        <w:t>4</w:t>
      </w:r>
      <w:r>
        <w:rPr>
          <w:rFonts w:ascii="Maiandra GD" w:hAnsi="Maiandra GD" w:cs="Arial"/>
          <w:sz w:val="28"/>
          <w:szCs w:val="28"/>
        </w:rPr>
        <w:tab/>
      </w:r>
      <w:r w:rsidRPr="00956D6A">
        <w:rPr>
          <w:rFonts w:ascii="Maiandra GD" w:hAnsi="Maiandra GD" w:cs="Arial"/>
          <w:sz w:val="28"/>
          <w:szCs w:val="28"/>
        </w:rPr>
        <w:t xml:space="preserve">Members were given an opportunity for silent prayers or </w:t>
      </w:r>
    </w:p>
    <w:p w14:paraId="0C7D95E6" w14:textId="77777777" w:rsidR="002F206F" w:rsidRDefault="002F206F" w:rsidP="002F206F">
      <w:pPr>
        <w:spacing w:after="0" w:line="240" w:lineRule="auto"/>
        <w:ind w:left="709" w:hanging="709"/>
        <w:jc w:val="both"/>
        <w:rPr>
          <w:rFonts w:ascii="Maiandra GD" w:hAnsi="Maiandra GD" w:cs="Arial"/>
          <w:sz w:val="28"/>
          <w:szCs w:val="28"/>
          <w:lang w:val="en-US"/>
        </w:rPr>
      </w:pPr>
      <w:r w:rsidRPr="00956D6A">
        <w:rPr>
          <w:rFonts w:ascii="Maiandra GD" w:hAnsi="Maiandra GD" w:cs="Arial"/>
          <w:sz w:val="28"/>
          <w:szCs w:val="28"/>
        </w:rPr>
        <w:tab/>
      </w:r>
      <w:r w:rsidRPr="00956D6A">
        <w:rPr>
          <w:rFonts w:ascii="Maiandra GD" w:hAnsi="Maiandra GD" w:cs="Arial"/>
          <w:sz w:val="28"/>
          <w:szCs w:val="28"/>
        </w:rPr>
        <w:tab/>
      </w:r>
      <w:r w:rsidRPr="00956D6A">
        <w:rPr>
          <w:rFonts w:ascii="Maiandra GD" w:hAnsi="Maiandra GD" w:cs="Arial"/>
          <w:sz w:val="28"/>
          <w:szCs w:val="28"/>
        </w:rPr>
        <w:tab/>
      </w:r>
      <w:r w:rsidRPr="00956D6A">
        <w:rPr>
          <w:rFonts w:ascii="Maiandra GD" w:hAnsi="Maiandra GD" w:cs="Arial"/>
          <w:sz w:val="28"/>
          <w:szCs w:val="28"/>
        </w:rPr>
        <w:tab/>
        <w:t>meditation.</w:t>
      </w:r>
      <w:r w:rsidRPr="00956D6A">
        <w:rPr>
          <w:rFonts w:ascii="Maiandra GD" w:hAnsi="Maiandra GD" w:cs="Arial"/>
          <w:sz w:val="28"/>
          <w:szCs w:val="28"/>
          <w:lang w:val="en-US"/>
        </w:rPr>
        <w:tab/>
      </w:r>
    </w:p>
    <w:p w14:paraId="48EC4A88" w14:textId="77777777" w:rsidR="002F206F" w:rsidRPr="00956D6A" w:rsidRDefault="002F206F" w:rsidP="002F206F">
      <w:pPr>
        <w:spacing w:after="0" w:line="240" w:lineRule="auto"/>
        <w:ind w:left="709" w:hanging="709"/>
        <w:jc w:val="both"/>
        <w:rPr>
          <w:rFonts w:ascii="Maiandra GD" w:hAnsi="Maiandra GD" w:cs="Arial"/>
          <w:sz w:val="28"/>
          <w:szCs w:val="28"/>
        </w:rPr>
      </w:pPr>
    </w:p>
    <w:p w14:paraId="53BBD1BF" w14:textId="0855FF4E" w:rsidR="00357962" w:rsidRDefault="002F206F" w:rsidP="00115CC1">
      <w:pPr>
        <w:spacing w:after="0" w:line="240" w:lineRule="auto"/>
        <w:ind w:left="720" w:hanging="720"/>
        <w:rPr>
          <w:rFonts w:ascii="Maiandra GD" w:hAnsi="Maiandra GD" w:cs="Arial"/>
          <w:sz w:val="28"/>
          <w:szCs w:val="28"/>
          <w:lang w:val="en-US"/>
        </w:rPr>
      </w:pPr>
      <w:r>
        <w:rPr>
          <w:rFonts w:ascii="Maiandra GD" w:hAnsi="Maiandra GD" w:cs="Arial"/>
          <w:sz w:val="28"/>
          <w:szCs w:val="28"/>
          <w:lang w:val="en-US"/>
        </w:rPr>
        <w:t>2.</w:t>
      </w:r>
      <w:r>
        <w:rPr>
          <w:rFonts w:ascii="Maiandra GD" w:hAnsi="Maiandra GD" w:cs="Arial"/>
          <w:sz w:val="28"/>
          <w:szCs w:val="28"/>
          <w:lang w:val="en-US"/>
        </w:rPr>
        <w:tab/>
      </w:r>
      <w:r w:rsidR="0056418B">
        <w:rPr>
          <w:rFonts w:ascii="Maiandra GD" w:hAnsi="Maiandra GD" w:cs="Arial"/>
          <w:sz w:val="28"/>
          <w:szCs w:val="28"/>
          <w:lang w:val="en-US"/>
        </w:rPr>
        <w:t>09</w:t>
      </w:r>
      <w:r w:rsidR="00871FAA">
        <w:rPr>
          <w:rFonts w:ascii="Maiandra GD" w:hAnsi="Maiandra GD" w:cs="Arial"/>
          <w:sz w:val="28"/>
          <w:szCs w:val="28"/>
          <w:lang w:val="en-US"/>
        </w:rPr>
        <w:t>H</w:t>
      </w:r>
      <w:r w:rsidR="00D91556">
        <w:rPr>
          <w:rFonts w:ascii="Maiandra GD" w:hAnsi="Maiandra GD" w:cs="Arial"/>
          <w:sz w:val="28"/>
          <w:szCs w:val="28"/>
          <w:lang w:val="en-US"/>
        </w:rPr>
        <w:t>0</w:t>
      </w:r>
      <w:r w:rsidR="009204B0">
        <w:rPr>
          <w:rFonts w:ascii="Maiandra GD" w:hAnsi="Maiandra GD" w:cs="Arial"/>
          <w:sz w:val="28"/>
          <w:szCs w:val="28"/>
          <w:lang w:val="en-US"/>
        </w:rPr>
        <w:t>5</w:t>
      </w:r>
      <w:r>
        <w:rPr>
          <w:rFonts w:ascii="Maiandra GD" w:hAnsi="Maiandra GD" w:cs="Arial"/>
          <w:sz w:val="28"/>
          <w:szCs w:val="28"/>
          <w:lang w:val="en-US"/>
        </w:rPr>
        <w:tab/>
      </w:r>
      <w:r w:rsidRPr="00956D6A">
        <w:rPr>
          <w:rFonts w:ascii="Maiandra GD" w:hAnsi="Maiandra GD" w:cs="Arial"/>
          <w:sz w:val="28"/>
          <w:szCs w:val="28"/>
          <w:lang w:val="en-US"/>
        </w:rPr>
        <w:t>The</w:t>
      </w:r>
      <w:r>
        <w:rPr>
          <w:rFonts w:ascii="Maiandra GD" w:hAnsi="Maiandra GD" w:cs="Arial"/>
          <w:sz w:val="28"/>
          <w:szCs w:val="28"/>
          <w:lang w:val="en-US"/>
        </w:rPr>
        <w:t xml:space="preserve"> </w:t>
      </w:r>
      <w:r w:rsidR="009204B0">
        <w:rPr>
          <w:rFonts w:ascii="Maiandra GD" w:hAnsi="Maiandra GD" w:cs="Arial"/>
          <w:sz w:val="28"/>
          <w:szCs w:val="28"/>
          <w:lang w:val="en-US"/>
        </w:rPr>
        <w:t>S</w:t>
      </w:r>
      <w:r w:rsidRPr="00956D6A">
        <w:rPr>
          <w:rFonts w:ascii="Maiandra GD" w:hAnsi="Maiandra GD" w:cs="Arial"/>
          <w:sz w:val="28"/>
          <w:szCs w:val="28"/>
          <w:lang w:val="en-US"/>
        </w:rPr>
        <w:t>peaker made announcements</w:t>
      </w:r>
      <w:r>
        <w:rPr>
          <w:rFonts w:ascii="Maiandra GD" w:hAnsi="Maiandra GD" w:cs="Arial"/>
          <w:sz w:val="28"/>
          <w:szCs w:val="28"/>
          <w:lang w:val="en-US"/>
        </w:rPr>
        <w:t>, including</w:t>
      </w:r>
      <w:r w:rsidR="00380623">
        <w:rPr>
          <w:rFonts w:ascii="Maiandra GD" w:hAnsi="Maiandra GD" w:cs="Arial"/>
          <w:sz w:val="28"/>
          <w:szCs w:val="28"/>
          <w:lang w:val="en-US"/>
        </w:rPr>
        <w:t xml:space="preserve"> the </w:t>
      </w:r>
      <w:r>
        <w:rPr>
          <w:rFonts w:ascii="Maiandra GD" w:hAnsi="Maiandra GD" w:cs="Arial"/>
          <w:sz w:val="28"/>
          <w:szCs w:val="28"/>
          <w:lang w:val="en-US"/>
        </w:rPr>
        <w:t xml:space="preserve"> </w:t>
      </w:r>
    </w:p>
    <w:p w14:paraId="514EE2BA" w14:textId="66301AD1" w:rsidR="004E110B" w:rsidRDefault="002F206F" w:rsidP="00357962">
      <w:pPr>
        <w:spacing w:after="0" w:line="240" w:lineRule="auto"/>
        <w:ind w:left="1425" w:firstLine="720"/>
        <w:rPr>
          <w:rFonts w:ascii="Maiandra GD" w:eastAsia="Maiandra GD" w:hAnsi="Maiandra GD" w:cs="Maiandra GD"/>
          <w:b/>
          <w:bCs/>
          <w:color w:val="000000"/>
          <w:sz w:val="28"/>
          <w:lang w:eastAsia="en-ZA"/>
        </w:rPr>
      </w:pPr>
      <w:r>
        <w:rPr>
          <w:rFonts w:ascii="Maiandra GD" w:hAnsi="Maiandra GD" w:cs="Arial"/>
          <w:sz w:val="28"/>
          <w:szCs w:val="28"/>
          <w:lang w:val="en-US"/>
        </w:rPr>
        <w:t xml:space="preserve">passing away of the following </w:t>
      </w:r>
      <w:proofErr w:type="gramStart"/>
      <w:r>
        <w:rPr>
          <w:rFonts w:ascii="Maiandra GD" w:hAnsi="Maiandra GD" w:cs="Arial"/>
          <w:sz w:val="28"/>
          <w:szCs w:val="28"/>
          <w:lang w:val="en-US"/>
        </w:rPr>
        <w:t>persons</w:t>
      </w:r>
      <w:proofErr w:type="gramEnd"/>
      <w:r>
        <w:rPr>
          <w:rFonts w:ascii="Maiandra GD" w:hAnsi="Maiandra GD" w:cs="Arial"/>
          <w:sz w:val="28"/>
          <w:szCs w:val="28"/>
          <w:lang w:val="en-US"/>
        </w:rPr>
        <w:t>:</w:t>
      </w:r>
      <w:r w:rsidR="004E110B" w:rsidRPr="004E110B">
        <w:rPr>
          <w:rFonts w:ascii="Maiandra GD" w:eastAsia="Maiandra GD" w:hAnsi="Maiandra GD" w:cs="Maiandra GD"/>
          <w:b/>
          <w:bCs/>
          <w:color w:val="000000"/>
          <w:sz w:val="28"/>
          <w:lang w:eastAsia="en-ZA"/>
        </w:rPr>
        <w:t xml:space="preserve"> </w:t>
      </w:r>
    </w:p>
    <w:p w14:paraId="5174CBC2" w14:textId="77777777" w:rsidR="00A36175" w:rsidRDefault="00A36175" w:rsidP="00357962">
      <w:pPr>
        <w:spacing w:after="0" w:line="240" w:lineRule="auto"/>
        <w:ind w:left="1425" w:firstLine="720"/>
        <w:rPr>
          <w:rFonts w:ascii="Maiandra GD" w:eastAsia="Maiandra GD" w:hAnsi="Maiandra GD" w:cs="Maiandra GD"/>
          <w:b/>
          <w:bCs/>
          <w:color w:val="000000"/>
          <w:sz w:val="28"/>
          <w:lang w:eastAsia="en-ZA"/>
        </w:rPr>
      </w:pPr>
    </w:p>
    <w:p w14:paraId="3E475088" w14:textId="544B37A5" w:rsidR="00A36175" w:rsidRPr="00A36175" w:rsidRDefault="00A36175" w:rsidP="00D50B01">
      <w:pPr>
        <w:pStyle w:val="ListParagraph"/>
        <w:numPr>
          <w:ilvl w:val="1"/>
          <w:numId w:val="27"/>
        </w:numPr>
        <w:spacing w:after="0" w:line="240" w:lineRule="auto"/>
        <w:ind w:left="2865"/>
        <w:jc w:val="both"/>
        <w:rPr>
          <w:rFonts w:ascii="Maiandra GD" w:eastAsia="Maiandra GD" w:hAnsi="Maiandra GD" w:cs="Maiandra GD"/>
          <w:color w:val="000000"/>
          <w:sz w:val="28"/>
          <w:szCs w:val="28"/>
          <w:lang w:eastAsia="en-ZA"/>
        </w:rPr>
      </w:pPr>
      <w:r w:rsidRPr="00A36175">
        <w:rPr>
          <w:rFonts w:ascii="Maiandra GD" w:eastAsia="Maiandra GD" w:hAnsi="Maiandra GD" w:cs="Maiandra GD"/>
          <w:color w:val="000000" w:themeColor="text1"/>
          <w:sz w:val="28"/>
          <w:szCs w:val="28"/>
          <w:lang w:eastAsia="en-ZA"/>
        </w:rPr>
        <w:t xml:space="preserve">Mr </w:t>
      </w:r>
      <w:proofErr w:type="spellStart"/>
      <w:r w:rsidRPr="00A36175">
        <w:rPr>
          <w:rFonts w:ascii="Maiandra GD" w:eastAsia="Maiandra GD" w:hAnsi="Maiandra GD" w:cs="Maiandra GD"/>
          <w:color w:val="000000" w:themeColor="text1"/>
          <w:sz w:val="28"/>
          <w:szCs w:val="28"/>
          <w:lang w:eastAsia="en-ZA"/>
        </w:rPr>
        <w:t>Mosiuoa</w:t>
      </w:r>
      <w:proofErr w:type="spellEnd"/>
      <w:r w:rsidRPr="00A36175">
        <w:rPr>
          <w:rFonts w:ascii="Maiandra GD" w:eastAsia="Maiandra GD" w:hAnsi="Maiandra GD" w:cs="Maiandra GD"/>
          <w:color w:val="000000" w:themeColor="text1"/>
          <w:sz w:val="28"/>
          <w:szCs w:val="28"/>
          <w:lang w:eastAsia="en-ZA"/>
        </w:rPr>
        <w:t xml:space="preserve"> Gerard Patrick "Terror" Lekota an </w:t>
      </w:r>
      <w:hyperlink r:id="rId11" w:tooltip="Apartheid" w:history="1">
        <w:r w:rsidRPr="00A36175">
          <w:rPr>
            <w:rFonts w:ascii="Maiandra GD" w:eastAsia="Maiandra GD" w:hAnsi="Maiandra GD" w:cs="Arial"/>
            <w:sz w:val="28"/>
            <w:szCs w:val="28"/>
            <w:lang w:eastAsia="en-ZA"/>
          </w:rPr>
          <w:t>anti-Apartheid</w:t>
        </w:r>
      </w:hyperlink>
      <w:r w:rsidRPr="00A36175">
        <w:rPr>
          <w:rFonts w:ascii="Maiandra GD" w:eastAsia="Maiandra GD" w:hAnsi="Maiandra GD" w:cs="Arial"/>
          <w:sz w:val="28"/>
          <w:szCs w:val="28"/>
          <w:lang w:eastAsia="en-ZA"/>
        </w:rPr>
        <w:t xml:space="preserve"> revolutionary for the African National Congress (ANC).  </w:t>
      </w:r>
      <w:r w:rsidRPr="00A36175">
        <w:rPr>
          <w:rFonts w:ascii="Maiandra GD" w:eastAsia="Maiandra GD" w:hAnsi="Maiandra GD" w:cs="Maiandra GD"/>
          <w:color w:val="000000"/>
          <w:sz w:val="28"/>
          <w:szCs w:val="28"/>
          <w:lang w:eastAsia="en-ZA"/>
        </w:rPr>
        <w:t xml:space="preserve">As a member of the South African Students’ Organisation and organiser for the organisation, he was prosecuted by the apartheid regime and imprisoned on Robben Island in 1974 </w:t>
      </w:r>
      <w:r w:rsidRPr="00A36175">
        <w:rPr>
          <w:rFonts w:ascii="Maiandra GD" w:eastAsia="Maiandra GD" w:hAnsi="Maiandra GD" w:cs="Maiandra GD"/>
          <w:color w:val="000000"/>
          <w:sz w:val="28"/>
          <w:szCs w:val="28"/>
          <w:lang w:eastAsia="en-ZA"/>
        </w:rPr>
        <w:lastRenderedPageBreak/>
        <w:t>where he spent eight years alongside struggle leadership including Nelson Mandela.</w:t>
      </w:r>
    </w:p>
    <w:p w14:paraId="50E9512A" w14:textId="77777777" w:rsidR="00A36175" w:rsidRPr="00A36175" w:rsidRDefault="00A36175" w:rsidP="00D50B01">
      <w:pPr>
        <w:spacing w:after="0" w:line="240" w:lineRule="auto"/>
        <w:ind w:left="1425"/>
        <w:contextualSpacing/>
        <w:jc w:val="both"/>
        <w:rPr>
          <w:rFonts w:ascii="Maiandra GD" w:eastAsia="Maiandra GD" w:hAnsi="Maiandra GD" w:cs="Maiandra GD"/>
          <w:color w:val="000000"/>
          <w:sz w:val="28"/>
          <w:szCs w:val="28"/>
          <w:lang w:eastAsia="en-ZA"/>
        </w:rPr>
      </w:pPr>
    </w:p>
    <w:p w14:paraId="21DB9758" w14:textId="77777777" w:rsidR="00A36175" w:rsidRPr="00A36175" w:rsidRDefault="00A36175" w:rsidP="00D50B01">
      <w:pPr>
        <w:shd w:val="clear" w:color="auto" w:fill="FFFFFF"/>
        <w:spacing w:after="150" w:line="240" w:lineRule="auto"/>
        <w:ind w:left="2865"/>
        <w:jc w:val="both"/>
        <w:rPr>
          <w:rFonts w:ascii="Maiandra GD" w:eastAsia="Times New Roman" w:hAnsi="Maiandra GD" w:cs="Times New Roman"/>
          <w:color w:val="000000"/>
          <w:sz w:val="28"/>
          <w:szCs w:val="28"/>
          <w:lang w:eastAsia="en-ZA"/>
        </w:rPr>
      </w:pPr>
      <w:r w:rsidRPr="00A36175">
        <w:rPr>
          <w:rFonts w:ascii="Maiandra GD" w:eastAsia="Times New Roman" w:hAnsi="Maiandra GD" w:cs="Times New Roman"/>
          <w:color w:val="000000"/>
          <w:sz w:val="28"/>
          <w:szCs w:val="28"/>
          <w:lang w:eastAsia="en-ZA"/>
        </w:rPr>
        <w:t>Upon his release in 1982, he returned to his life of activism and became a leading figure in the United Democratic Front.</w:t>
      </w:r>
    </w:p>
    <w:p w14:paraId="0049D1B5" w14:textId="77777777" w:rsidR="00A36175" w:rsidRPr="00A36175" w:rsidRDefault="00A36175" w:rsidP="00D50B01">
      <w:pPr>
        <w:shd w:val="clear" w:color="auto" w:fill="FFFFFF"/>
        <w:spacing w:after="150" w:line="240" w:lineRule="auto"/>
        <w:ind w:left="2865"/>
        <w:jc w:val="both"/>
        <w:rPr>
          <w:rFonts w:ascii="Maiandra GD" w:eastAsia="Times New Roman" w:hAnsi="Maiandra GD" w:cs="Times New Roman"/>
          <w:color w:val="000000"/>
          <w:sz w:val="28"/>
          <w:szCs w:val="28"/>
          <w:lang w:eastAsia="en-ZA"/>
        </w:rPr>
      </w:pPr>
      <w:r w:rsidRPr="00A36175">
        <w:rPr>
          <w:rFonts w:ascii="Maiandra GD" w:eastAsia="Times New Roman" w:hAnsi="Maiandra GD" w:cs="Times New Roman"/>
          <w:color w:val="000000"/>
          <w:sz w:val="28"/>
          <w:szCs w:val="28"/>
          <w:lang w:eastAsia="en-ZA"/>
        </w:rPr>
        <w:t>The UDF was a non-racial, mass movement of more than 400 grassroots organisations that was established in 1983 to oppose the National Party government’s creation of the Tricameral Parliament, which purported to be racially inclusive.</w:t>
      </w:r>
    </w:p>
    <w:p w14:paraId="2AFEABDA" w14:textId="77777777" w:rsidR="00A36175" w:rsidRPr="00A36175" w:rsidRDefault="00A36175" w:rsidP="00D50B01">
      <w:pPr>
        <w:shd w:val="clear" w:color="auto" w:fill="FFFFFF"/>
        <w:spacing w:after="150" w:line="240" w:lineRule="auto"/>
        <w:ind w:left="2865"/>
        <w:jc w:val="both"/>
        <w:rPr>
          <w:rFonts w:ascii="Maiandra GD" w:eastAsia="Times New Roman" w:hAnsi="Maiandra GD" w:cs="Times New Roman"/>
          <w:color w:val="000000"/>
          <w:sz w:val="28"/>
          <w:szCs w:val="28"/>
          <w:lang w:eastAsia="en-ZA"/>
        </w:rPr>
      </w:pPr>
      <w:r w:rsidRPr="00A36175">
        <w:rPr>
          <w:rFonts w:ascii="Maiandra GD" w:eastAsia="Times New Roman" w:hAnsi="Maiandra GD" w:cs="Times New Roman"/>
          <w:color w:val="000000"/>
          <w:sz w:val="28"/>
          <w:szCs w:val="28"/>
          <w:lang w:eastAsia="en-ZA"/>
        </w:rPr>
        <w:t>Mr Lekota’s UDF involvement led to his conviction in 1988 in the four-year Delmas Treason Trial for treason, subversion and murder, as the state tried to link non-violent resistance by the UDF to violent uprisings in the Vaal.</w:t>
      </w:r>
    </w:p>
    <w:p w14:paraId="07138C4A" w14:textId="77777777" w:rsidR="00A36175" w:rsidRPr="00A36175" w:rsidRDefault="00A36175" w:rsidP="00D50B01">
      <w:pPr>
        <w:shd w:val="clear" w:color="auto" w:fill="FFFFFF"/>
        <w:spacing w:after="150" w:line="240" w:lineRule="auto"/>
        <w:ind w:left="2865"/>
        <w:jc w:val="both"/>
        <w:rPr>
          <w:rFonts w:ascii="Maiandra GD" w:eastAsia="Times New Roman" w:hAnsi="Maiandra GD" w:cs="Times New Roman"/>
          <w:color w:val="000000"/>
          <w:sz w:val="28"/>
          <w:szCs w:val="28"/>
          <w:lang w:eastAsia="en-ZA"/>
        </w:rPr>
      </w:pPr>
      <w:r w:rsidRPr="00A36175">
        <w:rPr>
          <w:rFonts w:ascii="Maiandra GD" w:eastAsia="Times New Roman" w:hAnsi="Maiandra GD" w:cs="Times New Roman"/>
          <w:color w:val="000000"/>
          <w:sz w:val="28"/>
          <w:szCs w:val="28"/>
          <w:lang w:eastAsia="en-ZA"/>
        </w:rPr>
        <w:t>While he was sentenced to 12 years’ imprisonment, his conviction and those of other trialists were overturned in 1989.</w:t>
      </w:r>
    </w:p>
    <w:p w14:paraId="13F99654" w14:textId="77777777" w:rsidR="00A36175" w:rsidRPr="00A36175" w:rsidRDefault="00A36175" w:rsidP="00D50B01">
      <w:pPr>
        <w:shd w:val="clear" w:color="auto" w:fill="FFFFFF"/>
        <w:spacing w:after="150" w:line="240" w:lineRule="auto"/>
        <w:ind w:left="2865"/>
        <w:jc w:val="both"/>
        <w:rPr>
          <w:rFonts w:ascii="Maiandra GD" w:eastAsia="Times New Roman" w:hAnsi="Maiandra GD" w:cs="Times New Roman"/>
          <w:color w:val="000000"/>
          <w:sz w:val="28"/>
          <w:szCs w:val="28"/>
          <w:lang w:eastAsia="en-ZA"/>
        </w:rPr>
      </w:pPr>
      <w:r w:rsidRPr="00A36175">
        <w:rPr>
          <w:rFonts w:ascii="Maiandra GD" w:eastAsia="Times New Roman" w:hAnsi="Maiandra GD" w:cs="Times New Roman"/>
          <w:color w:val="000000"/>
          <w:sz w:val="28"/>
          <w:szCs w:val="28"/>
          <w:lang w:eastAsia="en-ZA"/>
        </w:rPr>
        <w:t>Mr Lekota was a long-serving member and National Chairperson of the African National Congress, who in the democratic era became the first Premier of the Free State from 1994 to 1996, the inaugural Chairperson of the National Council of Provinces from 1997 to 1999, and Minister of Defence in 1999, a position he held until 2008.</w:t>
      </w:r>
    </w:p>
    <w:p w14:paraId="6908C4C4" w14:textId="77777777" w:rsidR="00A36175" w:rsidRPr="00A36175" w:rsidRDefault="00A36175" w:rsidP="00D50B01">
      <w:pPr>
        <w:spacing w:before="100" w:beforeAutospacing="1" w:after="100" w:afterAutospacing="1" w:line="240" w:lineRule="auto"/>
        <w:ind w:left="2865"/>
        <w:jc w:val="both"/>
        <w:rPr>
          <w:rFonts w:ascii="Maiandra GD" w:eastAsia="Times New Roman" w:hAnsi="Maiandra GD" w:cs="Times New Roman"/>
          <w:sz w:val="28"/>
          <w:szCs w:val="28"/>
          <w:lang w:eastAsia="en-ZA"/>
        </w:rPr>
      </w:pPr>
      <w:r w:rsidRPr="00A36175">
        <w:rPr>
          <w:rFonts w:ascii="Maiandra GD" w:eastAsia="Times New Roman" w:hAnsi="Maiandra GD" w:cs="Times New Roman"/>
          <w:sz w:val="28"/>
          <w:szCs w:val="28"/>
          <w:lang w:eastAsia="en-ZA"/>
        </w:rPr>
        <w:t xml:space="preserve">This was also the year in which he became the Founding President of the Congress of the </w:t>
      </w:r>
      <w:proofErr w:type="gramStart"/>
      <w:r w:rsidRPr="00A36175">
        <w:rPr>
          <w:rFonts w:ascii="Maiandra GD" w:eastAsia="Times New Roman" w:hAnsi="Maiandra GD" w:cs="Times New Roman"/>
          <w:sz w:val="28"/>
          <w:szCs w:val="28"/>
          <w:lang w:eastAsia="en-ZA"/>
        </w:rPr>
        <w:t>People;</w:t>
      </w:r>
      <w:proofErr w:type="gramEnd"/>
    </w:p>
    <w:p w14:paraId="10719282" w14:textId="17DCDA7E" w:rsidR="00A36175" w:rsidRPr="00BE00FF" w:rsidRDefault="00A36175" w:rsidP="00D50B01">
      <w:pPr>
        <w:pStyle w:val="ListParagraph"/>
        <w:numPr>
          <w:ilvl w:val="1"/>
          <w:numId w:val="27"/>
        </w:numPr>
        <w:spacing w:after="0" w:line="248" w:lineRule="auto"/>
        <w:ind w:left="2865"/>
        <w:jc w:val="both"/>
        <w:rPr>
          <w:rFonts w:ascii="Maiandra GD" w:eastAsia="Maiandra GD" w:hAnsi="Maiandra GD" w:cs="Maiandra GD"/>
          <w:color w:val="000000"/>
          <w:sz w:val="28"/>
          <w:lang w:eastAsia="en-ZA"/>
        </w:rPr>
      </w:pPr>
      <w:r w:rsidRPr="00BE00FF">
        <w:rPr>
          <w:rFonts w:ascii="Maiandra GD" w:eastAsia="Maiandra GD" w:hAnsi="Maiandra GD" w:cs="Maiandra GD"/>
          <w:color w:val="000000"/>
          <w:sz w:val="28"/>
          <w:lang w:eastAsia="en-ZA"/>
        </w:rPr>
        <w:t xml:space="preserve">Mr Soli Philander a South African comedian, actor and storyteller.  He was known for his comedy, storytelling and stage work, with a career that spanned television, theatre, radio and </w:t>
      </w:r>
      <w:proofErr w:type="gramStart"/>
      <w:r w:rsidRPr="00BE00FF">
        <w:rPr>
          <w:rFonts w:ascii="Maiandra GD" w:eastAsia="Maiandra GD" w:hAnsi="Maiandra GD" w:cs="Maiandra GD"/>
          <w:color w:val="000000"/>
          <w:sz w:val="28"/>
          <w:lang w:eastAsia="en-ZA"/>
        </w:rPr>
        <w:t>film;</w:t>
      </w:r>
      <w:proofErr w:type="gramEnd"/>
    </w:p>
    <w:p w14:paraId="700E5001" w14:textId="77777777" w:rsidR="00A36175" w:rsidRPr="00A36175" w:rsidRDefault="00A36175" w:rsidP="00D50B01">
      <w:pPr>
        <w:spacing w:after="0" w:line="248" w:lineRule="auto"/>
        <w:ind w:left="2145"/>
        <w:contextualSpacing/>
        <w:jc w:val="both"/>
        <w:rPr>
          <w:rFonts w:ascii="Maiandra GD" w:eastAsia="Maiandra GD" w:hAnsi="Maiandra GD" w:cs="Maiandra GD"/>
          <w:color w:val="000000"/>
          <w:sz w:val="28"/>
          <w:lang w:eastAsia="en-ZA"/>
        </w:rPr>
      </w:pPr>
    </w:p>
    <w:p w14:paraId="70201AD7" w14:textId="77777777" w:rsidR="00A36175" w:rsidRPr="00A36175" w:rsidRDefault="00A36175" w:rsidP="00D50B01">
      <w:pPr>
        <w:numPr>
          <w:ilvl w:val="1"/>
          <w:numId w:val="27"/>
        </w:numPr>
        <w:spacing w:after="0" w:line="248" w:lineRule="auto"/>
        <w:ind w:left="2865"/>
        <w:contextualSpacing/>
        <w:jc w:val="both"/>
        <w:rPr>
          <w:rFonts w:ascii="Maiandra GD" w:eastAsia="Maiandra GD" w:hAnsi="Maiandra GD" w:cs="Maiandra GD"/>
          <w:color w:val="000000"/>
          <w:sz w:val="28"/>
          <w:lang w:eastAsia="en-ZA"/>
        </w:rPr>
      </w:pPr>
      <w:r w:rsidRPr="00A36175">
        <w:rPr>
          <w:rFonts w:ascii="Maiandra GD" w:eastAsia="Maiandra GD" w:hAnsi="Maiandra GD" w:cs="Maiandra GD"/>
          <w:color w:val="000000"/>
          <w:sz w:val="28"/>
          <w:lang w:eastAsia="en-ZA"/>
        </w:rPr>
        <w:t>Mr Ian von Memerty the South Africana entertainer who was a judge on </w:t>
      </w:r>
      <w:r w:rsidRPr="00A36175">
        <w:rPr>
          <w:rFonts w:ascii="Maiandra GD" w:eastAsia="Maiandra GD" w:hAnsi="Maiandra GD" w:cs="Maiandra GD"/>
          <w:i/>
          <w:iCs/>
          <w:color w:val="000000"/>
          <w:sz w:val="28"/>
          <w:lang w:eastAsia="en-ZA"/>
        </w:rPr>
        <w:t>SA's Got Talent</w:t>
      </w:r>
      <w:r w:rsidRPr="00A36175">
        <w:rPr>
          <w:rFonts w:ascii="Maiandra GD" w:eastAsia="Maiandra GD" w:hAnsi="Maiandra GD" w:cs="Maiandra GD"/>
          <w:color w:val="000000"/>
          <w:sz w:val="28"/>
          <w:lang w:eastAsia="en-ZA"/>
        </w:rPr>
        <w:t xml:space="preserve"> from 2009 to 2012 on e.tv and </w:t>
      </w:r>
      <w:r w:rsidRPr="00A36175">
        <w:rPr>
          <w:rFonts w:ascii="Maiandra GD" w:eastAsia="Maiandra GD" w:hAnsi="Maiandra GD" w:cs="Maiandra GD"/>
          <w:color w:val="000000"/>
          <w:sz w:val="28"/>
          <w:lang w:eastAsia="en-ZA"/>
        </w:rPr>
        <w:lastRenderedPageBreak/>
        <w:t>hosted </w:t>
      </w:r>
      <w:r w:rsidRPr="00A36175">
        <w:rPr>
          <w:rFonts w:ascii="Maiandra GD" w:eastAsia="Maiandra GD" w:hAnsi="Maiandra GD" w:cs="Maiandra GD"/>
          <w:i/>
          <w:iCs/>
          <w:color w:val="000000"/>
          <w:sz w:val="28"/>
          <w:lang w:eastAsia="en-ZA"/>
        </w:rPr>
        <w:t>Strictly Come Dancing SA</w:t>
      </w:r>
      <w:r w:rsidRPr="00A36175">
        <w:rPr>
          <w:rFonts w:ascii="Maiandra GD" w:eastAsia="Maiandra GD" w:hAnsi="Maiandra GD" w:cs="Maiandra GD"/>
          <w:color w:val="000000"/>
          <w:sz w:val="28"/>
          <w:lang w:eastAsia="en-ZA"/>
        </w:rPr>
        <w:t xml:space="preserve"> on SABC3 committed suicide after he said in February that he plans to end his life because of financial struggles that he called a "terror" and issues with </w:t>
      </w:r>
      <w:proofErr w:type="gramStart"/>
      <w:r w:rsidRPr="00A36175">
        <w:rPr>
          <w:rFonts w:ascii="Maiandra GD" w:eastAsia="Maiandra GD" w:hAnsi="Maiandra GD" w:cs="Maiandra GD"/>
          <w:color w:val="000000"/>
          <w:sz w:val="28"/>
          <w:lang w:eastAsia="en-ZA"/>
        </w:rPr>
        <w:t>ageing;</w:t>
      </w:r>
      <w:proofErr w:type="gramEnd"/>
    </w:p>
    <w:p w14:paraId="1AB29A47" w14:textId="77777777" w:rsidR="00A36175" w:rsidRPr="00A36175" w:rsidRDefault="00A36175" w:rsidP="00D50B01">
      <w:pPr>
        <w:spacing w:after="0" w:line="248" w:lineRule="auto"/>
        <w:ind w:left="2145"/>
        <w:contextualSpacing/>
        <w:jc w:val="both"/>
        <w:rPr>
          <w:rFonts w:ascii="Maiandra GD" w:eastAsia="Maiandra GD" w:hAnsi="Maiandra GD" w:cs="Maiandra GD"/>
          <w:color w:val="000000"/>
          <w:sz w:val="28"/>
          <w:lang w:eastAsia="en-ZA"/>
        </w:rPr>
      </w:pPr>
    </w:p>
    <w:p w14:paraId="50D5461F" w14:textId="77777777" w:rsidR="00A36175" w:rsidRPr="00A36175" w:rsidRDefault="00A36175" w:rsidP="00D50B01">
      <w:pPr>
        <w:numPr>
          <w:ilvl w:val="1"/>
          <w:numId w:val="27"/>
        </w:numPr>
        <w:spacing w:after="0" w:line="248" w:lineRule="auto"/>
        <w:ind w:left="2865"/>
        <w:contextualSpacing/>
        <w:jc w:val="both"/>
        <w:rPr>
          <w:rFonts w:ascii="Maiandra GD" w:eastAsia="Maiandra GD" w:hAnsi="Maiandra GD" w:cs="Maiandra GD"/>
          <w:color w:val="000000"/>
          <w:sz w:val="28"/>
          <w:lang w:eastAsia="en-ZA"/>
        </w:rPr>
      </w:pPr>
      <w:r w:rsidRPr="00A36175">
        <w:rPr>
          <w:rFonts w:ascii="Maiandra GD" w:eastAsia="Maiandra GD" w:hAnsi="Maiandra GD" w:cs="Maiandra GD"/>
          <w:color w:val="000000"/>
          <w:sz w:val="28"/>
          <w:lang w:eastAsia="en-ZA"/>
        </w:rPr>
        <w:t xml:space="preserve">Victims of gender-based violence, femicide, and hate </w:t>
      </w:r>
      <w:proofErr w:type="gramStart"/>
      <w:r w:rsidRPr="00A36175">
        <w:rPr>
          <w:rFonts w:ascii="Maiandra GD" w:eastAsia="Maiandra GD" w:hAnsi="Maiandra GD" w:cs="Maiandra GD"/>
          <w:color w:val="000000"/>
          <w:sz w:val="28"/>
          <w:lang w:eastAsia="en-ZA"/>
        </w:rPr>
        <w:t>crimes;</w:t>
      </w:r>
      <w:proofErr w:type="gramEnd"/>
    </w:p>
    <w:p w14:paraId="20EFF32C" w14:textId="77777777" w:rsidR="00A36175" w:rsidRPr="00A36175" w:rsidRDefault="00A36175" w:rsidP="00D50B01">
      <w:pPr>
        <w:spacing w:after="12" w:line="248" w:lineRule="auto"/>
        <w:ind w:left="1425" w:hanging="10"/>
        <w:contextualSpacing/>
        <w:jc w:val="both"/>
        <w:rPr>
          <w:rFonts w:ascii="Maiandra GD" w:eastAsia="Maiandra GD" w:hAnsi="Maiandra GD" w:cs="Maiandra GD"/>
          <w:color w:val="000000"/>
          <w:sz w:val="28"/>
          <w:lang w:eastAsia="en-ZA"/>
        </w:rPr>
      </w:pPr>
    </w:p>
    <w:p w14:paraId="3050A5A5" w14:textId="77777777" w:rsidR="00A36175" w:rsidRPr="00A36175" w:rsidRDefault="00A36175" w:rsidP="00D50B01">
      <w:pPr>
        <w:numPr>
          <w:ilvl w:val="1"/>
          <w:numId w:val="27"/>
        </w:numPr>
        <w:spacing w:after="0" w:line="248" w:lineRule="auto"/>
        <w:ind w:left="2865"/>
        <w:contextualSpacing/>
        <w:jc w:val="both"/>
        <w:rPr>
          <w:rFonts w:ascii="Maiandra GD" w:eastAsia="Maiandra GD" w:hAnsi="Maiandra GD" w:cs="Maiandra GD"/>
          <w:color w:val="000000"/>
          <w:sz w:val="28"/>
          <w:lang w:eastAsia="en-ZA"/>
        </w:rPr>
      </w:pPr>
      <w:r w:rsidRPr="00A36175">
        <w:rPr>
          <w:rFonts w:ascii="Maiandra GD" w:eastAsia="Maiandra GD" w:hAnsi="Maiandra GD" w:cs="Maiandra GD"/>
          <w:color w:val="000000"/>
          <w:sz w:val="28"/>
          <w:lang w:eastAsia="en-ZA"/>
        </w:rPr>
        <w:t xml:space="preserve">Flood </w:t>
      </w:r>
      <w:proofErr w:type="gramStart"/>
      <w:r w:rsidRPr="00A36175">
        <w:rPr>
          <w:rFonts w:ascii="Maiandra GD" w:eastAsia="Maiandra GD" w:hAnsi="Maiandra GD" w:cs="Maiandra GD"/>
          <w:color w:val="000000"/>
          <w:sz w:val="28"/>
          <w:lang w:eastAsia="en-ZA"/>
        </w:rPr>
        <w:t>victims;</w:t>
      </w:r>
      <w:proofErr w:type="gramEnd"/>
    </w:p>
    <w:p w14:paraId="20EF696F" w14:textId="77777777" w:rsidR="00A36175" w:rsidRPr="00A36175" w:rsidRDefault="00A36175" w:rsidP="00D50B01">
      <w:pPr>
        <w:spacing w:after="0" w:line="248" w:lineRule="auto"/>
        <w:ind w:left="2145"/>
        <w:contextualSpacing/>
        <w:jc w:val="both"/>
        <w:rPr>
          <w:rFonts w:ascii="Maiandra GD" w:eastAsia="Maiandra GD" w:hAnsi="Maiandra GD" w:cs="Maiandra GD"/>
          <w:color w:val="000000"/>
          <w:sz w:val="28"/>
          <w:lang w:eastAsia="en-ZA"/>
        </w:rPr>
      </w:pPr>
    </w:p>
    <w:p w14:paraId="1BAC8D89" w14:textId="77777777" w:rsidR="00A36175" w:rsidRPr="00A36175" w:rsidRDefault="00A36175" w:rsidP="00D50B01">
      <w:pPr>
        <w:numPr>
          <w:ilvl w:val="1"/>
          <w:numId w:val="27"/>
        </w:numPr>
        <w:spacing w:after="0" w:line="248" w:lineRule="auto"/>
        <w:ind w:left="2865"/>
        <w:contextualSpacing/>
        <w:jc w:val="both"/>
        <w:rPr>
          <w:rFonts w:ascii="Maiandra GD" w:eastAsia="Maiandra GD" w:hAnsi="Maiandra GD" w:cs="Maiandra GD"/>
          <w:color w:val="000000"/>
          <w:sz w:val="28"/>
          <w:lang w:eastAsia="en-ZA"/>
        </w:rPr>
      </w:pPr>
      <w:r w:rsidRPr="00A36175">
        <w:rPr>
          <w:rFonts w:ascii="Maiandra GD" w:eastAsia="Maiandra GD" w:hAnsi="Maiandra GD" w:cs="Maiandra GD"/>
          <w:color w:val="000000"/>
          <w:sz w:val="28"/>
          <w:lang w:eastAsia="en-ZA"/>
        </w:rPr>
        <w:t xml:space="preserve">Public servants and traditional leaders of our province and the country at </w:t>
      </w:r>
      <w:proofErr w:type="gramStart"/>
      <w:r w:rsidRPr="00A36175">
        <w:rPr>
          <w:rFonts w:ascii="Maiandra GD" w:eastAsia="Maiandra GD" w:hAnsi="Maiandra GD" w:cs="Maiandra GD"/>
          <w:color w:val="000000"/>
          <w:sz w:val="28"/>
          <w:lang w:eastAsia="en-ZA"/>
        </w:rPr>
        <w:t>large;</w:t>
      </w:r>
      <w:proofErr w:type="gramEnd"/>
    </w:p>
    <w:p w14:paraId="45BE7BD0" w14:textId="77777777" w:rsidR="00A36175" w:rsidRPr="00A36175" w:rsidRDefault="00A36175" w:rsidP="00D50B01">
      <w:pPr>
        <w:spacing w:after="0" w:line="248" w:lineRule="auto"/>
        <w:ind w:left="1425" w:hanging="10"/>
        <w:contextualSpacing/>
        <w:jc w:val="both"/>
        <w:rPr>
          <w:rFonts w:ascii="Maiandra GD" w:eastAsia="Maiandra GD" w:hAnsi="Maiandra GD" w:cs="Maiandra GD"/>
          <w:color w:val="000000"/>
          <w:sz w:val="28"/>
          <w:lang w:eastAsia="en-ZA"/>
        </w:rPr>
      </w:pPr>
    </w:p>
    <w:p w14:paraId="37A0B97F" w14:textId="77777777" w:rsidR="00A36175" w:rsidRPr="00A36175" w:rsidRDefault="00A36175" w:rsidP="00D50B01">
      <w:pPr>
        <w:numPr>
          <w:ilvl w:val="1"/>
          <w:numId w:val="27"/>
        </w:numPr>
        <w:spacing w:after="0" w:line="248" w:lineRule="auto"/>
        <w:ind w:left="2865"/>
        <w:contextualSpacing/>
        <w:jc w:val="both"/>
        <w:rPr>
          <w:rFonts w:ascii="Maiandra GD" w:eastAsia="Maiandra GD" w:hAnsi="Maiandra GD" w:cs="Maiandra GD"/>
          <w:color w:val="000000"/>
          <w:sz w:val="28"/>
          <w:lang w:eastAsia="en-ZA"/>
        </w:rPr>
      </w:pPr>
      <w:r w:rsidRPr="00A36175">
        <w:rPr>
          <w:rFonts w:ascii="Maiandra GD" w:eastAsia="Maiandra GD" w:hAnsi="Maiandra GD" w:cs="Maiandra GD"/>
          <w:color w:val="000000"/>
          <w:sz w:val="28"/>
          <w:lang w:eastAsia="en-ZA"/>
        </w:rPr>
        <w:t>Artists and veterans of the entertainment industry; and</w:t>
      </w:r>
    </w:p>
    <w:p w14:paraId="2BF91C4C" w14:textId="77777777" w:rsidR="00A36175" w:rsidRPr="00A36175" w:rsidRDefault="00A36175" w:rsidP="00D50B01">
      <w:pPr>
        <w:spacing w:after="0" w:line="248" w:lineRule="auto"/>
        <w:ind w:left="2145"/>
        <w:contextualSpacing/>
        <w:jc w:val="both"/>
        <w:rPr>
          <w:rFonts w:ascii="Maiandra GD" w:eastAsia="Maiandra GD" w:hAnsi="Maiandra GD" w:cs="Maiandra GD"/>
          <w:color w:val="000000"/>
          <w:sz w:val="28"/>
          <w:lang w:eastAsia="en-ZA"/>
        </w:rPr>
      </w:pPr>
    </w:p>
    <w:p w14:paraId="0EBF5D50" w14:textId="77777777" w:rsidR="00A36175" w:rsidRPr="00A36175" w:rsidRDefault="00A36175" w:rsidP="00D50B01">
      <w:pPr>
        <w:numPr>
          <w:ilvl w:val="1"/>
          <w:numId w:val="27"/>
        </w:numPr>
        <w:spacing w:after="0" w:line="248" w:lineRule="auto"/>
        <w:ind w:left="2865"/>
        <w:contextualSpacing/>
        <w:jc w:val="both"/>
        <w:rPr>
          <w:rFonts w:ascii="Maiandra GD" w:eastAsia="Maiandra GD" w:hAnsi="Maiandra GD" w:cs="Maiandra GD"/>
          <w:color w:val="000000"/>
          <w:sz w:val="28"/>
          <w:lang w:eastAsia="en-ZA"/>
        </w:rPr>
      </w:pPr>
      <w:r w:rsidRPr="00A36175">
        <w:rPr>
          <w:rFonts w:ascii="Maiandra GD" w:eastAsia="Maiandra GD" w:hAnsi="Maiandra GD" w:cs="Maiandra GD"/>
          <w:color w:val="000000"/>
          <w:sz w:val="28"/>
          <w:lang w:eastAsia="en-ZA"/>
        </w:rPr>
        <w:t>All those who have tragically lost their lives in road accidents across our province in recent weeks.</w:t>
      </w:r>
    </w:p>
    <w:p w14:paraId="39A52C99" w14:textId="77777777" w:rsidR="004E110B" w:rsidRDefault="004E110B" w:rsidP="00315DE2">
      <w:pPr>
        <w:rPr>
          <w:rFonts w:ascii="Maiandra GD" w:eastAsia="Maiandra GD" w:hAnsi="Maiandra GD" w:cs="Maiandra GD"/>
          <w:b/>
          <w:bCs/>
          <w:color w:val="000000"/>
          <w:sz w:val="28"/>
          <w:lang w:eastAsia="en-ZA"/>
        </w:rPr>
      </w:pPr>
    </w:p>
    <w:p w14:paraId="4D066EB2" w14:textId="77777777" w:rsidR="002F206F" w:rsidRDefault="002F206F" w:rsidP="00357962">
      <w:pPr>
        <w:spacing w:after="0" w:line="240" w:lineRule="auto"/>
        <w:ind w:left="2155" w:firstLine="720"/>
        <w:jc w:val="both"/>
        <w:rPr>
          <w:rFonts w:ascii="Maiandra GD" w:eastAsia="Times New Roman" w:hAnsi="Maiandra GD" w:cs="Times New Roman"/>
          <w:i/>
          <w:sz w:val="28"/>
          <w:szCs w:val="28"/>
          <w:lang w:val="en-US"/>
        </w:rPr>
      </w:pPr>
      <w:r w:rsidRPr="00950118">
        <w:rPr>
          <w:rFonts w:ascii="Maiandra GD" w:eastAsia="Times New Roman" w:hAnsi="Maiandra GD" w:cs="Times New Roman"/>
          <w:i/>
          <w:sz w:val="28"/>
          <w:szCs w:val="28"/>
          <w:lang w:val="en-US"/>
        </w:rPr>
        <w:t xml:space="preserve">The </w:t>
      </w:r>
      <w:r>
        <w:rPr>
          <w:rFonts w:ascii="Maiandra GD" w:eastAsia="Times New Roman" w:hAnsi="Maiandra GD" w:cs="Times New Roman"/>
          <w:i/>
          <w:sz w:val="28"/>
          <w:szCs w:val="28"/>
          <w:lang w:val="en-US"/>
        </w:rPr>
        <w:t xml:space="preserve">Hybrid </w:t>
      </w:r>
      <w:r w:rsidRPr="00950118">
        <w:rPr>
          <w:rFonts w:ascii="Maiandra GD" w:eastAsia="Times New Roman" w:hAnsi="Maiandra GD" w:cs="Times New Roman"/>
          <w:i/>
          <w:sz w:val="28"/>
          <w:szCs w:val="28"/>
          <w:lang w:val="en-US"/>
        </w:rPr>
        <w:t>House observed a minute of silence.</w:t>
      </w:r>
    </w:p>
    <w:p w14:paraId="77DE35F2" w14:textId="77777777" w:rsidR="00353FB6" w:rsidRDefault="00353FB6" w:rsidP="002F206F">
      <w:pPr>
        <w:spacing w:after="0" w:line="240" w:lineRule="auto"/>
        <w:jc w:val="both"/>
        <w:rPr>
          <w:rFonts w:ascii="Maiandra GD" w:eastAsia="Times New Roman" w:hAnsi="Maiandra GD" w:cs="Times New Roman"/>
          <w:iCs/>
          <w:sz w:val="28"/>
          <w:szCs w:val="28"/>
          <w:lang w:val="en-US"/>
        </w:rPr>
      </w:pPr>
    </w:p>
    <w:p w14:paraId="20C4DC7F" w14:textId="6F30A327" w:rsidR="002F206F" w:rsidRDefault="00401247" w:rsidP="002F206F">
      <w:pPr>
        <w:spacing w:after="0" w:line="240" w:lineRule="auto"/>
        <w:jc w:val="both"/>
        <w:rPr>
          <w:rFonts w:ascii="Maiandra GD" w:eastAsia="Times New Roman" w:hAnsi="Maiandra GD" w:cs="Times New Roman"/>
          <w:iCs/>
          <w:sz w:val="28"/>
          <w:szCs w:val="28"/>
          <w:lang w:val="en-US"/>
        </w:rPr>
      </w:pPr>
      <w:r>
        <w:rPr>
          <w:rFonts w:ascii="Maiandra GD" w:eastAsia="Times New Roman" w:hAnsi="Maiandra GD" w:cs="Times New Roman"/>
          <w:iCs/>
          <w:sz w:val="28"/>
          <w:szCs w:val="28"/>
          <w:lang w:val="en-US"/>
        </w:rPr>
        <w:t>3</w:t>
      </w:r>
      <w:r w:rsidR="00353FB6">
        <w:rPr>
          <w:rFonts w:ascii="Maiandra GD" w:eastAsia="Times New Roman" w:hAnsi="Maiandra GD" w:cs="Times New Roman"/>
          <w:iCs/>
          <w:sz w:val="28"/>
          <w:szCs w:val="28"/>
          <w:lang w:val="en-US"/>
        </w:rPr>
        <w:t>.</w:t>
      </w:r>
      <w:r w:rsidR="002D6C6B">
        <w:rPr>
          <w:rFonts w:ascii="Maiandra GD" w:eastAsia="Times New Roman" w:hAnsi="Maiandra GD" w:cs="Times New Roman"/>
          <w:iCs/>
          <w:sz w:val="28"/>
          <w:szCs w:val="28"/>
          <w:lang w:val="en-US"/>
        </w:rPr>
        <w:tab/>
      </w:r>
      <w:r>
        <w:rPr>
          <w:rFonts w:ascii="Maiandra GD" w:eastAsia="Times New Roman" w:hAnsi="Maiandra GD" w:cs="Times New Roman"/>
          <w:iCs/>
          <w:sz w:val="28"/>
          <w:szCs w:val="28"/>
          <w:lang w:val="en-US"/>
        </w:rPr>
        <w:t>09h</w:t>
      </w:r>
      <w:r w:rsidR="00E4691A">
        <w:rPr>
          <w:rFonts w:ascii="Maiandra GD" w:eastAsia="Times New Roman" w:hAnsi="Maiandra GD" w:cs="Times New Roman"/>
          <w:iCs/>
          <w:sz w:val="28"/>
          <w:szCs w:val="28"/>
          <w:lang w:val="en-US"/>
        </w:rPr>
        <w:t>09</w:t>
      </w:r>
      <w:r w:rsidR="0027374D">
        <w:rPr>
          <w:rFonts w:ascii="Maiandra GD" w:eastAsia="Times New Roman" w:hAnsi="Maiandra GD" w:cs="Times New Roman"/>
          <w:iCs/>
          <w:sz w:val="28"/>
          <w:szCs w:val="28"/>
          <w:lang w:val="en-US"/>
        </w:rPr>
        <w:tab/>
      </w:r>
      <w:r w:rsidR="002D6C6B">
        <w:rPr>
          <w:rFonts w:ascii="Maiandra GD" w:eastAsia="Times New Roman" w:hAnsi="Maiandra GD" w:cs="Times New Roman"/>
          <w:iCs/>
          <w:sz w:val="28"/>
          <w:szCs w:val="28"/>
          <w:lang w:val="en-US"/>
        </w:rPr>
        <w:t xml:space="preserve">The </w:t>
      </w:r>
      <w:r w:rsidR="00357962">
        <w:rPr>
          <w:rFonts w:ascii="Maiandra GD" w:eastAsia="Times New Roman" w:hAnsi="Maiandra GD" w:cs="Times New Roman"/>
          <w:iCs/>
          <w:sz w:val="28"/>
          <w:szCs w:val="28"/>
          <w:lang w:val="en-US"/>
        </w:rPr>
        <w:t>Speaker</w:t>
      </w:r>
      <w:r w:rsidR="002F206F">
        <w:rPr>
          <w:rFonts w:ascii="Maiandra GD" w:eastAsia="Times New Roman" w:hAnsi="Maiandra GD" w:cs="Times New Roman"/>
          <w:iCs/>
          <w:sz w:val="28"/>
          <w:szCs w:val="28"/>
          <w:lang w:val="en-US"/>
        </w:rPr>
        <w:t xml:space="preserve"> made</w:t>
      </w:r>
      <w:r w:rsidR="00357962">
        <w:rPr>
          <w:rFonts w:ascii="Maiandra GD" w:eastAsia="Times New Roman" w:hAnsi="Maiandra GD" w:cs="Times New Roman"/>
          <w:iCs/>
          <w:sz w:val="28"/>
          <w:szCs w:val="28"/>
          <w:lang w:val="en-US"/>
        </w:rPr>
        <w:t xml:space="preserve"> further</w:t>
      </w:r>
      <w:r>
        <w:rPr>
          <w:rFonts w:ascii="Maiandra GD" w:eastAsia="Times New Roman" w:hAnsi="Maiandra GD" w:cs="Times New Roman"/>
          <w:iCs/>
          <w:sz w:val="28"/>
          <w:szCs w:val="28"/>
          <w:lang w:val="en-US"/>
        </w:rPr>
        <w:t xml:space="preserve"> </w:t>
      </w:r>
      <w:r w:rsidR="002F206F">
        <w:rPr>
          <w:rFonts w:ascii="Maiandra GD" w:eastAsia="Times New Roman" w:hAnsi="Maiandra GD" w:cs="Times New Roman"/>
          <w:iCs/>
          <w:sz w:val="28"/>
          <w:szCs w:val="28"/>
          <w:lang w:val="en-US"/>
        </w:rPr>
        <w:t>announcements.</w:t>
      </w:r>
    </w:p>
    <w:p w14:paraId="0FD25DF4" w14:textId="77777777" w:rsidR="002D6C6B" w:rsidRDefault="002D6C6B" w:rsidP="002F206F">
      <w:pPr>
        <w:spacing w:after="0" w:line="240" w:lineRule="auto"/>
        <w:jc w:val="both"/>
        <w:rPr>
          <w:rFonts w:ascii="Maiandra GD" w:eastAsia="Times New Roman" w:hAnsi="Maiandra GD" w:cs="Times New Roman"/>
          <w:iCs/>
          <w:sz w:val="28"/>
          <w:szCs w:val="28"/>
          <w:lang w:val="en-US"/>
        </w:rPr>
      </w:pPr>
    </w:p>
    <w:p w14:paraId="6BA09586" w14:textId="73DA9DF6" w:rsidR="002D6C6B" w:rsidRDefault="002D6C6B" w:rsidP="002F206F">
      <w:pPr>
        <w:spacing w:after="0" w:line="240" w:lineRule="auto"/>
        <w:jc w:val="both"/>
        <w:rPr>
          <w:rFonts w:ascii="Maiandra GD" w:eastAsia="Times New Roman" w:hAnsi="Maiandra GD" w:cs="Times New Roman"/>
          <w:iCs/>
          <w:sz w:val="28"/>
          <w:szCs w:val="28"/>
          <w:lang w:val="en-US"/>
        </w:rPr>
      </w:pPr>
      <w:r>
        <w:rPr>
          <w:rFonts w:ascii="Maiandra GD" w:eastAsia="Times New Roman" w:hAnsi="Maiandra GD" w:cs="Times New Roman"/>
          <w:iCs/>
          <w:sz w:val="28"/>
          <w:szCs w:val="28"/>
          <w:lang w:val="en-US"/>
        </w:rPr>
        <w:t>4.</w:t>
      </w:r>
      <w:r>
        <w:rPr>
          <w:rFonts w:ascii="Maiandra GD" w:eastAsia="Times New Roman" w:hAnsi="Maiandra GD" w:cs="Times New Roman"/>
          <w:iCs/>
          <w:sz w:val="28"/>
          <w:szCs w:val="28"/>
          <w:lang w:val="en-US"/>
        </w:rPr>
        <w:tab/>
        <w:t>09h12</w:t>
      </w:r>
      <w:r>
        <w:rPr>
          <w:rFonts w:ascii="Maiandra GD" w:eastAsia="Times New Roman" w:hAnsi="Maiandra GD" w:cs="Times New Roman"/>
          <w:iCs/>
          <w:sz w:val="28"/>
          <w:szCs w:val="28"/>
          <w:lang w:val="en-US"/>
        </w:rPr>
        <w:tab/>
        <w:t>The Premier made announcements.</w:t>
      </w:r>
    </w:p>
    <w:p w14:paraId="28767610" w14:textId="634E5B6E" w:rsidR="004619F7" w:rsidRDefault="004619F7" w:rsidP="002F206F">
      <w:pPr>
        <w:spacing w:after="0" w:line="240" w:lineRule="auto"/>
        <w:jc w:val="both"/>
        <w:rPr>
          <w:rFonts w:ascii="Maiandra GD" w:eastAsia="Times New Roman" w:hAnsi="Maiandra GD" w:cs="Times New Roman"/>
          <w:iCs/>
          <w:sz w:val="28"/>
          <w:szCs w:val="28"/>
          <w:lang w:val="en-US"/>
        </w:rPr>
      </w:pPr>
    </w:p>
    <w:p w14:paraId="0411F939" w14:textId="7240BCC5" w:rsidR="0027374D" w:rsidRDefault="009E4E77" w:rsidP="002F206F">
      <w:pPr>
        <w:spacing w:after="0" w:line="240" w:lineRule="auto"/>
        <w:jc w:val="both"/>
        <w:rPr>
          <w:rFonts w:ascii="Maiandra GD" w:eastAsia="Times New Roman" w:hAnsi="Maiandra GD" w:cs="Times New Roman"/>
          <w:iCs/>
          <w:sz w:val="28"/>
          <w:szCs w:val="28"/>
          <w:lang w:val="en-US"/>
        </w:rPr>
      </w:pPr>
      <w:r>
        <w:rPr>
          <w:rFonts w:ascii="Maiandra GD" w:eastAsia="Times New Roman" w:hAnsi="Maiandra GD" w:cs="Times New Roman"/>
          <w:iCs/>
          <w:sz w:val="28"/>
          <w:szCs w:val="28"/>
          <w:lang w:val="en-US"/>
        </w:rPr>
        <w:t>5</w:t>
      </w:r>
      <w:r w:rsidR="00677524">
        <w:rPr>
          <w:rFonts w:ascii="Maiandra GD" w:eastAsia="Times New Roman" w:hAnsi="Maiandra GD" w:cs="Times New Roman"/>
          <w:iCs/>
          <w:sz w:val="28"/>
          <w:szCs w:val="28"/>
          <w:lang w:val="en-US"/>
        </w:rPr>
        <w:t>.</w:t>
      </w:r>
      <w:r w:rsidR="00051ABA">
        <w:rPr>
          <w:rFonts w:ascii="Maiandra GD" w:eastAsia="Times New Roman" w:hAnsi="Maiandra GD" w:cs="Times New Roman"/>
          <w:iCs/>
          <w:sz w:val="28"/>
          <w:szCs w:val="28"/>
          <w:lang w:val="en-US"/>
        </w:rPr>
        <w:tab/>
      </w:r>
      <w:r w:rsidR="00677524">
        <w:rPr>
          <w:rFonts w:ascii="Maiandra GD" w:eastAsia="Times New Roman" w:hAnsi="Maiandra GD" w:cs="Times New Roman"/>
          <w:iCs/>
          <w:sz w:val="28"/>
          <w:szCs w:val="28"/>
          <w:lang w:val="en-US"/>
        </w:rPr>
        <w:t>09h18</w:t>
      </w:r>
      <w:r w:rsidR="00677524">
        <w:rPr>
          <w:rFonts w:ascii="Maiandra GD" w:eastAsia="Times New Roman" w:hAnsi="Maiandra GD" w:cs="Times New Roman"/>
          <w:iCs/>
          <w:sz w:val="28"/>
          <w:szCs w:val="28"/>
          <w:lang w:val="en-US"/>
        </w:rPr>
        <w:tab/>
        <w:t>The Speaker made an announcement.</w:t>
      </w:r>
    </w:p>
    <w:p w14:paraId="242543F4" w14:textId="77777777" w:rsidR="00615C50" w:rsidRDefault="00615C50" w:rsidP="002F206F">
      <w:pPr>
        <w:spacing w:after="0" w:line="240" w:lineRule="auto"/>
        <w:jc w:val="both"/>
        <w:rPr>
          <w:rFonts w:ascii="Maiandra GD" w:eastAsia="Times New Roman" w:hAnsi="Maiandra GD" w:cs="Times New Roman"/>
          <w:iCs/>
          <w:sz w:val="28"/>
          <w:szCs w:val="28"/>
          <w:lang w:val="en-US"/>
        </w:rPr>
      </w:pPr>
    </w:p>
    <w:p w14:paraId="43EC1532" w14:textId="744DC94A" w:rsidR="00124CB8" w:rsidRDefault="00441D7D" w:rsidP="002F206F">
      <w:pPr>
        <w:spacing w:after="0" w:line="240" w:lineRule="auto"/>
        <w:jc w:val="both"/>
        <w:rPr>
          <w:rFonts w:ascii="Maiandra GD" w:eastAsia="Times New Roman" w:hAnsi="Maiandra GD" w:cs="Times New Roman"/>
          <w:iCs/>
          <w:sz w:val="28"/>
          <w:szCs w:val="28"/>
          <w:lang w:val="en-US"/>
        </w:rPr>
      </w:pPr>
      <w:r>
        <w:rPr>
          <w:rFonts w:ascii="Maiandra GD" w:eastAsia="Times New Roman" w:hAnsi="Maiandra GD" w:cs="Times New Roman"/>
          <w:iCs/>
          <w:sz w:val="28"/>
          <w:szCs w:val="28"/>
          <w:lang w:val="en-US"/>
        </w:rPr>
        <w:t>6</w:t>
      </w:r>
      <w:r w:rsidR="00124CB8">
        <w:rPr>
          <w:rFonts w:ascii="Maiandra GD" w:eastAsia="Times New Roman" w:hAnsi="Maiandra GD" w:cs="Times New Roman"/>
          <w:iCs/>
          <w:sz w:val="28"/>
          <w:szCs w:val="28"/>
          <w:lang w:val="en-US"/>
        </w:rPr>
        <w:t>.</w:t>
      </w:r>
      <w:r w:rsidR="00051ABA">
        <w:rPr>
          <w:rFonts w:ascii="Maiandra GD" w:eastAsia="Times New Roman" w:hAnsi="Maiandra GD" w:cs="Times New Roman"/>
          <w:iCs/>
          <w:sz w:val="28"/>
          <w:szCs w:val="28"/>
          <w:lang w:val="en-US"/>
        </w:rPr>
        <w:tab/>
      </w:r>
      <w:r w:rsidR="00124CB8">
        <w:rPr>
          <w:rFonts w:ascii="Maiandra GD" w:eastAsia="Times New Roman" w:hAnsi="Maiandra GD" w:cs="Times New Roman"/>
          <w:iCs/>
          <w:sz w:val="28"/>
          <w:szCs w:val="28"/>
          <w:lang w:val="en-US"/>
        </w:rPr>
        <w:t>09h1</w:t>
      </w:r>
      <w:r>
        <w:rPr>
          <w:rFonts w:ascii="Maiandra GD" w:eastAsia="Times New Roman" w:hAnsi="Maiandra GD" w:cs="Times New Roman"/>
          <w:iCs/>
          <w:sz w:val="28"/>
          <w:szCs w:val="28"/>
          <w:lang w:val="en-US"/>
        </w:rPr>
        <w:t>9</w:t>
      </w:r>
      <w:r w:rsidR="008715D6">
        <w:rPr>
          <w:rFonts w:ascii="Maiandra GD" w:eastAsia="Times New Roman" w:hAnsi="Maiandra GD" w:cs="Times New Roman"/>
          <w:iCs/>
          <w:sz w:val="28"/>
          <w:szCs w:val="28"/>
          <w:lang w:val="en-US"/>
        </w:rPr>
        <w:tab/>
      </w:r>
      <w:r w:rsidR="0027374D">
        <w:rPr>
          <w:rFonts w:ascii="Maiandra GD" w:eastAsia="Times New Roman" w:hAnsi="Maiandra GD" w:cs="Times New Roman"/>
          <w:iCs/>
          <w:sz w:val="28"/>
          <w:szCs w:val="28"/>
          <w:lang w:val="en-US"/>
        </w:rPr>
        <w:t xml:space="preserve">The Speaker </w:t>
      </w:r>
      <w:r w:rsidR="00124CB8">
        <w:rPr>
          <w:rFonts w:ascii="Maiandra GD" w:eastAsia="Times New Roman" w:hAnsi="Maiandra GD" w:cs="Times New Roman"/>
          <w:iCs/>
          <w:sz w:val="28"/>
          <w:szCs w:val="28"/>
          <w:lang w:val="en-US"/>
        </w:rPr>
        <w:t>read into the record the tabling of</w:t>
      </w:r>
      <w:r w:rsidR="007A0D24">
        <w:rPr>
          <w:rFonts w:ascii="Maiandra GD" w:eastAsia="Times New Roman" w:hAnsi="Maiandra GD" w:cs="Times New Roman"/>
          <w:iCs/>
          <w:sz w:val="28"/>
          <w:szCs w:val="28"/>
          <w:lang w:val="en-US"/>
        </w:rPr>
        <w:t xml:space="preserve"> the </w:t>
      </w:r>
      <w:r w:rsidR="00124CB8">
        <w:rPr>
          <w:rFonts w:ascii="Maiandra GD" w:eastAsia="Times New Roman" w:hAnsi="Maiandra GD" w:cs="Times New Roman"/>
          <w:iCs/>
          <w:sz w:val="28"/>
          <w:szCs w:val="28"/>
          <w:lang w:val="en-US"/>
        </w:rPr>
        <w:t xml:space="preserve"> </w:t>
      </w:r>
    </w:p>
    <w:p w14:paraId="59A7916F" w14:textId="215E4C39" w:rsidR="00890F03" w:rsidRDefault="00124CB8" w:rsidP="00890F03">
      <w:pPr>
        <w:spacing w:after="0" w:line="240" w:lineRule="auto"/>
        <w:ind w:left="1440" w:firstLine="720"/>
        <w:rPr>
          <w:rFonts w:ascii="Maiandra GD" w:eastAsia="Times New Roman" w:hAnsi="Maiandra GD" w:cs="Times New Roman"/>
          <w:iCs/>
          <w:sz w:val="28"/>
          <w:szCs w:val="28"/>
          <w:lang w:val="en-US"/>
        </w:rPr>
      </w:pPr>
      <w:r>
        <w:rPr>
          <w:rFonts w:ascii="Maiandra GD" w:eastAsia="Times New Roman" w:hAnsi="Maiandra GD" w:cs="Times New Roman"/>
          <w:iCs/>
          <w:sz w:val="28"/>
          <w:szCs w:val="28"/>
          <w:lang w:val="en-US"/>
        </w:rPr>
        <w:t>following Reports:</w:t>
      </w:r>
    </w:p>
    <w:p w14:paraId="4E54BABD" w14:textId="77777777" w:rsidR="00EE247E" w:rsidRDefault="00EE247E" w:rsidP="00890F03">
      <w:pPr>
        <w:spacing w:after="0" w:line="240" w:lineRule="auto"/>
        <w:ind w:left="1440" w:firstLine="720"/>
        <w:rPr>
          <w:rFonts w:ascii="Maiandra GD" w:eastAsia="Times New Roman" w:hAnsi="Maiandra GD" w:cs="Times New Roman"/>
          <w:iCs/>
          <w:sz w:val="28"/>
          <w:szCs w:val="28"/>
          <w:lang w:val="en-US"/>
        </w:rPr>
      </w:pPr>
    </w:p>
    <w:p w14:paraId="295D1809" w14:textId="5E24C18B" w:rsidR="00EE247E" w:rsidRPr="00051ABA" w:rsidRDefault="00441D7D" w:rsidP="00EE247E">
      <w:pPr>
        <w:spacing w:after="0" w:line="240" w:lineRule="auto"/>
        <w:ind w:left="2880" w:hanging="720"/>
        <w:rPr>
          <w:rFonts w:ascii="Maiandra GD" w:eastAsia="Maiandra GD" w:hAnsi="Maiandra GD" w:cs="Maiandra GD"/>
          <w:color w:val="000000"/>
          <w:sz w:val="28"/>
          <w:lang w:eastAsia="en-ZA"/>
        </w:rPr>
      </w:pPr>
      <w:r w:rsidRPr="00051ABA">
        <w:rPr>
          <w:rFonts w:ascii="Maiandra GD" w:eastAsia="Maiandra GD" w:hAnsi="Maiandra GD" w:cs="Maiandra GD"/>
          <w:color w:val="000000"/>
          <w:sz w:val="28"/>
          <w:lang w:eastAsia="en-ZA"/>
        </w:rPr>
        <w:t>6</w:t>
      </w:r>
      <w:r w:rsidR="00EE247E" w:rsidRPr="00051ABA">
        <w:rPr>
          <w:rFonts w:ascii="Maiandra GD" w:eastAsia="Maiandra GD" w:hAnsi="Maiandra GD" w:cs="Maiandra GD"/>
          <w:color w:val="000000"/>
          <w:sz w:val="28"/>
          <w:lang w:eastAsia="en-ZA"/>
        </w:rPr>
        <w:t>.1</w:t>
      </w:r>
      <w:r w:rsidR="00EE247E" w:rsidRPr="00051ABA">
        <w:rPr>
          <w:rFonts w:ascii="Maiandra GD" w:eastAsia="Maiandra GD" w:hAnsi="Maiandra GD" w:cs="Maiandra GD"/>
          <w:color w:val="000000"/>
          <w:sz w:val="28"/>
          <w:lang w:eastAsia="en-ZA"/>
        </w:rPr>
        <w:tab/>
        <w:t>Portfolio Committee on Agriculture and Rural Development:</w:t>
      </w:r>
    </w:p>
    <w:p w14:paraId="736FE290" w14:textId="77777777" w:rsidR="00EE247E" w:rsidRPr="00051ABA" w:rsidRDefault="00EE247E" w:rsidP="00EE247E">
      <w:pPr>
        <w:spacing w:after="0" w:line="240" w:lineRule="auto"/>
        <w:ind w:left="1440" w:hanging="720"/>
        <w:rPr>
          <w:rFonts w:ascii="Maiandra GD" w:eastAsia="Maiandra GD" w:hAnsi="Maiandra GD" w:cs="Maiandra GD"/>
          <w:color w:val="000000"/>
          <w:sz w:val="28"/>
          <w:lang w:eastAsia="en-ZA"/>
        </w:rPr>
      </w:pPr>
    </w:p>
    <w:p w14:paraId="348EC29C" w14:textId="062B89C2" w:rsidR="00EE247E" w:rsidRPr="00051ABA" w:rsidRDefault="00441D7D" w:rsidP="00EE247E">
      <w:pPr>
        <w:spacing w:after="0" w:line="248" w:lineRule="auto"/>
        <w:ind w:left="2160" w:firstLine="720"/>
        <w:jc w:val="both"/>
        <w:rPr>
          <w:rFonts w:ascii="Maiandra GD" w:eastAsia="Maiandra GD" w:hAnsi="Maiandra GD" w:cs="Maiandra GD"/>
          <w:color w:val="000000"/>
          <w:sz w:val="28"/>
          <w:lang w:eastAsia="en-ZA"/>
        </w:rPr>
      </w:pPr>
      <w:r w:rsidRPr="00051ABA">
        <w:rPr>
          <w:rFonts w:ascii="Maiandra GD" w:eastAsia="Maiandra GD" w:hAnsi="Maiandra GD" w:cs="Maiandra GD"/>
          <w:color w:val="000000"/>
          <w:sz w:val="28"/>
          <w:lang w:eastAsia="en-ZA"/>
        </w:rPr>
        <w:t>6</w:t>
      </w:r>
      <w:r w:rsidR="00EE247E" w:rsidRPr="00051ABA">
        <w:rPr>
          <w:rFonts w:ascii="Maiandra GD" w:eastAsia="Maiandra GD" w:hAnsi="Maiandra GD" w:cs="Maiandra GD"/>
          <w:color w:val="000000"/>
          <w:sz w:val="28"/>
          <w:lang w:eastAsia="en-ZA"/>
        </w:rPr>
        <w:t>.1.1</w:t>
      </w:r>
      <w:r w:rsidR="00EE247E" w:rsidRPr="00051ABA">
        <w:rPr>
          <w:rFonts w:ascii="Maiandra GD" w:eastAsia="Maiandra GD" w:hAnsi="Maiandra GD" w:cs="Maiandra GD"/>
          <w:color w:val="000000"/>
          <w:sz w:val="28"/>
          <w:lang w:eastAsia="en-ZA"/>
        </w:rPr>
        <w:tab/>
        <w:t xml:space="preserve">Agriculture and Rural Development Portfolio </w:t>
      </w:r>
    </w:p>
    <w:p w14:paraId="2653B197" w14:textId="5C2FE5C6" w:rsidR="00EE247E" w:rsidRPr="00051ABA" w:rsidRDefault="00EE247E" w:rsidP="00EE247E">
      <w:pPr>
        <w:spacing w:after="0" w:line="248" w:lineRule="auto"/>
        <w:ind w:left="3600"/>
        <w:jc w:val="both"/>
        <w:rPr>
          <w:rFonts w:ascii="Maiandra GD" w:eastAsia="Maiandra GD" w:hAnsi="Maiandra GD" w:cs="Maiandra GD"/>
          <w:color w:val="000000"/>
          <w:sz w:val="28"/>
          <w:lang w:eastAsia="en-ZA"/>
        </w:rPr>
      </w:pPr>
      <w:r w:rsidRPr="00051ABA">
        <w:rPr>
          <w:rFonts w:ascii="Maiandra GD" w:eastAsia="Maiandra GD" w:hAnsi="Maiandra GD" w:cs="Maiandra GD"/>
          <w:color w:val="000000"/>
          <w:sz w:val="28"/>
          <w:lang w:eastAsia="en-ZA"/>
        </w:rPr>
        <w:t>Committee Oversight Visit in uMgungundlovu District.</w:t>
      </w:r>
    </w:p>
    <w:p w14:paraId="042B9CA5" w14:textId="77777777" w:rsidR="00EE247E" w:rsidRPr="00051ABA" w:rsidRDefault="00EE247E" w:rsidP="00EE247E">
      <w:pPr>
        <w:spacing w:after="0" w:line="240" w:lineRule="auto"/>
        <w:rPr>
          <w:rFonts w:ascii="Maiandra GD" w:eastAsia="Maiandra GD" w:hAnsi="Maiandra GD" w:cs="Maiandra GD"/>
          <w:color w:val="000000"/>
          <w:sz w:val="28"/>
          <w:lang w:eastAsia="en-ZA"/>
        </w:rPr>
      </w:pPr>
    </w:p>
    <w:p w14:paraId="18252256" w14:textId="77777777" w:rsidR="00EE247E" w:rsidRPr="00051ABA" w:rsidRDefault="00EE247E" w:rsidP="00EE247E">
      <w:pPr>
        <w:spacing w:after="0" w:line="240" w:lineRule="auto"/>
        <w:ind w:left="1440" w:hanging="720"/>
        <w:rPr>
          <w:rFonts w:ascii="Maiandra GD" w:eastAsia="Maiandra GD" w:hAnsi="Maiandra GD" w:cs="Maiandra GD"/>
          <w:color w:val="000000"/>
          <w:sz w:val="28"/>
          <w:lang w:eastAsia="en-ZA"/>
        </w:rPr>
      </w:pPr>
    </w:p>
    <w:p w14:paraId="22639DDD" w14:textId="77777777" w:rsidR="007A0D24" w:rsidRPr="00051ABA" w:rsidRDefault="007A0D24" w:rsidP="00EE247E">
      <w:pPr>
        <w:spacing w:after="0" w:line="240" w:lineRule="auto"/>
        <w:ind w:left="1440" w:hanging="720"/>
        <w:rPr>
          <w:rFonts w:ascii="Maiandra GD" w:eastAsia="Maiandra GD" w:hAnsi="Maiandra GD" w:cs="Maiandra GD"/>
          <w:color w:val="000000"/>
          <w:sz w:val="28"/>
          <w:lang w:eastAsia="en-ZA"/>
        </w:rPr>
      </w:pPr>
    </w:p>
    <w:p w14:paraId="7827A329" w14:textId="77777777" w:rsidR="007A0D24" w:rsidRPr="00051ABA" w:rsidRDefault="007A0D24" w:rsidP="00EE247E">
      <w:pPr>
        <w:spacing w:after="0" w:line="240" w:lineRule="auto"/>
        <w:ind w:left="1440" w:hanging="720"/>
        <w:rPr>
          <w:rFonts w:ascii="Maiandra GD" w:eastAsia="Maiandra GD" w:hAnsi="Maiandra GD" w:cs="Maiandra GD"/>
          <w:color w:val="000000"/>
          <w:sz w:val="28"/>
          <w:lang w:eastAsia="en-ZA"/>
        </w:rPr>
      </w:pPr>
    </w:p>
    <w:p w14:paraId="63A30027" w14:textId="5FC18661" w:rsidR="00EE247E" w:rsidRPr="00051ABA" w:rsidRDefault="00441D7D" w:rsidP="00EE247E">
      <w:pPr>
        <w:spacing w:after="0" w:line="240" w:lineRule="auto"/>
        <w:ind w:left="2160"/>
        <w:rPr>
          <w:rFonts w:ascii="Maiandra GD" w:eastAsia="Maiandra GD" w:hAnsi="Maiandra GD" w:cs="Maiandra GD"/>
          <w:color w:val="000000"/>
          <w:sz w:val="28"/>
          <w:lang w:eastAsia="en-ZA"/>
        </w:rPr>
      </w:pPr>
      <w:r w:rsidRPr="00051ABA">
        <w:rPr>
          <w:rFonts w:ascii="Maiandra GD" w:eastAsia="Maiandra GD" w:hAnsi="Maiandra GD" w:cs="Maiandra GD"/>
          <w:color w:val="000000"/>
          <w:sz w:val="28"/>
          <w:lang w:eastAsia="en-ZA"/>
        </w:rPr>
        <w:lastRenderedPageBreak/>
        <w:t>6</w:t>
      </w:r>
      <w:r w:rsidR="00EE247E" w:rsidRPr="00051ABA">
        <w:rPr>
          <w:rFonts w:ascii="Maiandra GD" w:eastAsia="Maiandra GD" w:hAnsi="Maiandra GD" w:cs="Maiandra GD"/>
          <w:color w:val="000000"/>
          <w:sz w:val="28"/>
          <w:lang w:eastAsia="en-ZA"/>
        </w:rPr>
        <w:t>.2</w:t>
      </w:r>
      <w:r w:rsidR="00EE247E" w:rsidRPr="00051ABA">
        <w:rPr>
          <w:rFonts w:ascii="Maiandra GD" w:eastAsia="Maiandra GD" w:hAnsi="Maiandra GD" w:cs="Maiandra GD"/>
          <w:color w:val="000000"/>
          <w:sz w:val="28"/>
          <w:lang w:eastAsia="en-ZA"/>
        </w:rPr>
        <w:tab/>
        <w:t>Commonwealth Parliamentary Association:</w:t>
      </w:r>
    </w:p>
    <w:p w14:paraId="7F49B9DF" w14:textId="77777777" w:rsidR="00EE247E" w:rsidRPr="00051ABA" w:rsidRDefault="00EE247E" w:rsidP="00EE247E">
      <w:pPr>
        <w:spacing w:after="0" w:line="240" w:lineRule="auto"/>
        <w:ind w:left="1440" w:hanging="720"/>
        <w:rPr>
          <w:rFonts w:ascii="Maiandra GD" w:eastAsia="Maiandra GD" w:hAnsi="Maiandra GD" w:cs="Maiandra GD"/>
          <w:color w:val="000000"/>
          <w:sz w:val="28"/>
          <w:lang w:eastAsia="en-ZA"/>
        </w:rPr>
      </w:pPr>
    </w:p>
    <w:p w14:paraId="4A6C9AD2" w14:textId="11A58F20" w:rsidR="00EE247E" w:rsidRPr="00051ABA" w:rsidRDefault="00441D7D" w:rsidP="00EE247E">
      <w:pPr>
        <w:spacing w:after="0" w:line="240" w:lineRule="auto"/>
        <w:ind w:left="3600" w:hanging="720"/>
        <w:jc w:val="both"/>
        <w:rPr>
          <w:rFonts w:ascii="Maiandra GD" w:eastAsia="Maiandra GD" w:hAnsi="Maiandra GD" w:cs="Maiandra GD"/>
          <w:color w:val="000000"/>
          <w:sz w:val="28"/>
          <w:lang w:eastAsia="en-ZA"/>
        </w:rPr>
      </w:pPr>
      <w:r w:rsidRPr="00051ABA">
        <w:rPr>
          <w:rFonts w:ascii="Maiandra GD" w:eastAsia="Maiandra GD" w:hAnsi="Maiandra GD" w:cs="Maiandra GD"/>
          <w:color w:val="000000"/>
          <w:sz w:val="28"/>
          <w:lang w:eastAsia="en-ZA"/>
        </w:rPr>
        <w:t>6</w:t>
      </w:r>
      <w:r w:rsidR="00EE247E" w:rsidRPr="00051ABA">
        <w:rPr>
          <w:rFonts w:ascii="Maiandra GD" w:eastAsia="Maiandra GD" w:hAnsi="Maiandra GD" w:cs="Maiandra GD"/>
          <w:color w:val="000000"/>
          <w:sz w:val="28"/>
          <w:lang w:eastAsia="en-ZA"/>
        </w:rPr>
        <w:t>.2.1</w:t>
      </w:r>
      <w:r w:rsidR="00EE247E" w:rsidRPr="00051ABA">
        <w:rPr>
          <w:rFonts w:ascii="Maiandra GD" w:eastAsia="Maiandra GD" w:hAnsi="Maiandra GD" w:cs="Maiandra GD"/>
          <w:color w:val="000000"/>
          <w:sz w:val="28"/>
          <w:lang w:eastAsia="en-ZA"/>
        </w:rPr>
        <w:tab/>
        <w:t>Report of the 54</w:t>
      </w:r>
      <w:r w:rsidR="00EE247E" w:rsidRPr="00051ABA">
        <w:rPr>
          <w:rFonts w:ascii="Maiandra GD" w:eastAsia="Maiandra GD" w:hAnsi="Maiandra GD" w:cs="Maiandra GD"/>
          <w:color w:val="000000"/>
          <w:sz w:val="28"/>
          <w:vertAlign w:val="superscript"/>
          <w:lang w:eastAsia="en-ZA"/>
        </w:rPr>
        <w:t>th</w:t>
      </w:r>
      <w:r w:rsidR="00EE247E" w:rsidRPr="00051ABA">
        <w:rPr>
          <w:rFonts w:ascii="Maiandra GD" w:eastAsia="Maiandra GD" w:hAnsi="Maiandra GD" w:cs="Maiandra GD"/>
          <w:color w:val="000000"/>
          <w:sz w:val="28"/>
          <w:lang w:eastAsia="en-ZA"/>
        </w:rPr>
        <w:t xml:space="preserve"> Commonwealth Parliamentary Association, CPA Africa Region 10-16th August 2025 - Banjul, The </w:t>
      </w:r>
      <w:proofErr w:type="gramStart"/>
      <w:r w:rsidR="00EE247E" w:rsidRPr="00051ABA">
        <w:rPr>
          <w:rFonts w:ascii="Maiandra GD" w:eastAsia="Maiandra GD" w:hAnsi="Maiandra GD" w:cs="Maiandra GD"/>
          <w:color w:val="000000"/>
          <w:sz w:val="28"/>
          <w:lang w:eastAsia="en-ZA"/>
        </w:rPr>
        <w:t>Gambia;</w:t>
      </w:r>
      <w:proofErr w:type="gramEnd"/>
      <w:r w:rsidR="00EE247E" w:rsidRPr="00051ABA">
        <w:rPr>
          <w:rFonts w:ascii="Maiandra GD" w:eastAsia="Maiandra GD" w:hAnsi="Maiandra GD" w:cs="Maiandra GD"/>
          <w:color w:val="000000"/>
          <w:sz w:val="28"/>
          <w:lang w:eastAsia="en-ZA"/>
        </w:rPr>
        <w:t xml:space="preserve"> </w:t>
      </w:r>
    </w:p>
    <w:p w14:paraId="437C390A" w14:textId="77777777" w:rsidR="00EE247E" w:rsidRPr="00051ABA" w:rsidRDefault="00EE247E" w:rsidP="00EE247E">
      <w:pPr>
        <w:spacing w:after="0" w:line="240" w:lineRule="auto"/>
        <w:ind w:left="2160" w:hanging="720"/>
        <w:jc w:val="both"/>
        <w:rPr>
          <w:rFonts w:ascii="Maiandra GD" w:eastAsia="Maiandra GD" w:hAnsi="Maiandra GD" w:cs="Maiandra GD"/>
          <w:color w:val="000000"/>
          <w:sz w:val="28"/>
          <w:lang w:eastAsia="en-ZA"/>
        </w:rPr>
      </w:pPr>
    </w:p>
    <w:p w14:paraId="0FA50ACE" w14:textId="506B9A64" w:rsidR="00EE247E" w:rsidRPr="00051ABA" w:rsidRDefault="00441D7D" w:rsidP="00EE247E">
      <w:pPr>
        <w:spacing w:after="0" w:line="240" w:lineRule="auto"/>
        <w:ind w:left="3600" w:hanging="720"/>
        <w:jc w:val="both"/>
        <w:rPr>
          <w:rFonts w:ascii="Maiandra GD" w:eastAsia="Maiandra GD" w:hAnsi="Maiandra GD" w:cs="Maiandra GD"/>
          <w:color w:val="000000"/>
          <w:sz w:val="28"/>
          <w:lang w:eastAsia="en-ZA"/>
        </w:rPr>
      </w:pPr>
      <w:r w:rsidRPr="00051ABA">
        <w:rPr>
          <w:rFonts w:ascii="Maiandra GD" w:eastAsia="Maiandra GD" w:hAnsi="Maiandra GD" w:cs="Maiandra GD"/>
          <w:color w:val="000000"/>
          <w:sz w:val="28"/>
          <w:lang w:eastAsia="en-ZA"/>
        </w:rPr>
        <w:t>6</w:t>
      </w:r>
      <w:r w:rsidR="00EE247E" w:rsidRPr="00051ABA">
        <w:rPr>
          <w:rFonts w:ascii="Maiandra GD" w:eastAsia="Maiandra GD" w:hAnsi="Maiandra GD" w:cs="Maiandra GD"/>
          <w:color w:val="000000"/>
          <w:sz w:val="28"/>
          <w:lang w:eastAsia="en-ZA"/>
        </w:rPr>
        <w:t>.2.2</w:t>
      </w:r>
      <w:r w:rsidR="00EE247E" w:rsidRPr="00051ABA">
        <w:rPr>
          <w:rFonts w:ascii="Maiandra GD" w:eastAsia="Maiandra GD" w:hAnsi="Maiandra GD" w:cs="Maiandra GD"/>
          <w:color w:val="000000"/>
          <w:sz w:val="28"/>
          <w:lang w:eastAsia="en-ZA"/>
        </w:rPr>
        <w:tab/>
        <w:t>Report of the 68</w:t>
      </w:r>
      <w:r w:rsidR="00EE247E" w:rsidRPr="00051ABA">
        <w:rPr>
          <w:rFonts w:ascii="Maiandra GD" w:eastAsia="Maiandra GD" w:hAnsi="Maiandra GD" w:cs="Maiandra GD"/>
          <w:color w:val="000000"/>
          <w:sz w:val="28"/>
          <w:vertAlign w:val="superscript"/>
          <w:lang w:eastAsia="en-ZA"/>
        </w:rPr>
        <w:t>th</w:t>
      </w:r>
      <w:r w:rsidR="00EE247E" w:rsidRPr="00051ABA">
        <w:rPr>
          <w:rFonts w:ascii="Maiandra GD" w:eastAsia="Maiandra GD" w:hAnsi="Maiandra GD" w:cs="Maiandra GD"/>
          <w:color w:val="000000"/>
          <w:sz w:val="28"/>
          <w:lang w:eastAsia="en-ZA"/>
        </w:rPr>
        <w:t xml:space="preserve"> Commonwealth Parliamentary Association Conference held under the theme ‘The Commonwealth – a Global Partner’ 5 to 12 October 2025 - Bridgetown, Barbados; and</w:t>
      </w:r>
    </w:p>
    <w:p w14:paraId="499C2FF7" w14:textId="77777777" w:rsidR="00EE247E" w:rsidRPr="00051ABA" w:rsidRDefault="00EE247E" w:rsidP="00EE247E">
      <w:pPr>
        <w:spacing w:after="0" w:line="240" w:lineRule="auto"/>
        <w:ind w:left="2160" w:hanging="720"/>
        <w:jc w:val="both"/>
        <w:rPr>
          <w:rFonts w:ascii="Maiandra GD" w:eastAsia="Maiandra GD" w:hAnsi="Maiandra GD" w:cs="Maiandra GD"/>
          <w:color w:val="000000"/>
          <w:sz w:val="32"/>
          <w:szCs w:val="24"/>
          <w:lang w:eastAsia="en-ZA"/>
        </w:rPr>
      </w:pPr>
    </w:p>
    <w:p w14:paraId="07E8FA3D" w14:textId="137210A8" w:rsidR="00EE247E" w:rsidRPr="00051ABA" w:rsidRDefault="00441D7D" w:rsidP="00441D7D">
      <w:pPr>
        <w:spacing w:after="0" w:line="240" w:lineRule="auto"/>
        <w:ind w:left="3600" w:hanging="720"/>
        <w:jc w:val="both"/>
        <w:rPr>
          <w:rFonts w:ascii="Maiandra GD" w:eastAsia="Maiandra GD" w:hAnsi="Maiandra GD" w:cs="Maiandra GD"/>
          <w:color w:val="000000"/>
          <w:sz w:val="28"/>
          <w:lang w:eastAsia="en-ZA"/>
        </w:rPr>
      </w:pPr>
      <w:r w:rsidRPr="00051ABA">
        <w:rPr>
          <w:rFonts w:ascii="Maiandra GD" w:eastAsia="Maiandra GD" w:hAnsi="Maiandra GD" w:cs="Maiandra GD"/>
          <w:color w:val="000000"/>
          <w:sz w:val="28"/>
          <w:lang w:eastAsia="en-ZA"/>
        </w:rPr>
        <w:t>6</w:t>
      </w:r>
      <w:r w:rsidR="00EE247E" w:rsidRPr="00051ABA">
        <w:rPr>
          <w:rFonts w:ascii="Maiandra GD" w:eastAsia="Maiandra GD" w:hAnsi="Maiandra GD" w:cs="Maiandra GD"/>
          <w:color w:val="000000"/>
          <w:sz w:val="28"/>
          <w:lang w:eastAsia="en-ZA"/>
        </w:rPr>
        <w:t>.2.3</w:t>
      </w:r>
      <w:r w:rsidR="00EE247E" w:rsidRPr="00051ABA">
        <w:rPr>
          <w:rFonts w:ascii="Maiandra GD" w:eastAsia="Maiandra GD" w:hAnsi="Maiandra GD" w:cs="Maiandra GD"/>
          <w:color w:val="000000"/>
          <w:sz w:val="28"/>
          <w:lang w:eastAsia="en-ZA"/>
        </w:rPr>
        <w:tab/>
        <w:t>Report on the 2026 Commonwealth Parliamentary Association commemoration day.</w:t>
      </w:r>
    </w:p>
    <w:p w14:paraId="0FD4B208" w14:textId="77777777" w:rsidR="00EE247E" w:rsidRPr="00051ABA" w:rsidRDefault="00EE247E" w:rsidP="00EE247E">
      <w:pPr>
        <w:spacing w:after="0" w:line="240" w:lineRule="auto"/>
        <w:ind w:left="1440" w:hanging="720"/>
        <w:rPr>
          <w:rFonts w:ascii="Maiandra GD" w:eastAsia="Maiandra GD" w:hAnsi="Maiandra GD" w:cs="Maiandra GD"/>
          <w:color w:val="000000"/>
          <w:sz w:val="28"/>
          <w:lang w:eastAsia="en-ZA"/>
        </w:rPr>
      </w:pPr>
    </w:p>
    <w:p w14:paraId="7CEEC4CC" w14:textId="77777777" w:rsidR="00AE05FC" w:rsidRPr="00051ABA" w:rsidRDefault="00AE05FC" w:rsidP="00AE05FC">
      <w:pPr>
        <w:spacing w:after="0" w:line="240" w:lineRule="auto"/>
        <w:ind w:left="1440" w:firstLine="720"/>
        <w:rPr>
          <w:rFonts w:ascii="Maiandra GD" w:eastAsia="Maiandra GD" w:hAnsi="Maiandra GD" w:cs="Maiandra GD"/>
          <w:color w:val="000000"/>
          <w:sz w:val="28"/>
          <w:lang w:eastAsia="en-ZA"/>
        </w:rPr>
      </w:pPr>
      <w:r w:rsidRPr="00051ABA">
        <w:rPr>
          <w:rFonts w:ascii="Maiandra GD" w:eastAsia="Maiandra GD" w:hAnsi="Maiandra GD" w:cs="Maiandra GD"/>
          <w:color w:val="000000"/>
          <w:sz w:val="28"/>
          <w:lang w:eastAsia="en-ZA"/>
        </w:rPr>
        <w:t>6</w:t>
      </w:r>
      <w:r w:rsidR="00EE247E" w:rsidRPr="00051ABA">
        <w:rPr>
          <w:rFonts w:ascii="Maiandra GD" w:eastAsia="Maiandra GD" w:hAnsi="Maiandra GD" w:cs="Maiandra GD"/>
          <w:color w:val="000000"/>
          <w:sz w:val="28"/>
          <w:lang w:eastAsia="en-ZA"/>
        </w:rPr>
        <w:t>.3</w:t>
      </w:r>
      <w:r w:rsidR="00EE247E" w:rsidRPr="00051ABA">
        <w:rPr>
          <w:rFonts w:ascii="Maiandra GD" w:eastAsia="Maiandra GD" w:hAnsi="Maiandra GD" w:cs="Maiandra GD"/>
          <w:color w:val="000000"/>
          <w:sz w:val="28"/>
          <w:lang w:eastAsia="en-ZA"/>
        </w:rPr>
        <w:tab/>
        <w:t xml:space="preserve">Department of Cooperative Governance and </w:t>
      </w:r>
    </w:p>
    <w:p w14:paraId="6DBE9566" w14:textId="13D56776" w:rsidR="00EE247E" w:rsidRPr="00051ABA" w:rsidRDefault="00EE247E" w:rsidP="00AE05FC">
      <w:pPr>
        <w:spacing w:after="0" w:line="240" w:lineRule="auto"/>
        <w:ind w:left="2160" w:firstLine="720"/>
        <w:rPr>
          <w:rFonts w:ascii="Maiandra GD" w:eastAsia="Maiandra GD" w:hAnsi="Maiandra GD" w:cs="Maiandra GD"/>
          <w:color w:val="000000"/>
          <w:sz w:val="28"/>
          <w:lang w:eastAsia="en-ZA"/>
        </w:rPr>
      </w:pPr>
      <w:r w:rsidRPr="00051ABA">
        <w:rPr>
          <w:rFonts w:ascii="Maiandra GD" w:eastAsia="Maiandra GD" w:hAnsi="Maiandra GD" w:cs="Maiandra GD"/>
          <w:color w:val="000000"/>
          <w:sz w:val="28"/>
          <w:lang w:eastAsia="en-ZA"/>
        </w:rPr>
        <w:t>Traditional Affairs:</w:t>
      </w:r>
    </w:p>
    <w:p w14:paraId="4376689C" w14:textId="77777777" w:rsidR="00EE247E" w:rsidRPr="00051ABA" w:rsidRDefault="00EE247E" w:rsidP="00EE247E">
      <w:pPr>
        <w:spacing w:after="0" w:line="240" w:lineRule="auto"/>
        <w:ind w:left="1440" w:hanging="720"/>
        <w:rPr>
          <w:rFonts w:ascii="Maiandra GD" w:eastAsia="Maiandra GD" w:hAnsi="Maiandra GD" w:cs="Maiandra GD"/>
          <w:color w:val="000000"/>
          <w:sz w:val="28"/>
          <w:lang w:eastAsia="en-ZA"/>
        </w:rPr>
      </w:pPr>
      <w:r w:rsidRPr="00051ABA">
        <w:rPr>
          <w:rFonts w:ascii="Maiandra GD" w:eastAsia="Maiandra GD" w:hAnsi="Maiandra GD" w:cs="Maiandra GD"/>
          <w:color w:val="000000"/>
          <w:sz w:val="28"/>
          <w:lang w:eastAsia="en-ZA"/>
        </w:rPr>
        <w:tab/>
      </w:r>
    </w:p>
    <w:p w14:paraId="3097FA92" w14:textId="668599A0" w:rsidR="00EE247E" w:rsidRPr="00051ABA" w:rsidRDefault="002B260A" w:rsidP="00FF097C">
      <w:pPr>
        <w:spacing w:after="0" w:line="240" w:lineRule="auto"/>
        <w:ind w:left="3600" w:hanging="720"/>
        <w:rPr>
          <w:rFonts w:ascii="Maiandra GD" w:eastAsia="Maiandra GD" w:hAnsi="Maiandra GD" w:cs="Maiandra GD"/>
          <w:color w:val="000000"/>
          <w:sz w:val="28"/>
          <w:lang w:eastAsia="en-ZA"/>
        </w:rPr>
      </w:pPr>
      <w:r w:rsidRPr="00051ABA">
        <w:rPr>
          <w:rFonts w:ascii="Maiandra GD" w:eastAsia="Maiandra GD" w:hAnsi="Maiandra GD" w:cs="Maiandra GD"/>
          <w:color w:val="000000"/>
          <w:sz w:val="28"/>
          <w:lang w:eastAsia="en-ZA"/>
        </w:rPr>
        <w:t>6</w:t>
      </w:r>
      <w:r w:rsidR="00EE247E" w:rsidRPr="00051ABA">
        <w:rPr>
          <w:rFonts w:ascii="Maiandra GD" w:eastAsia="Maiandra GD" w:hAnsi="Maiandra GD" w:cs="Maiandra GD"/>
          <w:color w:val="000000"/>
          <w:sz w:val="28"/>
          <w:lang w:eastAsia="en-ZA"/>
        </w:rPr>
        <w:t>.3.1</w:t>
      </w:r>
      <w:r w:rsidR="00EE247E" w:rsidRPr="00051ABA">
        <w:rPr>
          <w:rFonts w:ascii="Maiandra GD" w:eastAsia="Maiandra GD" w:hAnsi="Maiandra GD" w:cs="Maiandra GD"/>
          <w:color w:val="000000"/>
          <w:sz w:val="28"/>
          <w:lang w:eastAsia="en-ZA"/>
        </w:rPr>
        <w:tab/>
        <w:t>The Big Five Hlabisa Local Municipality Draft Annual Report 2024/2025; and</w:t>
      </w:r>
    </w:p>
    <w:p w14:paraId="51747AF8" w14:textId="77777777" w:rsidR="00EE247E" w:rsidRPr="00051ABA" w:rsidRDefault="00EE247E" w:rsidP="00EE247E">
      <w:pPr>
        <w:spacing w:after="0" w:line="240" w:lineRule="auto"/>
        <w:ind w:left="2160" w:hanging="720"/>
        <w:rPr>
          <w:rFonts w:ascii="Maiandra GD" w:eastAsia="Maiandra GD" w:hAnsi="Maiandra GD" w:cs="Maiandra GD"/>
          <w:color w:val="000000"/>
          <w:sz w:val="28"/>
          <w:lang w:eastAsia="en-ZA"/>
        </w:rPr>
      </w:pPr>
    </w:p>
    <w:p w14:paraId="7C9E6451" w14:textId="3C619C7B" w:rsidR="00EE247E" w:rsidRPr="00051ABA" w:rsidRDefault="002B260A" w:rsidP="00FF097C">
      <w:pPr>
        <w:spacing w:after="0" w:line="240" w:lineRule="auto"/>
        <w:ind w:left="3600" w:hanging="720"/>
        <w:rPr>
          <w:rFonts w:ascii="Maiandra GD" w:eastAsia="Maiandra GD" w:hAnsi="Maiandra GD" w:cs="Maiandra GD"/>
          <w:color w:val="000000"/>
          <w:sz w:val="28"/>
          <w:lang w:eastAsia="en-ZA"/>
        </w:rPr>
      </w:pPr>
      <w:r w:rsidRPr="00051ABA">
        <w:rPr>
          <w:rFonts w:ascii="Maiandra GD" w:eastAsia="Maiandra GD" w:hAnsi="Maiandra GD" w:cs="Maiandra GD"/>
          <w:color w:val="000000"/>
          <w:sz w:val="28"/>
          <w:lang w:eastAsia="en-ZA"/>
        </w:rPr>
        <w:t>6</w:t>
      </w:r>
      <w:r w:rsidR="00EE247E" w:rsidRPr="00051ABA">
        <w:rPr>
          <w:rFonts w:ascii="Maiandra GD" w:eastAsia="Maiandra GD" w:hAnsi="Maiandra GD" w:cs="Maiandra GD"/>
          <w:color w:val="000000"/>
          <w:sz w:val="28"/>
          <w:lang w:eastAsia="en-ZA"/>
        </w:rPr>
        <w:t>.3.2</w:t>
      </w:r>
      <w:r w:rsidR="00EE247E" w:rsidRPr="00051ABA">
        <w:rPr>
          <w:rFonts w:ascii="Maiandra GD" w:eastAsia="Maiandra GD" w:hAnsi="Maiandra GD" w:cs="Maiandra GD"/>
          <w:color w:val="000000"/>
          <w:sz w:val="28"/>
          <w:lang w:eastAsia="en-ZA"/>
        </w:rPr>
        <w:tab/>
        <w:t>Progress Report on the Implementation of Section 47 Report 2023/2024 Remedial Actions; and</w:t>
      </w:r>
    </w:p>
    <w:p w14:paraId="637B6AAA" w14:textId="77777777" w:rsidR="00EE247E" w:rsidRPr="00051ABA" w:rsidRDefault="00EE247E" w:rsidP="00EE247E">
      <w:pPr>
        <w:spacing w:after="0" w:line="240" w:lineRule="auto"/>
        <w:ind w:left="2160" w:hanging="720"/>
        <w:rPr>
          <w:rFonts w:ascii="Maiandra GD" w:eastAsia="Maiandra GD" w:hAnsi="Maiandra GD" w:cs="Maiandra GD"/>
          <w:color w:val="000000"/>
          <w:sz w:val="28"/>
          <w:lang w:eastAsia="en-ZA"/>
        </w:rPr>
      </w:pPr>
    </w:p>
    <w:p w14:paraId="6D2CD31C" w14:textId="4C5352E3" w:rsidR="00890F03" w:rsidRPr="00051ABA" w:rsidRDefault="00FF097C" w:rsidP="00BA1F63">
      <w:pPr>
        <w:spacing w:after="0" w:line="240" w:lineRule="auto"/>
        <w:ind w:left="3600" w:hanging="720"/>
        <w:rPr>
          <w:rFonts w:ascii="Maiandra GD" w:eastAsia="Maiandra GD" w:hAnsi="Maiandra GD" w:cs="Maiandra GD"/>
          <w:color w:val="000000"/>
          <w:sz w:val="28"/>
          <w:lang w:eastAsia="en-ZA"/>
        </w:rPr>
      </w:pPr>
      <w:r w:rsidRPr="00051ABA">
        <w:rPr>
          <w:rFonts w:ascii="Maiandra GD" w:eastAsia="Maiandra GD" w:hAnsi="Maiandra GD" w:cs="Maiandra GD"/>
          <w:color w:val="000000"/>
          <w:sz w:val="28"/>
          <w:lang w:eastAsia="en-ZA"/>
        </w:rPr>
        <w:t>6</w:t>
      </w:r>
      <w:r w:rsidR="00EE247E" w:rsidRPr="00051ABA">
        <w:rPr>
          <w:rFonts w:ascii="Maiandra GD" w:eastAsia="Maiandra GD" w:hAnsi="Maiandra GD" w:cs="Maiandra GD"/>
          <w:color w:val="000000"/>
          <w:sz w:val="28"/>
          <w:lang w:eastAsia="en-ZA"/>
        </w:rPr>
        <w:t>.3.3</w:t>
      </w:r>
      <w:r w:rsidR="00EE247E" w:rsidRPr="00051ABA">
        <w:rPr>
          <w:rFonts w:ascii="Maiandra GD" w:eastAsia="Maiandra GD" w:hAnsi="Maiandra GD" w:cs="Maiandra GD"/>
          <w:color w:val="000000"/>
          <w:sz w:val="28"/>
          <w:lang w:eastAsia="en-ZA"/>
        </w:rPr>
        <w:tab/>
        <w:t>Oversight Report on the King Cetshwayo District Municipality 2024/25 Annual Report.</w:t>
      </w:r>
      <w:r w:rsidR="00890F03" w:rsidRPr="00051ABA">
        <w:rPr>
          <w:rFonts w:ascii="Maiandra GD" w:eastAsia="Maiandra GD" w:hAnsi="Maiandra GD" w:cs="Maiandra GD"/>
          <w:color w:val="000000"/>
          <w:sz w:val="28"/>
          <w:lang w:eastAsia="en-ZA"/>
        </w:rPr>
        <w:t xml:space="preserve"> </w:t>
      </w:r>
    </w:p>
    <w:p w14:paraId="10811912" w14:textId="77777777" w:rsidR="00BA1F63" w:rsidRDefault="00BA1F63" w:rsidP="00BA1F63">
      <w:pPr>
        <w:spacing w:after="0" w:line="240" w:lineRule="auto"/>
        <w:jc w:val="both"/>
        <w:rPr>
          <w:rFonts w:ascii="Maiandra GD" w:eastAsia="Times New Roman" w:hAnsi="Maiandra GD" w:cs="Times New Roman"/>
          <w:iCs/>
          <w:sz w:val="28"/>
          <w:szCs w:val="28"/>
        </w:rPr>
      </w:pPr>
    </w:p>
    <w:p w14:paraId="67C6AC33" w14:textId="1693FC0D" w:rsidR="00440A46" w:rsidRPr="0088370A" w:rsidRDefault="00615C50" w:rsidP="0088370A">
      <w:pPr>
        <w:spacing w:after="0" w:line="240" w:lineRule="auto"/>
        <w:jc w:val="both"/>
        <w:rPr>
          <w:rFonts w:ascii="Maiandra GD" w:eastAsia="Times New Roman" w:hAnsi="Maiandra GD" w:cs="Times New Roman"/>
          <w:iCs/>
          <w:sz w:val="28"/>
          <w:szCs w:val="28"/>
        </w:rPr>
      </w:pPr>
      <w:r>
        <w:rPr>
          <w:rFonts w:ascii="Maiandra GD" w:eastAsia="Times New Roman" w:hAnsi="Maiandra GD" w:cs="Times New Roman"/>
          <w:iCs/>
          <w:sz w:val="28"/>
          <w:szCs w:val="28"/>
        </w:rPr>
        <w:t>7.</w:t>
      </w:r>
      <w:r>
        <w:rPr>
          <w:rFonts w:ascii="Maiandra GD" w:eastAsia="Times New Roman" w:hAnsi="Maiandra GD" w:cs="Times New Roman"/>
          <w:iCs/>
          <w:sz w:val="28"/>
          <w:szCs w:val="28"/>
        </w:rPr>
        <w:tab/>
        <w:t>09h21</w:t>
      </w:r>
      <w:r w:rsidR="004512A3">
        <w:rPr>
          <w:rFonts w:ascii="Maiandra GD" w:eastAsia="Times New Roman" w:hAnsi="Maiandra GD" w:cs="Times New Roman"/>
          <w:iCs/>
          <w:sz w:val="28"/>
          <w:szCs w:val="28"/>
        </w:rPr>
        <w:tab/>
        <w:t xml:space="preserve">The Speaker made </w:t>
      </w:r>
      <w:r w:rsidR="005C5198">
        <w:rPr>
          <w:rFonts w:ascii="Maiandra GD" w:eastAsia="Times New Roman" w:hAnsi="Maiandra GD" w:cs="Times New Roman"/>
          <w:iCs/>
          <w:sz w:val="28"/>
          <w:szCs w:val="28"/>
        </w:rPr>
        <w:t>an announcement and remarks.</w:t>
      </w:r>
      <w:r>
        <w:rPr>
          <w:rFonts w:ascii="Maiandra GD" w:eastAsia="Times New Roman" w:hAnsi="Maiandra GD" w:cs="Times New Roman"/>
          <w:iCs/>
          <w:sz w:val="28"/>
          <w:szCs w:val="28"/>
        </w:rPr>
        <w:tab/>
      </w:r>
      <w:r w:rsidR="0009246E">
        <w:rPr>
          <w:rFonts w:ascii="Maiandra GD" w:eastAsia="Times New Roman" w:hAnsi="Maiandra GD" w:cs="Tahoma"/>
          <w:color w:val="000000"/>
          <w:sz w:val="28"/>
          <w:szCs w:val="28"/>
          <w:lang w:val="en-US"/>
        </w:rPr>
        <w:tab/>
      </w:r>
    </w:p>
    <w:p w14:paraId="3DBFA90D" w14:textId="234DD441" w:rsidR="008F1A0C" w:rsidRPr="00DA6BE5" w:rsidRDefault="00130BB0" w:rsidP="008715D6">
      <w:pPr>
        <w:spacing w:after="0" w:line="240" w:lineRule="auto"/>
        <w:jc w:val="both"/>
        <w:rPr>
          <w:rFonts w:ascii="Maiandra GD" w:eastAsia="Times New Roman" w:hAnsi="Maiandra GD" w:cs="Tahoma"/>
          <w:color w:val="000000"/>
          <w:sz w:val="28"/>
          <w:szCs w:val="28"/>
          <w:lang w:val="en-US"/>
        </w:rPr>
      </w:pPr>
      <w:r>
        <w:rPr>
          <w:rFonts w:ascii="Maiandra GD" w:hAnsi="Maiandra GD"/>
          <w:sz w:val="28"/>
          <w:szCs w:val="28"/>
          <w:lang w:val="en-GB"/>
        </w:rPr>
        <w:t>8</w:t>
      </w:r>
      <w:r w:rsidR="008715D6">
        <w:rPr>
          <w:rFonts w:ascii="Maiandra GD" w:hAnsi="Maiandra GD"/>
          <w:sz w:val="28"/>
          <w:szCs w:val="28"/>
          <w:lang w:val="en-GB"/>
        </w:rPr>
        <w:t>.</w:t>
      </w:r>
      <w:r w:rsidR="008715D6">
        <w:rPr>
          <w:rFonts w:ascii="Maiandra GD" w:hAnsi="Maiandra GD"/>
          <w:sz w:val="28"/>
          <w:szCs w:val="28"/>
          <w:lang w:val="en-GB"/>
        </w:rPr>
        <w:tab/>
        <w:t>09h2</w:t>
      </w:r>
      <w:r w:rsidR="00005007">
        <w:rPr>
          <w:rFonts w:ascii="Maiandra GD" w:hAnsi="Maiandra GD"/>
          <w:sz w:val="28"/>
          <w:szCs w:val="28"/>
          <w:lang w:val="en-GB"/>
        </w:rPr>
        <w:t>3</w:t>
      </w:r>
      <w:r w:rsidR="008715D6">
        <w:rPr>
          <w:rFonts w:ascii="Maiandra GD" w:hAnsi="Maiandra GD"/>
          <w:sz w:val="28"/>
          <w:szCs w:val="28"/>
          <w:lang w:val="en-GB"/>
        </w:rPr>
        <w:tab/>
        <w:t>T</w:t>
      </w:r>
      <w:r w:rsidR="00DA6BE5" w:rsidRPr="00DA6BE5">
        <w:rPr>
          <w:rFonts w:ascii="Maiandra GD" w:hAnsi="Maiandra GD"/>
          <w:sz w:val="28"/>
          <w:szCs w:val="28"/>
          <w:lang w:val="en-GB"/>
        </w:rPr>
        <w:t>he MEC for Finance</w:t>
      </w:r>
      <w:r w:rsidR="001B4068">
        <w:rPr>
          <w:rFonts w:ascii="Maiandra GD" w:hAnsi="Maiandra GD"/>
          <w:sz w:val="28"/>
          <w:szCs w:val="28"/>
          <w:lang w:val="en-GB"/>
        </w:rPr>
        <w:t xml:space="preserve"> </w:t>
      </w:r>
      <w:r w:rsidR="009D1A00" w:rsidRPr="00DA6BE5">
        <w:rPr>
          <w:rFonts w:ascii="Maiandra GD" w:eastAsia="Times New Roman" w:hAnsi="Maiandra GD" w:cs="Tahoma"/>
          <w:color w:val="000000"/>
          <w:sz w:val="28"/>
          <w:szCs w:val="28"/>
          <w:lang w:val="en-US"/>
        </w:rPr>
        <w:t>delivered the Budget Speech</w:t>
      </w:r>
      <w:r w:rsidR="008F1A0C" w:rsidRPr="00DA6BE5">
        <w:rPr>
          <w:rFonts w:ascii="Maiandra GD" w:eastAsia="Times New Roman" w:hAnsi="Maiandra GD" w:cs="Tahoma"/>
          <w:color w:val="000000"/>
          <w:sz w:val="28"/>
          <w:szCs w:val="28"/>
          <w:lang w:val="en-US"/>
        </w:rPr>
        <w:t xml:space="preserve"> and </w:t>
      </w:r>
    </w:p>
    <w:p w14:paraId="5D6BA22A" w14:textId="5B983D63" w:rsidR="00481669" w:rsidRPr="0088370A" w:rsidRDefault="00481669" w:rsidP="0088370A">
      <w:pPr>
        <w:autoSpaceDE w:val="0"/>
        <w:autoSpaceDN w:val="0"/>
        <w:spacing w:after="0" w:line="240" w:lineRule="auto"/>
        <w:ind w:left="1440" w:firstLine="720"/>
        <w:jc w:val="both"/>
        <w:rPr>
          <w:rFonts w:ascii="Maiandra GD" w:eastAsia="Times New Roman" w:hAnsi="Maiandra GD" w:cs="Tahoma"/>
          <w:color w:val="000000"/>
          <w:sz w:val="28"/>
          <w:szCs w:val="28"/>
          <w:lang w:val="en-US"/>
        </w:rPr>
      </w:pPr>
      <w:r>
        <w:rPr>
          <w:rFonts w:ascii="Maiandra GD" w:eastAsia="Times New Roman" w:hAnsi="Maiandra GD" w:cs="Arial"/>
          <w:color w:val="000000"/>
          <w:sz w:val="28"/>
          <w:szCs w:val="28"/>
          <w:lang w:val="en-US"/>
        </w:rPr>
        <w:t>further tabled the following reports:</w:t>
      </w:r>
    </w:p>
    <w:p w14:paraId="7BA030AC" w14:textId="56E0004B" w:rsidR="00481669" w:rsidRDefault="00481669" w:rsidP="00481669">
      <w:pPr>
        <w:autoSpaceDE w:val="0"/>
        <w:autoSpaceDN w:val="0"/>
        <w:spacing w:after="0" w:line="240" w:lineRule="auto"/>
        <w:jc w:val="both"/>
        <w:rPr>
          <w:rFonts w:ascii="Maiandra GD" w:eastAsia="Times New Roman" w:hAnsi="Maiandra GD" w:cs="Arial"/>
          <w:color w:val="000000"/>
          <w:sz w:val="28"/>
          <w:szCs w:val="28"/>
          <w:lang w:val="en-US"/>
        </w:rPr>
      </w:pPr>
    </w:p>
    <w:p w14:paraId="6FE6580D" w14:textId="2948CA5D" w:rsidR="0005320D" w:rsidRDefault="00481669" w:rsidP="0005320D">
      <w:pPr>
        <w:autoSpaceDE w:val="0"/>
        <w:autoSpaceDN w:val="0"/>
        <w:spacing w:after="0" w:line="240" w:lineRule="auto"/>
        <w:ind w:left="2880" w:hanging="720"/>
        <w:jc w:val="both"/>
        <w:rPr>
          <w:rFonts w:ascii="Maiandra GD" w:eastAsia="Times New Roman" w:hAnsi="Maiandra GD" w:cs="Arial"/>
          <w:color w:val="000000"/>
          <w:sz w:val="28"/>
          <w:szCs w:val="28"/>
          <w:lang w:val="en-US"/>
        </w:rPr>
      </w:pPr>
      <w:r>
        <w:rPr>
          <w:rFonts w:ascii="Maiandra GD" w:eastAsia="Times New Roman" w:hAnsi="Maiandra GD" w:cs="Arial"/>
          <w:color w:val="000000"/>
          <w:sz w:val="28"/>
          <w:szCs w:val="28"/>
          <w:lang w:val="en-US"/>
        </w:rPr>
        <w:t>8.1</w:t>
      </w:r>
      <w:r>
        <w:rPr>
          <w:rFonts w:ascii="Maiandra GD" w:eastAsia="Times New Roman" w:hAnsi="Maiandra GD" w:cs="Arial"/>
          <w:color w:val="000000"/>
          <w:sz w:val="28"/>
          <w:szCs w:val="28"/>
          <w:lang w:val="en-US"/>
        </w:rPr>
        <w:tab/>
      </w:r>
      <w:r w:rsidR="0005320D">
        <w:rPr>
          <w:rFonts w:ascii="Maiandra GD" w:eastAsia="Times New Roman" w:hAnsi="Maiandra GD" w:cs="Arial"/>
          <w:color w:val="000000"/>
          <w:sz w:val="28"/>
          <w:szCs w:val="28"/>
          <w:lang w:val="en-US"/>
        </w:rPr>
        <w:t xml:space="preserve">KZN Appropriation Bill, </w:t>
      </w:r>
      <w:proofErr w:type="gramStart"/>
      <w:r w:rsidR="0005320D">
        <w:rPr>
          <w:rFonts w:ascii="Maiandra GD" w:eastAsia="Times New Roman" w:hAnsi="Maiandra GD" w:cs="Arial"/>
          <w:color w:val="000000"/>
          <w:sz w:val="28"/>
          <w:szCs w:val="28"/>
          <w:lang w:val="en-US"/>
        </w:rPr>
        <w:t>2026;</w:t>
      </w:r>
      <w:proofErr w:type="gramEnd"/>
    </w:p>
    <w:p w14:paraId="4B4087D2" w14:textId="77777777" w:rsidR="0005320D" w:rsidRDefault="0005320D" w:rsidP="0005320D">
      <w:pPr>
        <w:autoSpaceDE w:val="0"/>
        <w:autoSpaceDN w:val="0"/>
        <w:spacing w:after="0" w:line="240" w:lineRule="auto"/>
        <w:ind w:left="2880" w:hanging="720"/>
        <w:jc w:val="both"/>
        <w:rPr>
          <w:rFonts w:ascii="Maiandra GD" w:eastAsia="Times New Roman" w:hAnsi="Maiandra GD" w:cs="Arial"/>
          <w:color w:val="000000"/>
          <w:sz w:val="28"/>
          <w:szCs w:val="28"/>
          <w:lang w:val="en-US"/>
        </w:rPr>
      </w:pPr>
    </w:p>
    <w:p w14:paraId="03A64A65" w14:textId="69459D14" w:rsidR="0005320D" w:rsidRDefault="0005320D" w:rsidP="0005320D">
      <w:pPr>
        <w:autoSpaceDE w:val="0"/>
        <w:autoSpaceDN w:val="0"/>
        <w:spacing w:after="0" w:line="240" w:lineRule="auto"/>
        <w:ind w:left="2880" w:hanging="720"/>
        <w:jc w:val="both"/>
        <w:rPr>
          <w:rFonts w:ascii="Maiandra GD" w:eastAsia="Times New Roman" w:hAnsi="Maiandra GD" w:cs="Arial"/>
          <w:color w:val="000000"/>
          <w:sz w:val="28"/>
          <w:szCs w:val="28"/>
          <w:lang w:val="en-US"/>
        </w:rPr>
      </w:pPr>
      <w:r>
        <w:rPr>
          <w:rFonts w:ascii="Maiandra GD" w:eastAsia="Times New Roman" w:hAnsi="Maiandra GD" w:cs="Arial"/>
          <w:color w:val="000000"/>
          <w:sz w:val="28"/>
          <w:szCs w:val="28"/>
          <w:lang w:val="en-US"/>
        </w:rPr>
        <w:t>8.2</w:t>
      </w:r>
      <w:r>
        <w:rPr>
          <w:rFonts w:ascii="Maiandra GD" w:eastAsia="Times New Roman" w:hAnsi="Maiandra GD" w:cs="Arial"/>
          <w:color w:val="000000"/>
          <w:sz w:val="28"/>
          <w:szCs w:val="28"/>
          <w:lang w:val="en-US"/>
        </w:rPr>
        <w:tab/>
        <w:t>Budget Speech</w:t>
      </w:r>
      <w:r w:rsidR="00C75A19">
        <w:rPr>
          <w:rFonts w:ascii="Maiandra GD" w:eastAsia="Times New Roman" w:hAnsi="Maiandra GD" w:cs="Arial"/>
          <w:color w:val="000000"/>
          <w:sz w:val="28"/>
          <w:szCs w:val="28"/>
          <w:lang w:val="en-US"/>
        </w:rPr>
        <w:t xml:space="preserve"> </w:t>
      </w:r>
      <w:proofErr w:type="gramStart"/>
      <w:r w:rsidR="00C75A19">
        <w:rPr>
          <w:rFonts w:ascii="Maiandra GD" w:eastAsia="Times New Roman" w:hAnsi="Maiandra GD" w:cs="Arial"/>
          <w:color w:val="000000"/>
          <w:sz w:val="28"/>
          <w:szCs w:val="28"/>
          <w:lang w:val="en-US"/>
        </w:rPr>
        <w:t>2026/27</w:t>
      </w:r>
      <w:r w:rsidR="0088370A">
        <w:rPr>
          <w:rFonts w:ascii="Maiandra GD" w:eastAsia="Times New Roman" w:hAnsi="Maiandra GD" w:cs="Arial"/>
          <w:color w:val="000000"/>
          <w:sz w:val="28"/>
          <w:szCs w:val="28"/>
          <w:lang w:val="en-US"/>
        </w:rPr>
        <w:t>;</w:t>
      </w:r>
      <w:proofErr w:type="gramEnd"/>
    </w:p>
    <w:p w14:paraId="3A93F576" w14:textId="77777777" w:rsidR="0005320D" w:rsidRDefault="0005320D" w:rsidP="00481669">
      <w:pPr>
        <w:autoSpaceDE w:val="0"/>
        <w:autoSpaceDN w:val="0"/>
        <w:spacing w:after="0" w:line="240" w:lineRule="auto"/>
        <w:ind w:left="2880" w:hanging="720"/>
        <w:jc w:val="both"/>
        <w:rPr>
          <w:rFonts w:ascii="Maiandra GD" w:eastAsia="Times New Roman" w:hAnsi="Maiandra GD" w:cs="Arial"/>
          <w:color w:val="000000"/>
          <w:sz w:val="28"/>
          <w:szCs w:val="28"/>
          <w:lang w:val="en-US"/>
        </w:rPr>
      </w:pPr>
    </w:p>
    <w:p w14:paraId="4B78200F" w14:textId="0EA33034" w:rsidR="00481669" w:rsidRDefault="00C75A19" w:rsidP="00481669">
      <w:pPr>
        <w:autoSpaceDE w:val="0"/>
        <w:autoSpaceDN w:val="0"/>
        <w:spacing w:after="0" w:line="240" w:lineRule="auto"/>
        <w:ind w:left="2880" w:hanging="720"/>
        <w:jc w:val="both"/>
        <w:rPr>
          <w:rFonts w:ascii="Maiandra GD" w:eastAsia="Times New Roman" w:hAnsi="Maiandra GD" w:cs="Arial"/>
          <w:color w:val="000000"/>
          <w:sz w:val="28"/>
          <w:szCs w:val="28"/>
          <w:lang w:val="en-US"/>
        </w:rPr>
      </w:pPr>
      <w:r>
        <w:rPr>
          <w:rFonts w:ascii="Maiandra GD" w:eastAsia="Times New Roman" w:hAnsi="Maiandra GD" w:cs="Arial"/>
          <w:color w:val="000000"/>
          <w:sz w:val="28"/>
          <w:szCs w:val="28"/>
          <w:lang w:val="en-US"/>
        </w:rPr>
        <w:lastRenderedPageBreak/>
        <w:t>8.3</w:t>
      </w:r>
      <w:r>
        <w:rPr>
          <w:rFonts w:ascii="Maiandra GD" w:eastAsia="Times New Roman" w:hAnsi="Maiandra GD" w:cs="Arial"/>
          <w:color w:val="000000"/>
          <w:sz w:val="28"/>
          <w:szCs w:val="28"/>
          <w:lang w:val="en-US"/>
        </w:rPr>
        <w:tab/>
      </w:r>
      <w:r w:rsidR="00481669">
        <w:rPr>
          <w:rFonts w:ascii="Maiandra GD" w:eastAsia="Times New Roman" w:hAnsi="Maiandra GD" w:cs="Arial"/>
          <w:color w:val="000000"/>
          <w:sz w:val="28"/>
          <w:szCs w:val="28"/>
          <w:lang w:val="en-US"/>
        </w:rPr>
        <w:t>Estimates of Provincial Revenue and Expenditure 202</w:t>
      </w:r>
      <w:r w:rsidR="008A4E21">
        <w:rPr>
          <w:rFonts w:ascii="Maiandra GD" w:eastAsia="Times New Roman" w:hAnsi="Maiandra GD" w:cs="Arial"/>
          <w:color w:val="000000"/>
          <w:sz w:val="28"/>
          <w:szCs w:val="28"/>
          <w:lang w:val="en-US"/>
        </w:rPr>
        <w:t>6</w:t>
      </w:r>
      <w:r w:rsidR="00481669">
        <w:rPr>
          <w:rFonts w:ascii="Maiandra GD" w:eastAsia="Times New Roman" w:hAnsi="Maiandra GD" w:cs="Arial"/>
          <w:color w:val="000000"/>
          <w:sz w:val="28"/>
          <w:szCs w:val="28"/>
          <w:lang w:val="en-US"/>
        </w:rPr>
        <w:t>/2</w:t>
      </w:r>
      <w:r w:rsidR="008A4E21">
        <w:rPr>
          <w:rFonts w:ascii="Maiandra GD" w:eastAsia="Times New Roman" w:hAnsi="Maiandra GD" w:cs="Arial"/>
          <w:color w:val="000000"/>
          <w:sz w:val="28"/>
          <w:szCs w:val="28"/>
          <w:lang w:val="en-US"/>
        </w:rPr>
        <w:t>7</w:t>
      </w:r>
      <w:r w:rsidR="00481669">
        <w:rPr>
          <w:rFonts w:ascii="Maiandra GD" w:eastAsia="Times New Roman" w:hAnsi="Maiandra GD" w:cs="Arial"/>
          <w:color w:val="000000"/>
          <w:sz w:val="28"/>
          <w:szCs w:val="28"/>
          <w:lang w:val="en-US"/>
        </w:rPr>
        <w:t>; and</w:t>
      </w:r>
    </w:p>
    <w:p w14:paraId="5A72B6BD" w14:textId="77777777" w:rsidR="00481669" w:rsidRDefault="00481669" w:rsidP="00481669">
      <w:pPr>
        <w:autoSpaceDE w:val="0"/>
        <w:autoSpaceDN w:val="0"/>
        <w:spacing w:after="0" w:line="240" w:lineRule="auto"/>
        <w:ind w:left="2880" w:hanging="720"/>
        <w:jc w:val="both"/>
        <w:rPr>
          <w:rFonts w:ascii="Maiandra GD" w:eastAsia="Times New Roman" w:hAnsi="Maiandra GD" w:cs="Arial"/>
          <w:color w:val="000000"/>
          <w:sz w:val="28"/>
          <w:szCs w:val="28"/>
          <w:lang w:val="en-US"/>
        </w:rPr>
      </w:pPr>
    </w:p>
    <w:p w14:paraId="7DD961F3" w14:textId="189E92F5" w:rsidR="00481669" w:rsidRDefault="00D45F4B" w:rsidP="00481669">
      <w:pPr>
        <w:autoSpaceDE w:val="0"/>
        <w:autoSpaceDN w:val="0"/>
        <w:spacing w:after="0" w:line="240" w:lineRule="auto"/>
        <w:ind w:left="2880" w:hanging="720"/>
        <w:jc w:val="both"/>
        <w:rPr>
          <w:rFonts w:ascii="Maiandra GD" w:eastAsia="Times New Roman" w:hAnsi="Maiandra GD" w:cs="Arial"/>
          <w:color w:val="000000"/>
          <w:sz w:val="28"/>
          <w:szCs w:val="28"/>
          <w:lang w:val="en-US"/>
        </w:rPr>
      </w:pPr>
      <w:r>
        <w:rPr>
          <w:rFonts w:ascii="Maiandra GD" w:eastAsia="Times New Roman" w:hAnsi="Maiandra GD" w:cs="Arial"/>
          <w:color w:val="000000"/>
          <w:sz w:val="28"/>
          <w:szCs w:val="28"/>
          <w:lang w:val="en-US"/>
        </w:rPr>
        <w:t>8</w:t>
      </w:r>
      <w:r w:rsidR="00481669">
        <w:rPr>
          <w:rFonts w:ascii="Maiandra GD" w:eastAsia="Times New Roman" w:hAnsi="Maiandra GD" w:cs="Arial"/>
          <w:color w:val="000000"/>
          <w:sz w:val="28"/>
          <w:szCs w:val="28"/>
          <w:lang w:val="en-US"/>
        </w:rPr>
        <w:t>.</w:t>
      </w:r>
      <w:r w:rsidR="0088370A">
        <w:rPr>
          <w:rFonts w:ascii="Maiandra GD" w:eastAsia="Times New Roman" w:hAnsi="Maiandra GD" w:cs="Arial"/>
          <w:color w:val="000000"/>
          <w:sz w:val="28"/>
          <w:szCs w:val="28"/>
          <w:lang w:val="en-US"/>
        </w:rPr>
        <w:t>4</w:t>
      </w:r>
      <w:r w:rsidR="00481669">
        <w:rPr>
          <w:rFonts w:ascii="Maiandra GD" w:eastAsia="Times New Roman" w:hAnsi="Maiandra GD" w:cs="Arial"/>
          <w:color w:val="000000"/>
          <w:sz w:val="28"/>
          <w:szCs w:val="28"/>
          <w:lang w:val="en-US"/>
        </w:rPr>
        <w:tab/>
        <w:t>Estimates of Capital Expenditure 202</w:t>
      </w:r>
      <w:r w:rsidR="0059768F">
        <w:rPr>
          <w:rFonts w:ascii="Maiandra GD" w:eastAsia="Times New Roman" w:hAnsi="Maiandra GD" w:cs="Arial"/>
          <w:color w:val="000000"/>
          <w:sz w:val="28"/>
          <w:szCs w:val="28"/>
          <w:lang w:val="en-US"/>
        </w:rPr>
        <w:t>6</w:t>
      </w:r>
      <w:r w:rsidR="00481669">
        <w:rPr>
          <w:rFonts w:ascii="Maiandra GD" w:eastAsia="Times New Roman" w:hAnsi="Maiandra GD" w:cs="Arial"/>
          <w:color w:val="000000"/>
          <w:sz w:val="28"/>
          <w:szCs w:val="28"/>
          <w:lang w:val="en-US"/>
        </w:rPr>
        <w:t>/2</w:t>
      </w:r>
      <w:r w:rsidR="0059768F">
        <w:rPr>
          <w:rFonts w:ascii="Maiandra GD" w:eastAsia="Times New Roman" w:hAnsi="Maiandra GD" w:cs="Arial"/>
          <w:color w:val="000000"/>
          <w:sz w:val="28"/>
          <w:szCs w:val="28"/>
          <w:lang w:val="en-US"/>
        </w:rPr>
        <w:t>7</w:t>
      </w:r>
      <w:r w:rsidR="00481669">
        <w:rPr>
          <w:rFonts w:ascii="Maiandra GD" w:eastAsia="Times New Roman" w:hAnsi="Maiandra GD" w:cs="Arial"/>
          <w:color w:val="000000"/>
          <w:sz w:val="28"/>
          <w:szCs w:val="28"/>
          <w:lang w:val="en-US"/>
        </w:rPr>
        <w:t>.</w:t>
      </w:r>
    </w:p>
    <w:p w14:paraId="13C27B26" w14:textId="77777777" w:rsidR="00C75A19" w:rsidRDefault="00C75A19" w:rsidP="00481669">
      <w:pPr>
        <w:autoSpaceDE w:val="0"/>
        <w:autoSpaceDN w:val="0"/>
        <w:spacing w:after="0" w:line="240" w:lineRule="auto"/>
        <w:ind w:left="2880" w:hanging="720"/>
        <w:jc w:val="both"/>
        <w:rPr>
          <w:rFonts w:ascii="Maiandra GD" w:eastAsia="Times New Roman" w:hAnsi="Maiandra GD" w:cs="Arial"/>
          <w:color w:val="000000"/>
          <w:sz w:val="28"/>
          <w:szCs w:val="28"/>
          <w:lang w:val="en-US"/>
        </w:rPr>
      </w:pPr>
    </w:p>
    <w:p w14:paraId="08460B58" w14:textId="21B65D45" w:rsidR="00C75A19" w:rsidRDefault="0088370A" w:rsidP="00481669">
      <w:pPr>
        <w:autoSpaceDE w:val="0"/>
        <w:autoSpaceDN w:val="0"/>
        <w:spacing w:after="0" w:line="240" w:lineRule="auto"/>
        <w:ind w:left="2880" w:hanging="720"/>
        <w:jc w:val="both"/>
        <w:rPr>
          <w:rFonts w:ascii="Maiandra GD" w:eastAsia="Times New Roman" w:hAnsi="Maiandra GD" w:cs="Arial"/>
          <w:color w:val="000000"/>
          <w:sz w:val="28"/>
          <w:szCs w:val="28"/>
          <w:lang w:val="en-US"/>
        </w:rPr>
      </w:pPr>
      <w:r>
        <w:rPr>
          <w:rFonts w:ascii="Maiandra GD" w:eastAsia="Times New Roman" w:hAnsi="Maiandra GD" w:cs="Arial"/>
          <w:color w:val="000000"/>
          <w:sz w:val="28"/>
          <w:szCs w:val="28"/>
          <w:lang w:val="en-US"/>
        </w:rPr>
        <w:t>The MEC concluded at</w:t>
      </w:r>
      <w:r w:rsidR="00826CA2">
        <w:rPr>
          <w:rFonts w:ascii="Maiandra GD" w:eastAsia="Times New Roman" w:hAnsi="Maiandra GD" w:cs="Arial"/>
          <w:color w:val="000000"/>
          <w:sz w:val="28"/>
          <w:szCs w:val="28"/>
          <w:lang w:val="en-US"/>
        </w:rPr>
        <w:t xml:space="preserve"> </w:t>
      </w:r>
      <w:r w:rsidR="007200AA">
        <w:rPr>
          <w:rFonts w:ascii="Maiandra GD" w:eastAsia="Times New Roman" w:hAnsi="Maiandra GD" w:cs="Arial"/>
          <w:color w:val="000000"/>
          <w:sz w:val="28"/>
          <w:szCs w:val="28"/>
          <w:lang w:val="en-US"/>
        </w:rPr>
        <w:t>10h04.</w:t>
      </w:r>
    </w:p>
    <w:p w14:paraId="6C300D1E" w14:textId="77777777" w:rsidR="00130BB0" w:rsidRDefault="00130BB0" w:rsidP="00130BB0">
      <w:pPr>
        <w:spacing w:after="0" w:line="240" w:lineRule="auto"/>
        <w:jc w:val="both"/>
        <w:rPr>
          <w:rFonts w:ascii="Maiandra GD" w:hAnsi="Maiandra GD"/>
          <w:sz w:val="28"/>
          <w:szCs w:val="28"/>
          <w:lang w:val="en-GB"/>
        </w:rPr>
      </w:pPr>
    </w:p>
    <w:p w14:paraId="6450C5F5" w14:textId="77777777" w:rsidR="004D25CB" w:rsidRDefault="007200AA" w:rsidP="00051ABA">
      <w:pPr>
        <w:spacing w:after="0" w:line="240" w:lineRule="auto"/>
        <w:ind w:left="720" w:hanging="720"/>
        <w:jc w:val="both"/>
        <w:rPr>
          <w:rFonts w:ascii="Maiandra GD" w:hAnsi="Maiandra GD"/>
          <w:sz w:val="28"/>
          <w:szCs w:val="28"/>
          <w:lang w:val="en-GB"/>
        </w:rPr>
      </w:pPr>
      <w:r>
        <w:rPr>
          <w:rFonts w:ascii="Maiandra GD" w:hAnsi="Maiandra GD"/>
          <w:sz w:val="28"/>
          <w:szCs w:val="28"/>
          <w:lang w:val="en-GB"/>
        </w:rPr>
        <w:t>9</w:t>
      </w:r>
      <w:r w:rsidR="00130BB0">
        <w:rPr>
          <w:rFonts w:ascii="Maiandra GD" w:hAnsi="Maiandra GD"/>
          <w:sz w:val="28"/>
          <w:szCs w:val="28"/>
          <w:lang w:val="en-GB"/>
        </w:rPr>
        <w:t>.</w:t>
      </w:r>
      <w:r w:rsidR="00130BB0">
        <w:rPr>
          <w:rFonts w:ascii="Maiandra GD" w:hAnsi="Maiandra GD"/>
          <w:sz w:val="28"/>
          <w:szCs w:val="28"/>
          <w:lang w:val="en-GB"/>
        </w:rPr>
        <w:tab/>
      </w:r>
      <w:r>
        <w:rPr>
          <w:rFonts w:ascii="Maiandra GD" w:hAnsi="Maiandra GD"/>
          <w:sz w:val="28"/>
          <w:szCs w:val="28"/>
          <w:lang w:val="en-GB"/>
        </w:rPr>
        <w:t>10</w:t>
      </w:r>
      <w:r w:rsidR="00130BB0">
        <w:rPr>
          <w:rFonts w:ascii="Maiandra GD" w:hAnsi="Maiandra GD"/>
          <w:sz w:val="28"/>
          <w:szCs w:val="28"/>
          <w:lang w:val="en-GB"/>
        </w:rPr>
        <w:t>h</w:t>
      </w:r>
      <w:r w:rsidR="00846C87">
        <w:rPr>
          <w:rFonts w:ascii="Maiandra GD" w:hAnsi="Maiandra GD"/>
          <w:sz w:val="28"/>
          <w:szCs w:val="28"/>
          <w:lang w:val="en-GB"/>
        </w:rPr>
        <w:t>05</w:t>
      </w:r>
      <w:r w:rsidR="00130BB0">
        <w:rPr>
          <w:rFonts w:ascii="Maiandra GD" w:hAnsi="Maiandra GD"/>
          <w:sz w:val="28"/>
          <w:szCs w:val="28"/>
          <w:lang w:val="en-GB"/>
        </w:rPr>
        <w:tab/>
        <w:t>The Speaker referred the</w:t>
      </w:r>
      <w:r w:rsidR="00130BB0" w:rsidRPr="00DA6BE5">
        <w:rPr>
          <w:rFonts w:ascii="Maiandra GD" w:hAnsi="Maiandra GD"/>
          <w:sz w:val="28"/>
          <w:szCs w:val="28"/>
          <w:lang w:val="en-GB"/>
        </w:rPr>
        <w:t xml:space="preserve"> KwaZulu-Natal</w:t>
      </w:r>
      <w:r w:rsidR="00051ABA">
        <w:rPr>
          <w:rFonts w:ascii="Maiandra GD" w:hAnsi="Maiandra GD"/>
          <w:sz w:val="28"/>
          <w:szCs w:val="28"/>
          <w:lang w:val="en-GB"/>
        </w:rPr>
        <w:t xml:space="preserve"> </w:t>
      </w:r>
      <w:r w:rsidR="00130BB0" w:rsidRPr="00DA6BE5">
        <w:rPr>
          <w:rFonts w:ascii="Maiandra GD" w:hAnsi="Maiandra GD"/>
          <w:sz w:val="28"/>
          <w:szCs w:val="28"/>
          <w:lang w:val="en-GB"/>
        </w:rPr>
        <w:t>Adjustments</w:t>
      </w:r>
    </w:p>
    <w:p w14:paraId="25854732" w14:textId="09C74331" w:rsidR="00130BB0" w:rsidRDefault="00130BB0" w:rsidP="004D25CB">
      <w:pPr>
        <w:spacing w:after="0" w:line="240" w:lineRule="auto"/>
        <w:ind w:left="2160"/>
        <w:jc w:val="both"/>
        <w:rPr>
          <w:rFonts w:ascii="Maiandra GD" w:hAnsi="Maiandra GD"/>
          <w:sz w:val="28"/>
          <w:szCs w:val="28"/>
          <w:lang w:val="en-GB"/>
        </w:rPr>
      </w:pPr>
      <w:r w:rsidRPr="00DA6BE5">
        <w:rPr>
          <w:rFonts w:ascii="Maiandra GD" w:hAnsi="Maiandra GD"/>
          <w:sz w:val="28"/>
          <w:szCs w:val="28"/>
          <w:lang w:val="en-GB"/>
        </w:rPr>
        <w:t>Appropriation Bill, 202</w:t>
      </w:r>
      <w:r w:rsidR="00846C87">
        <w:rPr>
          <w:rFonts w:ascii="Maiandra GD" w:hAnsi="Maiandra GD"/>
          <w:sz w:val="28"/>
          <w:szCs w:val="28"/>
          <w:lang w:val="en-GB"/>
        </w:rPr>
        <w:t>6</w:t>
      </w:r>
      <w:r>
        <w:rPr>
          <w:rFonts w:ascii="Maiandra GD" w:hAnsi="Maiandra GD"/>
          <w:sz w:val="28"/>
          <w:szCs w:val="28"/>
          <w:lang w:val="en-GB"/>
        </w:rPr>
        <w:t xml:space="preserve"> to the Finance Portfolio Committee and Vote 2 of the same Bill to the Standing Committee.</w:t>
      </w:r>
    </w:p>
    <w:p w14:paraId="2E0BD203" w14:textId="77777777" w:rsidR="00814DCA" w:rsidRDefault="00814DCA" w:rsidP="00814DCA">
      <w:pPr>
        <w:spacing w:after="0" w:line="240" w:lineRule="auto"/>
        <w:jc w:val="both"/>
        <w:rPr>
          <w:rFonts w:ascii="Maiandra GD" w:hAnsi="Maiandra GD"/>
          <w:sz w:val="28"/>
          <w:szCs w:val="28"/>
          <w:lang w:val="en-GB"/>
        </w:rPr>
      </w:pPr>
    </w:p>
    <w:p w14:paraId="4F37FCDA" w14:textId="31415755" w:rsidR="00D603A6" w:rsidRDefault="00814DCA" w:rsidP="001F7F62">
      <w:pPr>
        <w:spacing w:after="0" w:line="240" w:lineRule="auto"/>
        <w:jc w:val="both"/>
        <w:rPr>
          <w:rFonts w:ascii="Maiandra GD" w:hAnsi="Maiandra GD"/>
          <w:sz w:val="28"/>
          <w:szCs w:val="28"/>
          <w:lang w:val="en-GB"/>
        </w:rPr>
      </w:pPr>
      <w:r>
        <w:rPr>
          <w:rFonts w:ascii="Maiandra GD" w:hAnsi="Maiandra GD"/>
          <w:sz w:val="28"/>
          <w:szCs w:val="28"/>
          <w:lang w:val="en-GB"/>
        </w:rPr>
        <w:t>10.</w:t>
      </w:r>
      <w:r>
        <w:rPr>
          <w:rFonts w:ascii="Maiandra GD" w:hAnsi="Maiandra GD"/>
          <w:sz w:val="28"/>
          <w:szCs w:val="28"/>
          <w:lang w:val="en-GB"/>
        </w:rPr>
        <w:tab/>
        <w:t>10h06</w:t>
      </w:r>
      <w:r>
        <w:rPr>
          <w:rFonts w:ascii="Maiandra GD" w:hAnsi="Maiandra GD"/>
          <w:sz w:val="28"/>
          <w:szCs w:val="28"/>
          <w:lang w:val="en-GB"/>
        </w:rPr>
        <w:tab/>
        <w:t xml:space="preserve">The MEC for Finance </w:t>
      </w:r>
      <w:r w:rsidR="00EC6D6E">
        <w:rPr>
          <w:rFonts w:ascii="Maiandra GD" w:hAnsi="Maiandra GD"/>
          <w:sz w:val="28"/>
          <w:szCs w:val="28"/>
          <w:lang w:val="en-GB"/>
        </w:rPr>
        <w:t>delivered</w:t>
      </w:r>
      <w:r>
        <w:rPr>
          <w:rFonts w:ascii="Maiandra GD" w:hAnsi="Maiandra GD"/>
          <w:sz w:val="28"/>
          <w:szCs w:val="28"/>
          <w:lang w:val="en-GB"/>
        </w:rPr>
        <w:t xml:space="preserve"> the </w:t>
      </w:r>
      <w:r w:rsidR="00D603A6" w:rsidRPr="00DA6BE5">
        <w:rPr>
          <w:rFonts w:ascii="Maiandra GD" w:hAnsi="Maiandra GD"/>
          <w:sz w:val="28"/>
          <w:szCs w:val="28"/>
          <w:lang w:val="en-GB"/>
        </w:rPr>
        <w:t xml:space="preserve">KwaZulu-Natal </w:t>
      </w:r>
    </w:p>
    <w:p w14:paraId="7F68F5F3" w14:textId="77777777" w:rsidR="00F963BB" w:rsidRDefault="00D603A6" w:rsidP="001F7F62">
      <w:pPr>
        <w:spacing w:after="0"/>
        <w:ind w:left="2160"/>
        <w:rPr>
          <w:rFonts w:ascii="Maiandra GD" w:hAnsi="Maiandra GD"/>
          <w:sz w:val="28"/>
          <w:szCs w:val="28"/>
          <w:lang w:val="en-GB"/>
        </w:rPr>
      </w:pPr>
      <w:r>
        <w:rPr>
          <w:rFonts w:ascii="Maiandra GD" w:hAnsi="Maiandra GD"/>
          <w:sz w:val="28"/>
          <w:szCs w:val="28"/>
          <w:lang w:val="en-GB"/>
        </w:rPr>
        <w:t xml:space="preserve">Second Adjustments </w:t>
      </w:r>
      <w:r w:rsidR="00511DB3">
        <w:rPr>
          <w:rFonts w:ascii="Maiandra GD" w:hAnsi="Maiandra GD"/>
          <w:sz w:val="28"/>
          <w:szCs w:val="28"/>
          <w:lang w:val="en-GB"/>
        </w:rPr>
        <w:t>Speech</w:t>
      </w:r>
      <w:r w:rsidR="00FF4EC9">
        <w:rPr>
          <w:rFonts w:ascii="Maiandra GD" w:hAnsi="Maiandra GD"/>
          <w:sz w:val="28"/>
          <w:szCs w:val="28"/>
          <w:lang w:val="en-GB"/>
        </w:rPr>
        <w:t xml:space="preserve"> a</w:t>
      </w:r>
      <w:r w:rsidR="00F963BB">
        <w:rPr>
          <w:rFonts w:ascii="Maiandra GD" w:hAnsi="Maiandra GD"/>
          <w:sz w:val="28"/>
          <w:szCs w:val="28"/>
          <w:lang w:val="en-GB"/>
        </w:rPr>
        <w:t>nd</w:t>
      </w:r>
      <w:r w:rsidR="00CA6AFC">
        <w:rPr>
          <w:rFonts w:ascii="Maiandra GD" w:hAnsi="Maiandra GD"/>
          <w:sz w:val="28"/>
          <w:szCs w:val="28"/>
          <w:lang w:val="en-GB"/>
        </w:rPr>
        <w:t xml:space="preserve"> further</w:t>
      </w:r>
      <w:r>
        <w:rPr>
          <w:rFonts w:ascii="Maiandra GD" w:hAnsi="Maiandra GD"/>
          <w:sz w:val="28"/>
          <w:szCs w:val="28"/>
          <w:lang w:val="en-GB"/>
        </w:rPr>
        <w:t xml:space="preserve"> </w:t>
      </w:r>
      <w:r w:rsidR="00511DB3">
        <w:rPr>
          <w:rFonts w:ascii="Maiandra GD" w:hAnsi="Maiandra GD"/>
          <w:sz w:val="28"/>
          <w:szCs w:val="28"/>
          <w:lang w:val="en-GB"/>
        </w:rPr>
        <w:t>tabled the following documents</w:t>
      </w:r>
      <w:r w:rsidR="00F963BB">
        <w:rPr>
          <w:rFonts w:ascii="Maiandra GD" w:hAnsi="Maiandra GD"/>
          <w:sz w:val="28"/>
          <w:szCs w:val="28"/>
          <w:lang w:val="en-GB"/>
        </w:rPr>
        <w:t>:</w:t>
      </w:r>
    </w:p>
    <w:p w14:paraId="4BBC6C69" w14:textId="77777777" w:rsidR="00F963BB" w:rsidRDefault="00F963BB" w:rsidP="001F7F62">
      <w:pPr>
        <w:spacing w:after="0"/>
        <w:ind w:left="2160"/>
        <w:rPr>
          <w:rFonts w:ascii="Maiandra GD" w:hAnsi="Maiandra GD"/>
          <w:sz w:val="28"/>
          <w:szCs w:val="28"/>
          <w:lang w:val="en-GB"/>
        </w:rPr>
      </w:pPr>
    </w:p>
    <w:p w14:paraId="5C11632E" w14:textId="0EF72D6C" w:rsidR="00F963BB" w:rsidRDefault="00F963BB" w:rsidP="001F7F62">
      <w:pPr>
        <w:spacing w:after="0"/>
        <w:ind w:left="2160"/>
        <w:rPr>
          <w:rFonts w:ascii="Maiandra GD" w:hAnsi="Maiandra GD"/>
          <w:sz w:val="28"/>
          <w:szCs w:val="28"/>
          <w:lang w:val="en-GB"/>
        </w:rPr>
      </w:pPr>
      <w:r>
        <w:rPr>
          <w:rFonts w:ascii="Maiandra GD" w:hAnsi="Maiandra GD"/>
          <w:sz w:val="28"/>
          <w:szCs w:val="28"/>
          <w:lang w:val="en-GB"/>
        </w:rPr>
        <w:t xml:space="preserve">10.1 </w:t>
      </w:r>
      <w:r w:rsidR="00831A03">
        <w:rPr>
          <w:rFonts w:ascii="Maiandra GD" w:hAnsi="Maiandra GD"/>
          <w:sz w:val="28"/>
          <w:szCs w:val="28"/>
          <w:lang w:val="en-GB"/>
        </w:rPr>
        <w:t>KZN Second Adjustments</w:t>
      </w:r>
      <w:r w:rsidR="00B24F14">
        <w:rPr>
          <w:rFonts w:ascii="Maiandra GD" w:hAnsi="Maiandra GD"/>
          <w:sz w:val="28"/>
          <w:szCs w:val="28"/>
          <w:lang w:val="en-GB"/>
        </w:rPr>
        <w:t xml:space="preserve"> Bill, </w:t>
      </w:r>
      <w:proofErr w:type="gramStart"/>
      <w:r w:rsidR="00B24F14">
        <w:rPr>
          <w:rFonts w:ascii="Maiandra GD" w:hAnsi="Maiandra GD"/>
          <w:sz w:val="28"/>
          <w:szCs w:val="28"/>
          <w:lang w:val="en-GB"/>
        </w:rPr>
        <w:t>2026;</w:t>
      </w:r>
      <w:proofErr w:type="gramEnd"/>
    </w:p>
    <w:p w14:paraId="261226B9" w14:textId="77777777" w:rsidR="0036197B" w:rsidRDefault="0036197B" w:rsidP="001F7F62">
      <w:pPr>
        <w:spacing w:after="0"/>
        <w:ind w:left="2160"/>
        <w:rPr>
          <w:rFonts w:ascii="Maiandra GD" w:hAnsi="Maiandra GD"/>
          <w:sz w:val="28"/>
          <w:szCs w:val="28"/>
          <w:lang w:val="en-GB"/>
        </w:rPr>
      </w:pPr>
    </w:p>
    <w:p w14:paraId="22E61B4B" w14:textId="0DB2C369" w:rsidR="0036197B" w:rsidRDefault="0036197B" w:rsidP="001F7F62">
      <w:pPr>
        <w:spacing w:after="0"/>
        <w:ind w:left="2160"/>
        <w:rPr>
          <w:rFonts w:ascii="Maiandra GD" w:hAnsi="Maiandra GD"/>
          <w:sz w:val="28"/>
          <w:szCs w:val="28"/>
          <w:lang w:val="en-GB"/>
        </w:rPr>
      </w:pPr>
      <w:r>
        <w:rPr>
          <w:rFonts w:ascii="Maiandra GD" w:hAnsi="Maiandra GD"/>
          <w:sz w:val="28"/>
          <w:szCs w:val="28"/>
          <w:lang w:val="en-GB"/>
        </w:rPr>
        <w:t xml:space="preserve">10.2 Explanatory </w:t>
      </w:r>
      <w:proofErr w:type="gramStart"/>
      <w:r>
        <w:rPr>
          <w:rFonts w:ascii="Maiandra GD" w:hAnsi="Maiandra GD"/>
          <w:sz w:val="28"/>
          <w:szCs w:val="28"/>
          <w:lang w:val="en-GB"/>
        </w:rPr>
        <w:t>Memorandum;</w:t>
      </w:r>
      <w:proofErr w:type="gramEnd"/>
    </w:p>
    <w:p w14:paraId="0E0AB068" w14:textId="4824CA5A" w:rsidR="00B24F14" w:rsidRDefault="00B24F14" w:rsidP="00B24F14">
      <w:pPr>
        <w:spacing w:after="0"/>
        <w:rPr>
          <w:rFonts w:ascii="Maiandra GD" w:hAnsi="Maiandra GD"/>
          <w:sz w:val="28"/>
          <w:szCs w:val="28"/>
          <w:lang w:val="en-GB"/>
        </w:rPr>
      </w:pPr>
    </w:p>
    <w:p w14:paraId="1DB8AE72" w14:textId="078B46D3" w:rsidR="00B24F14" w:rsidRDefault="00B24F14" w:rsidP="00B24F14">
      <w:pPr>
        <w:spacing w:after="0"/>
        <w:rPr>
          <w:rFonts w:ascii="Maiandra GD" w:hAnsi="Maiandra GD"/>
          <w:sz w:val="28"/>
          <w:szCs w:val="28"/>
          <w:lang w:val="en-GB"/>
        </w:rPr>
      </w:pPr>
      <w:r>
        <w:rPr>
          <w:rFonts w:ascii="Maiandra GD" w:hAnsi="Maiandra GD"/>
          <w:sz w:val="28"/>
          <w:szCs w:val="28"/>
          <w:lang w:val="en-GB"/>
        </w:rPr>
        <w:tab/>
      </w:r>
      <w:r>
        <w:rPr>
          <w:rFonts w:ascii="Maiandra GD" w:hAnsi="Maiandra GD"/>
          <w:sz w:val="28"/>
          <w:szCs w:val="28"/>
          <w:lang w:val="en-GB"/>
        </w:rPr>
        <w:tab/>
      </w:r>
      <w:r>
        <w:rPr>
          <w:rFonts w:ascii="Maiandra GD" w:hAnsi="Maiandra GD"/>
          <w:sz w:val="28"/>
          <w:szCs w:val="28"/>
          <w:lang w:val="en-GB"/>
        </w:rPr>
        <w:tab/>
        <w:t>10.</w:t>
      </w:r>
      <w:r w:rsidR="00F45D94">
        <w:rPr>
          <w:rFonts w:ascii="Maiandra GD" w:hAnsi="Maiandra GD"/>
          <w:sz w:val="28"/>
          <w:szCs w:val="28"/>
          <w:lang w:val="en-GB"/>
        </w:rPr>
        <w:t>3</w:t>
      </w:r>
      <w:r>
        <w:rPr>
          <w:rFonts w:ascii="Maiandra GD" w:hAnsi="Maiandra GD"/>
          <w:sz w:val="28"/>
          <w:szCs w:val="28"/>
          <w:lang w:val="en-GB"/>
        </w:rPr>
        <w:t xml:space="preserve"> National Treasury</w:t>
      </w:r>
      <w:r w:rsidR="00B35288">
        <w:rPr>
          <w:rFonts w:ascii="Maiandra GD" w:hAnsi="Maiandra GD"/>
          <w:sz w:val="28"/>
          <w:szCs w:val="28"/>
          <w:lang w:val="en-GB"/>
        </w:rPr>
        <w:t xml:space="preserve"> – Gazette Notice 54283</w:t>
      </w:r>
      <w:r w:rsidR="00F45D94">
        <w:rPr>
          <w:rFonts w:ascii="Maiandra GD" w:hAnsi="Maiandra GD"/>
          <w:sz w:val="28"/>
          <w:szCs w:val="28"/>
          <w:lang w:val="en-GB"/>
        </w:rPr>
        <w:t>.</w:t>
      </w:r>
    </w:p>
    <w:p w14:paraId="065FAF2D" w14:textId="77777777" w:rsidR="00F45D94" w:rsidRDefault="00F45D94" w:rsidP="00B24F14">
      <w:pPr>
        <w:spacing w:after="0"/>
        <w:rPr>
          <w:rFonts w:ascii="Maiandra GD" w:hAnsi="Maiandra GD"/>
          <w:sz w:val="28"/>
          <w:szCs w:val="28"/>
          <w:lang w:val="en-GB"/>
        </w:rPr>
      </w:pPr>
    </w:p>
    <w:p w14:paraId="07BDE234" w14:textId="16ACD5FF" w:rsidR="00F45D94" w:rsidRDefault="00F45D94" w:rsidP="00B24F14">
      <w:pPr>
        <w:spacing w:after="0"/>
        <w:rPr>
          <w:rFonts w:ascii="Maiandra GD" w:hAnsi="Maiandra GD"/>
          <w:sz w:val="28"/>
          <w:szCs w:val="28"/>
          <w:lang w:val="en-GB"/>
        </w:rPr>
      </w:pPr>
      <w:r>
        <w:rPr>
          <w:rFonts w:ascii="Maiandra GD" w:hAnsi="Maiandra GD"/>
          <w:sz w:val="28"/>
          <w:szCs w:val="28"/>
          <w:lang w:val="en-GB"/>
        </w:rPr>
        <w:tab/>
      </w:r>
      <w:r>
        <w:rPr>
          <w:rFonts w:ascii="Maiandra GD" w:hAnsi="Maiandra GD"/>
          <w:sz w:val="28"/>
          <w:szCs w:val="28"/>
          <w:lang w:val="en-GB"/>
        </w:rPr>
        <w:tab/>
      </w:r>
      <w:r>
        <w:rPr>
          <w:rFonts w:ascii="Maiandra GD" w:hAnsi="Maiandra GD"/>
          <w:sz w:val="28"/>
          <w:szCs w:val="28"/>
          <w:lang w:val="en-GB"/>
        </w:rPr>
        <w:tab/>
        <w:t xml:space="preserve">The MEC concluded at </w:t>
      </w:r>
      <w:r w:rsidR="00232ED1">
        <w:rPr>
          <w:rFonts w:ascii="Maiandra GD" w:hAnsi="Maiandra GD"/>
          <w:sz w:val="28"/>
          <w:szCs w:val="28"/>
          <w:lang w:val="en-GB"/>
        </w:rPr>
        <w:t>10h10.</w:t>
      </w:r>
    </w:p>
    <w:p w14:paraId="4DCF61C4" w14:textId="618BBFFC" w:rsidR="00876CD0" w:rsidRDefault="00876CD0" w:rsidP="00F45D94">
      <w:pPr>
        <w:spacing w:after="0"/>
        <w:rPr>
          <w:rFonts w:ascii="Maiandra GD" w:hAnsi="Maiandra GD"/>
          <w:sz w:val="28"/>
          <w:szCs w:val="28"/>
          <w:lang w:val="en-GB"/>
        </w:rPr>
      </w:pPr>
    </w:p>
    <w:p w14:paraId="18F732E9" w14:textId="77777777" w:rsidR="004D25CB" w:rsidRDefault="009340D5" w:rsidP="004D25CB">
      <w:pPr>
        <w:spacing w:after="0" w:line="240" w:lineRule="auto"/>
        <w:jc w:val="both"/>
        <w:rPr>
          <w:rFonts w:ascii="Maiandra GD" w:hAnsi="Maiandra GD"/>
          <w:sz w:val="28"/>
          <w:szCs w:val="28"/>
          <w:lang w:val="en-GB"/>
        </w:rPr>
      </w:pPr>
      <w:r>
        <w:rPr>
          <w:rFonts w:ascii="Maiandra GD" w:hAnsi="Maiandra GD"/>
          <w:sz w:val="28"/>
          <w:szCs w:val="28"/>
          <w:lang w:val="en-GB"/>
        </w:rPr>
        <w:t>11</w:t>
      </w:r>
      <w:r w:rsidR="00876CD0">
        <w:rPr>
          <w:rFonts w:ascii="Maiandra GD" w:hAnsi="Maiandra GD"/>
          <w:sz w:val="28"/>
          <w:szCs w:val="28"/>
          <w:lang w:val="en-GB"/>
        </w:rPr>
        <w:t>.</w:t>
      </w:r>
      <w:r w:rsidR="00876CD0">
        <w:rPr>
          <w:rFonts w:ascii="Maiandra GD" w:hAnsi="Maiandra GD"/>
          <w:sz w:val="28"/>
          <w:szCs w:val="28"/>
          <w:lang w:val="en-GB"/>
        </w:rPr>
        <w:tab/>
      </w:r>
      <w:r w:rsidR="002915D2">
        <w:rPr>
          <w:rFonts w:ascii="Maiandra GD" w:hAnsi="Maiandra GD"/>
          <w:sz w:val="28"/>
          <w:szCs w:val="28"/>
          <w:lang w:val="en-GB"/>
        </w:rPr>
        <w:t>10h1</w:t>
      </w:r>
      <w:r>
        <w:rPr>
          <w:rFonts w:ascii="Maiandra GD" w:hAnsi="Maiandra GD"/>
          <w:sz w:val="28"/>
          <w:szCs w:val="28"/>
          <w:lang w:val="en-GB"/>
        </w:rPr>
        <w:t>1</w:t>
      </w:r>
      <w:r w:rsidR="002915D2">
        <w:rPr>
          <w:rFonts w:ascii="Maiandra GD" w:hAnsi="Maiandra GD"/>
          <w:sz w:val="28"/>
          <w:szCs w:val="28"/>
          <w:lang w:val="en-GB"/>
        </w:rPr>
        <w:tab/>
      </w:r>
      <w:r>
        <w:rPr>
          <w:rFonts w:ascii="Maiandra GD" w:hAnsi="Maiandra GD"/>
          <w:sz w:val="28"/>
          <w:szCs w:val="28"/>
          <w:lang w:val="en-GB"/>
        </w:rPr>
        <w:tab/>
      </w:r>
      <w:r w:rsidR="00876CD0">
        <w:rPr>
          <w:rFonts w:ascii="Maiandra GD" w:hAnsi="Maiandra GD"/>
          <w:sz w:val="28"/>
          <w:szCs w:val="28"/>
          <w:lang w:val="en-GB"/>
        </w:rPr>
        <w:t>The Speaker referred the</w:t>
      </w:r>
      <w:r w:rsidR="00876CD0" w:rsidRPr="00DA6BE5">
        <w:rPr>
          <w:rFonts w:ascii="Maiandra GD" w:hAnsi="Maiandra GD"/>
          <w:sz w:val="28"/>
          <w:szCs w:val="28"/>
          <w:lang w:val="en-GB"/>
        </w:rPr>
        <w:t xml:space="preserve"> KwaZulu-Natal</w:t>
      </w:r>
      <w:r w:rsidR="004D25CB">
        <w:rPr>
          <w:rFonts w:ascii="Maiandra GD" w:hAnsi="Maiandra GD"/>
          <w:sz w:val="28"/>
          <w:szCs w:val="28"/>
          <w:lang w:val="en-GB"/>
        </w:rPr>
        <w:t xml:space="preserve"> </w:t>
      </w:r>
      <w:r w:rsidR="008275CC">
        <w:rPr>
          <w:rFonts w:ascii="Maiandra GD" w:hAnsi="Maiandra GD"/>
          <w:sz w:val="28"/>
          <w:szCs w:val="28"/>
          <w:lang w:val="en-GB"/>
        </w:rPr>
        <w:t xml:space="preserve">Second </w:t>
      </w:r>
    </w:p>
    <w:p w14:paraId="1F8BC705" w14:textId="140EDB13" w:rsidR="00876CD0" w:rsidRDefault="008275CC" w:rsidP="004D25CB">
      <w:pPr>
        <w:spacing w:after="0" w:line="240" w:lineRule="auto"/>
        <w:ind w:left="2160"/>
        <w:jc w:val="both"/>
        <w:rPr>
          <w:rFonts w:ascii="Maiandra GD" w:hAnsi="Maiandra GD"/>
          <w:sz w:val="28"/>
          <w:szCs w:val="28"/>
          <w:lang w:val="en-GB"/>
        </w:rPr>
      </w:pPr>
      <w:r>
        <w:rPr>
          <w:rFonts w:ascii="Maiandra GD" w:hAnsi="Maiandra GD"/>
          <w:sz w:val="28"/>
          <w:szCs w:val="28"/>
          <w:lang w:val="en-GB"/>
        </w:rPr>
        <w:t xml:space="preserve">Adjustments </w:t>
      </w:r>
      <w:r w:rsidR="00876CD0" w:rsidRPr="00DA6BE5">
        <w:rPr>
          <w:rFonts w:ascii="Maiandra GD" w:hAnsi="Maiandra GD"/>
          <w:sz w:val="28"/>
          <w:szCs w:val="28"/>
          <w:lang w:val="en-GB"/>
        </w:rPr>
        <w:t>Appropriation Bill, 202</w:t>
      </w:r>
      <w:r>
        <w:rPr>
          <w:rFonts w:ascii="Maiandra GD" w:hAnsi="Maiandra GD"/>
          <w:sz w:val="28"/>
          <w:szCs w:val="28"/>
          <w:lang w:val="en-GB"/>
        </w:rPr>
        <w:t>6</w:t>
      </w:r>
      <w:r w:rsidR="00876CD0">
        <w:rPr>
          <w:rFonts w:ascii="Maiandra GD" w:hAnsi="Maiandra GD"/>
          <w:sz w:val="28"/>
          <w:szCs w:val="28"/>
          <w:lang w:val="en-GB"/>
        </w:rPr>
        <w:t xml:space="preserve"> to the Finance Portfolio Committee and Vote 2 of the same Bill to the Standing Committee.</w:t>
      </w:r>
    </w:p>
    <w:p w14:paraId="44F54BDB" w14:textId="77777777" w:rsidR="002915D2" w:rsidRDefault="002915D2" w:rsidP="002915D2">
      <w:pPr>
        <w:spacing w:after="0" w:line="240" w:lineRule="auto"/>
        <w:jc w:val="both"/>
        <w:rPr>
          <w:rFonts w:ascii="Maiandra GD" w:hAnsi="Maiandra GD"/>
          <w:sz w:val="28"/>
          <w:szCs w:val="28"/>
          <w:lang w:val="en-GB"/>
        </w:rPr>
      </w:pPr>
    </w:p>
    <w:p w14:paraId="1594FA0D" w14:textId="7F24F6D8" w:rsidR="002915D2" w:rsidRDefault="00D45F4B" w:rsidP="009D35E9">
      <w:pPr>
        <w:spacing w:after="0" w:line="240" w:lineRule="auto"/>
        <w:jc w:val="both"/>
        <w:rPr>
          <w:rFonts w:ascii="Maiandra GD" w:hAnsi="Maiandra GD"/>
          <w:sz w:val="28"/>
          <w:szCs w:val="28"/>
          <w:lang w:val="en-GB"/>
        </w:rPr>
      </w:pPr>
      <w:r>
        <w:rPr>
          <w:rFonts w:ascii="Maiandra GD" w:hAnsi="Maiandra GD"/>
          <w:sz w:val="28"/>
          <w:szCs w:val="28"/>
          <w:lang w:val="en-GB"/>
        </w:rPr>
        <w:t>1</w:t>
      </w:r>
      <w:r w:rsidR="00D83FA9">
        <w:rPr>
          <w:rFonts w:ascii="Maiandra GD" w:hAnsi="Maiandra GD"/>
          <w:sz w:val="28"/>
          <w:szCs w:val="28"/>
          <w:lang w:val="en-GB"/>
        </w:rPr>
        <w:t>2</w:t>
      </w:r>
      <w:r w:rsidR="002915D2">
        <w:rPr>
          <w:rFonts w:ascii="Maiandra GD" w:hAnsi="Maiandra GD"/>
          <w:sz w:val="28"/>
          <w:szCs w:val="28"/>
          <w:lang w:val="en-GB"/>
        </w:rPr>
        <w:t>.</w:t>
      </w:r>
      <w:r w:rsidR="002915D2">
        <w:rPr>
          <w:rFonts w:ascii="Maiandra GD" w:hAnsi="Maiandra GD"/>
          <w:sz w:val="28"/>
          <w:szCs w:val="28"/>
          <w:lang w:val="en-GB"/>
        </w:rPr>
        <w:tab/>
      </w:r>
      <w:r w:rsidR="00010648">
        <w:rPr>
          <w:rFonts w:ascii="Maiandra GD" w:hAnsi="Maiandra GD"/>
          <w:sz w:val="28"/>
          <w:szCs w:val="28"/>
          <w:lang w:val="en-GB"/>
        </w:rPr>
        <w:t>10h1</w:t>
      </w:r>
      <w:r w:rsidR="00D83FA9">
        <w:rPr>
          <w:rFonts w:ascii="Maiandra GD" w:hAnsi="Maiandra GD"/>
          <w:sz w:val="28"/>
          <w:szCs w:val="28"/>
          <w:lang w:val="en-GB"/>
        </w:rPr>
        <w:t>2</w:t>
      </w:r>
      <w:r w:rsidR="00010648">
        <w:rPr>
          <w:rFonts w:ascii="Maiandra GD" w:hAnsi="Maiandra GD"/>
          <w:sz w:val="28"/>
          <w:szCs w:val="28"/>
          <w:lang w:val="en-GB"/>
        </w:rPr>
        <w:tab/>
      </w:r>
      <w:r w:rsidR="00010648">
        <w:rPr>
          <w:rFonts w:ascii="Maiandra GD" w:hAnsi="Maiandra GD"/>
          <w:sz w:val="28"/>
          <w:szCs w:val="28"/>
          <w:lang w:val="en-GB"/>
        </w:rPr>
        <w:tab/>
        <w:t xml:space="preserve">The </w:t>
      </w:r>
      <w:r w:rsidR="00B71E7F">
        <w:rPr>
          <w:rFonts w:ascii="Maiandra GD" w:hAnsi="Maiandra GD"/>
          <w:sz w:val="28"/>
          <w:szCs w:val="28"/>
          <w:lang w:val="en-GB"/>
        </w:rPr>
        <w:t>Speaker made remarks.</w:t>
      </w:r>
    </w:p>
    <w:p w14:paraId="616B5AC6" w14:textId="77777777" w:rsidR="009650C5" w:rsidRDefault="009650C5" w:rsidP="002B08D8">
      <w:pPr>
        <w:spacing w:after="0" w:line="240" w:lineRule="auto"/>
        <w:jc w:val="both"/>
        <w:rPr>
          <w:rFonts w:ascii="Maiandra GD" w:eastAsia="Times New Roman" w:hAnsi="Maiandra GD" w:cs="Tahoma"/>
          <w:color w:val="000000"/>
          <w:sz w:val="28"/>
          <w:szCs w:val="28"/>
          <w:lang w:val="en-US"/>
        </w:rPr>
      </w:pPr>
    </w:p>
    <w:p w14:paraId="61159CF3" w14:textId="77777777" w:rsidR="004C2E9B" w:rsidRDefault="008D0FE0" w:rsidP="00C269ED">
      <w:pPr>
        <w:spacing w:after="0" w:line="240" w:lineRule="auto"/>
        <w:jc w:val="both"/>
        <w:rPr>
          <w:rFonts w:ascii="Maiandra GD" w:hAnsi="Maiandra GD" w:cs="Arial"/>
          <w:sz w:val="28"/>
          <w:szCs w:val="28"/>
        </w:rPr>
      </w:pPr>
      <w:r>
        <w:rPr>
          <w:rFonts w:ascii="Maiandra GD" w:hAnsi="Maiandra GD" w:cs="Arial"/>
          <w:color w:val="000000"/>
          <w:sz w:val="28"/>
          <w:szCs w:val="28"/>
        </w:rPr>
        <w:t>13</w:t>
      </w:r>
      <w:r w:rsidR="00FD7732">
        <w:rPr>
          <w:rFonts w:ascii="Maiandra GD" w:hAnsi="Maiandra GD" w:cs="Arial"/>
          <w:color w:val="000000"/>
          <w:sz w:val="28"/>
          <w:szCs w:val="28"/>
        </w:rPr>
        <w:t>.</w:t>
      </w:r>
      <w:r w:rsidR="00FD7732">
        <w:rPr>
          <w:rFonts w:ascii="Maiandra GD" w:hAnsi="Maiandra GD" w:cs="Arial"/>
          <w:color w:val="000000"/>
          <w:sz w:val="28"/>
          <w:szCs w:val="28"/>
        </w:rPr>
        <w:tab/>
        <w:t>1</w:t>
      </w:r>
      <w:r w:rsidR="00853CC5">
        <w:rPr>
          <w:rFonts w:ascii="Maiandra GD" w:hAnsi="Maiandra GD" w:cs="Arial"/>
          <w:color w:val="000000"/>
          <w:sz w:val="28"/>
          <w:szCs w:val="28"/>
        </w:rPr>
        <w:t>1</w:t>
      </w:r>
      <w:r w:rsidR="002929CE">
        <w:rPr>
          <w:rFonts w:ascii="Maiandra GD" w:hAnsi="Maiandra GD" w:cs="Arial"/>
          <w:color w:val="000000"/>
          <w:sz w:val="28"/>
          <w:szCs w:val="28"/>
        </w:rPr>
        <w:t>h</w:t>
      </w:r>
      <w:r w:rsidR="00853CC5">
        <w:rPr>
          <w:rFonts w:ascii="Maiandra GD" w:hAnsi="Maiandra GD" w:cs="Arial"/>
          <w:color w:val="000000"/>
          <w:sz w:val="28"/>
          <w:szCs w:val="28"/>
        </w:rPr>
        <w:t>49</w:t>
      </w:r>
      <w:r w:rsidR="00853CC5">
        <w:rPr>
          <w:rFonts w:ascii="Maiandra GD" w:hAnsi="Maiandra GD" w:cs="Arial"/>
          <w:color w:val="000000"/>
          <w:sz w:val="28"/>
          <w:szCs w:val="28"/>
        </w:rPr>
        <w:tab/>
      </w:r>
      <w:r w:rsidR="00E76A27">
        <w:rPr>
          <w:rFonts w:ascii="Maiandra GD" w:hAnsi="Maiandra GD" w:cs="Arial"/>
          <w:color w:val="000000"/>
          <w:sz w:val="28"/>
          <w:szCs w:val="28"/>
        </w:rPr>
        <w:tab/>
      </w:r>
      <w:r w:rsidR="00FC72E7">
        <w:rPr>
          <w:rFonts w:ascii="Maiandra GD" w:hAnsi="Maiandra GD" w:cs="Arial"/>
          <w:sz w:val="28"/>
          <w:szCs w:val="28"/>
        </w:rPr>
        <w:t xml:space="preserve">The House </w:t>
      </w:r>
      <w:r w:rsidR="00FC6346">
        <w:rPr>
          <w:rFonts w:ascii="Maiandra GD" w:hAnsi="Maiandra GD" w:cs="Arial"/>
          <w:sz w:val="28"/>
          <w:szCs w:val="28"/>
        </w:rPr>
        <w:t>was a</w:t>
      </w:r>
      <w:r w:rsidR="00F9642C">
        <w:rPr>
          <w:rFonts w:ascii="Maiandra GD" w:hAnsi="Maiandra GD" w:cs="Arial"/>
          <w:sz w:val="28"/>
          <w:szCs w:val="28"/>
        </w:rPr>
        <w:t>djourned</w:t>
      </w:r>
      <w:r w:rsidR="00F35BF3">
        <w:rPr>
          <w:rFonts w:ascii="Maiandra GD" w:hAnsi="Maiandra GD" w:cs="Arial"/>
          <w:sz w:val="28"/>
          <w:szCs w:val="28"/>
        </w:rPr>
        <w:t xml:space="preserve"> </w:t>
      </w:r>
      <w:r w:rsidR="00C038D9">
        <w:rPr>
          <w:rFonts w:ascii="Maiandra GD" w:hAnsi="Maiandra GD" w:cs="Arial"/>
          <w:sz w:val="28"/>
          <w:szCs w:val="28"/>
        </w:rPr>
        <w:t xml:space="preserve">until Thursday, 19 March </w:t>
      </w:r>
    </w:p>
    <w:p w14:paraId="02B85FF4" w14:textId="07E7A56E" w:rsidR="00E736CD" w:rsidRPr="00D12354" w:rsidRDefault="00C038D9" w:rsidP="004C2E9B">
      <w:pPr>
        <w:spacing w:after="0" w:line="240" w:lineRule="auto"/>
        <w:ind w:left="1440" w:firstLine="720"/>
        <w:jc w:val="both"/>
        <w:rPr>
          <w:rFonts w:ascii="Maiandra GD" w:hAnsi="Maiandra GD" w:cs="Arial"/>
          <w:sz w:val="28"/>
          <w:szCs w:val="28"/>
        </w:rPr>
      </w:pPr>
      <w:r>
        <w:rPr>
          <w:rFonts w:ascii="Maiandra GD" w:hAnsi="Maiandra GD" w:cs="Arial"/>
          <w:sz w:val="28"/>
          <w:szCs w:val="28"/>
        </w:rPr>
        <w:t xml:space="preserve">2026 at </w:t>
      </w:r>
      <w:r w:rsidR="002C3F9D">
        <w:rPr>
          <w:rFonts w:ascii="Maiandra GD" w:hAnsi="Maiandra GD" w:cs="Arial"/>
          <w:sz w:val="28"/>
          <w:szCs w:val="28"/>
        </w:rPr>
        <w:t>09h00</w:t>
      </w:r>
      <w:r w:rsidR="00435D61">
        <w:rPr>
          <w:rFonts w:ascii="Maiandra GD" w:hAnsi="Maiandra GD" w:cs="Arial"/>
          <w:sz w:val="28"/>
          <w:szCs w:val="28"/>
        </w:rPr>
        <w:t>.</w:t>
      </w:r>
    </w:p>
    <w:sectPr w:rsidR="00E736CD" w:rsidRPr="00D12354">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028D67" w14:textId="77777777" w:rsidR="00E742B1" w:rsidRDefault="00E742B1" w:rsidP="00BE3715">
      <w:pPr>
        <w:spacing w:after="0" w:line="240" w:lineRule="auto"/>
      </w:pPr>
      <w:r>
        <w:separator/>
      </w:r>
    </w:p>
  </w:endnote>
  <w:endnote w:type="continuationSeparator" w:id="0">
    <w:p w14:paraId="663B597A" w14:textId="77777777" w:rsidR="00E742B1" w:rsidRDefault="00E742B1" w:rsidP="00BE3715">
      <w:pPr>
        <w:spacing w:after="0" w:line="240" w:lineRule="auto"/>
      </w:pPr>
      <w:r>
        <w:continuationSeparator/>
      </w:r>
    </w:p>
  </w:endnote>
  <w:endnote w:type="continuationNotice" w:id="1">
    <w:p w14:paraId="14B8A3A9" w14:textId="77777777" w:rsidR="00E742B1" w:rsidRDefault="00E742B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Shruti">
    <w:panose1 w:val="02000500000000000000"/>
    <w:charset w:val="00"/>
    <w:family w:val="swiss"/>
    <w:pitch w:val="variable"/>
    <w:sig w:usb0="00040003" w:usb1="00000000" w:usb2="00000000" w:usb3="00000000" w:csb0="00000001" w:csb1="00000000"/>
  </w:font>
  <w:font w:name="Bodoni MT Black">
    <w:panose1 w:val="02070A03080606020203"/>
    <w:charset w:val="00"/>
    <w:family w:val="roman"/>
    <w:pitch w:val="variable"/>
    <w:sig w:usb0="00000003" w:usb1="00000000" w:usb2="00000000" w:usb3="00000000" w:csb0="00000001" w:csb1="00000000"/>
  </w:font>
  <w:font w:name="Maiandra GD">
    <w:panose1 w:val="020E0502030308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26322528"/>
      <w:docPartObj>
        <w:docPartGallery w:val="Page Numbers (Bottom of Page)"/>
        <w:docPartUnique/>
      </w:docPartObj>
    </w:sdtPr>
    <w:sdtEndPr>
      <w:rPr>
        <w:noProof/>
      </w:rPr>
    </w:sdtEndPr>
    <w:sdtContent>
      <w:p w14:paraId="02AC9663" w14:textId="02B3D302" w:rsidR="00E3502D" w:rsidRDefault="00E3502D">
        <w:pPr>
          <w:pStyle w:val="Footer"/>
          <w:jc w:val="right"/>
        </w:pPr>
        <w:r>
          <w:fldChar w:fldCharType="begin"/>
        </w:r>
        <w:r>
          <w:instrText xml:space="preserve"> PAGE   \* MERGEFORMAT </w:instrText>
        </w:r>
        <w:r>
          <w:fldChar w:fldCharType="separate"/>
        </w:r>
        <w:r w:rsidR="00451671">
          <w:rPr>
            <w:noProof/>
          </w:rPr>
          <w:t>10</w:t>
        </w:r>
        <w:r>
          <w:rPr>
            <w:noProof/>
          </w:rPr>
          <w:fldChar w:fldCharType="end"/>
        </w:r>
      </w:p>
    </w:sdtContent>
  </w:sdt>
  <w:p w14:paraId="087C4FAA" w14:textId="77777777" w:rsidR="00E3502D" w:rsidRDefault="00E350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946BED" w14:textId="77777777" w:rsidR="00E742B1" w:rsidRDefault="00E742B1" w:rsidP="00BE3715">
      <w:pPr>
        <w:spacing w:after="0" w:line="240" w:lineRule="auto"/>
      </w:pPr>
      <w:r>
        <w:separator/>
      </w:r>
    </w:p>
  </w:footnote>
  <w:footnote w:type="continuationSeparator" w:id="0">
    <w:p w14:paraId="4781C490" w14:textId="77777777" w:rsidR="00E742B1" w:rsidRDefault="00E742B1" w:rsidP="00BE3715">
      <w:pPr>
        <w:spacing w:after="0" w:line="240" w:lineRule="auto"/>
      </w:pPr>
      <w:r>
        <w:continuationSeparator/>
      </w:r>
    </w:p>
  </w:footnote>
  <w:footnote w:type="continuationNotice" w:id="1">
    <w:p w14:paraId="441A65D6" w14:textId="77777777" w:rsidR="00E742B1" w:rsidRDefault="00E742B1">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627BE46"/>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2FBF125"/>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12F2661"/>
    <w:multiLevelType w:val="multilevel"/>
    <w:tmpl w:val="0A2452DE"/>
    <w:lvl w:ilvl="0">
      <w:start w:val="2"/>
      <w:numFmt w:val="decimal"/>
      <w:lvlText w:val="%1"/>
      <w:lvlJc w:val="left"/>
      <w:pPr>
        <w:ind w:left="400" w:hanging="400"/>
      </w:pPr>
      <w:rPr>
        <w:rFonts w:hint="default"/>
      </w:rPr>
    </w:lvl>
    <w:lvl w:ilvl="1">
      <w:start w:val="2"/>
      <w:numFmt w:val="decimal"/>
      <w:lvlText w:val="%1.%2"/>
      <w:lvlJc w:val="left"/>
      <w:pPr>
        <w:ind w:left="2160" w:hanging="720"/>
      </w:pPr>
      <w:rPr>
        <w:rFonts w:hint="default"/>
        <w:b/>
        <w:bCs/>
      </w:rPr>
    </w:lvl>
    <w:lvl w:ilvl="2">
      <w:start w:val="1"/>
      <w:numFmt w:val="decimal"/>
      <w:lvlText w:val="%1.%2.%3"/>
      <w:lvlJc w:val="left"/>
      <w:pPr>
        <w:ind w:left="3600" w:hanging="720"/>
      </w:pPr>
      <w:rPr>
        <w:rFonts w:hint="default"/>
      </w:rPr>
    </w:lvl>
    <w:lvl w:ilvl="3">
      <w:start w:val="1"/>
      <w:numFmt w:val="decimal"/>
      <w:lvlText w:val="%1.%2.%3.%4"/>
      <w:lvlJc w:val="left"/>
      <w:pPr>
        <w:ind w:left="5400" w:hanging="1080"/>
      </w:pPr>
      <w:rPr>
        <w:rFonts w:hint="default"/>
      </w:rPr>
    </w:lvl>
    <w:lvl w:ilvl="4">
      <w:start w:val="1"/>
      <w:numFmt w:val="decimal"/>
      <w:lvlText w:val="%1.%2.%3.%4.%5"/>
      <w:lvlJc w:val="left"/>
      <w:pPr>
        <w:ind w:left="7200" w:hanging="1440"/>
      </w:pPr>
      <w:rPr>
        <w:rFonts w:hint="default"/>
      </w:rPr>
    </w:lvl>
    <w:lvl w:ilvl="5">
      <w:start w:val="1"/>
      <w:numFmt w:val="decimal"/>
      <w:lvlText w:val="%1.%2.%3.%4.%5.%6"/>
      <w:lvlJc w:val="left"/>
      <w:pPr>
        <w:ind w:left="8640" w:hanging="1440"/>
      </w:pPr>
      <w:rPr>
        <w:rFonts w:hint="default"/>
      </w:rPr>
    </w:lvl>
    <w:lvl w:ilvl="6">
      <w:start w:val="1"/>
      <w:numFmt w:val="decimal"/>
      <w:lvlText w:val="%1.%2.%3.%4.%5.%6.%7"/>
      <w:lvlJc w:val="left"/>
      <w:pPr>
        <w:ind w:left="10440" w:hanging="1800"/>
      </w:pPr>
      <w:rPr>
        <w:rFonts w:hint="default"/>
      </w:rPr>
    </w:lvl>
    <w:lvl w:ilvl="7">
      <w:start w:val="1"/>
      <w:numFmt w:val="decimal"/>
      <w:lvlText w:val="%1.%2.%3.%4.%5.%6.%7.%8"/>
      <w:lvlJc w:val="left"/>
      <w:pPr>
        <w:ind w:left="12240" w:hanging="2160"/>
      </w:pPr>
      <w:rPr>
        <w:rFonts w:hint="default"/>
      </w:rPr>
    </w:lvl>
    <w:lvl w:ilvl="8">
      <w:start w:val="1"/>
      <w:numFmt w:val="decimal"/>
      <w:lvlText w:val="%1.%2.%3.%4.%5.%6.%7.%8.%9"/>
      <w:lvlJc w:val="left"/>
      <w:pPr>
        <w:ind w:left="13680" w:hanging="2160"/>
      </w:pPr>
      <w:rPr>
        <w:rFonts w:hint="default"/>
      </w:rPr>
    </w:lvl>
  </w:abstractNum>
  <w:abstractNum w:abstractNumId="3" w15:restartNumberingAfterBreak="0">
    <w:nsid w:val="05E72057"/>
    <w:multiLevelType w:val="multilevel"/>
    <w:tmpl w:val="33D61506"/>
    <w:lvl w:ilvl="0">
      <w:start w:val="7"/>
      <w:numFmt w:val="decimal"/>
      <w:lvlText w:val="%1"/>
      <w:lvlJc w:val="left"/>
      <w:pPr>
        <w:ind w:left="360" w:hanging="360"/>
      </w:pPr>
      <w:rPr>
        <w:rFonts w:hint="default"/>
      </w:rPr>
    </w:lvl>
    <w:lvl w:ilvl="1">
      <w:start w:val="1"/>
      <w:numFmt w:val="decimal"/>
      <w:lvlText w:val="%1.%2"/>
      <w:lvlJc w:val="left"/>
      <w:pPr>
        <w:ind w:left="1440" w:hanging="720"/>
      </w:pPr>
      <w:rPr>
        <w:rFonts w:hint="default"/>
        <w:b/>
        <w:bCs/>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4" w15:restartNumberingAfterBreak="0">
    <w:nsid w:val="0F492251"/>
    <w:multiLevelType w:val="hybridMultilevel"/>
    <w:tmpl w:val="1540B762"/>
    <w:lvl w:ilvl="0" w:tplc="1DBE5AAC">
      <w:start w:val="1"/>
      <w:numFmt w:val="decimal"/>
      <w:lvlText w:val="%1."/>
      <w:lvlJc w:val="left"/>
      <w:pPr>
        <w:ind w:left="3240" w:hanging="360"/>
      </w:pPr>
      <w:rPr>
        <w:rFonts w:hint="default"/>
      </w:rPr>
    </w:lvl>
    <w:lvl w:ilvl="1" w:tplc="1C090019" w:tentative="1">
      <w:start w:val="1"/>
      <w:numFmt w:val="lowerLetter"/>
      <w:lvlText w:val="%2."/>
      <w:lvlJc w:val="left"/>
      <w:pPr>
        <w:ind w:left="3960" w:hanging="360"/>
      </w:pPr>
    </w:lvl>
    <w:lvl w:ilvl="2" w:tplc="1C09001B" w:tentative="1">
      <w:start w:val="1"/>
      <w:numFmt w:val="lowerRoman"/>
      <w:lvlText w:val="%3."/>
      <w:lvlJc w:val="right"/>
      <w:pPr>
        <w:ind w:left="4680" w:hanging="180"/>
      </w:pPr>
    </w:lvl>
    <w:lvl w:ilvl="3" w:tplc="1C09000F" w:tentative="1">
      <w:start w:val="1"/>
      <w:numFmt w:val="decimal"/>
      <w:lvlText w:val="%4."/>
      <w:lvlJc w:val="left"/>
      <w:pPr>
        <w:ind w:left="5400" w:hanging="360"/>
      </w:pPr>
    </w:lvl>
    <w:lvl w:ilvl="4" w:tplc="1C090019" w:tentative="1">
      <w:start w:val="1"/>
      <w:numFmt w:val="lowerLetter"/>
      <w:lvlText w:val="%5."/>
      <w:lvlJc w:val="left"/>
      <w:pPr>
        <w:ind w:left="6120" w:hanging="360"/>
      </w:pPr>
    </w:lvl>
    <w:lvl w:ilvl="5" w:tplc="1C09001B" w:tentative="1">
      <w:start w:val="1"/>
      <w:numFmt w:val="lowerRoman"/>
      <w:lvlText w:val="%6."/>
      <w:lvlJc w:val="right"/>
      <w:pPr>
        <w:ind w:left="6840" w:hanging="180"/>
      </w:pPr>
    </w:lvl>
    <w:lvl w:ilvl="6" w:tplc="1C09000F" w:tentative="1">
      <w:start w:val="1"/>
      <w:numFmt w:val="decimal"/>
      <w:lvlText w:val="%7."/>
      <w:lvlJc w:val="left"/>
      <w:pPr>
        <w:ind w:left="7560" w:hanging="360"/>
      </w:pPr>
    </w:lvl>
    <w:lvl w:ilvl="7" w:tplc="1C090019" w:tentative="1">
      <w:start w:val="1"/>
      <w:numFmt w:val="lowerLetter"/>
      <w:lvlText w:val="%8."/>
      <w:lvlJc w:val="left"/>
      <w:pPr>
        <w:ind w:left="8280" w:hanging="360"/>
      </w:pPr>
    </w:lvl>
    <w:lvl w:ilvl="8" w:tplc="1C09001B" w:tentative="1">
      <w:start w:val="1"/>
      <w:numFmt w:val="lowerRoman"/>
      <w:lvlText w:val="%9."/>
      <w:lvlJc w:val="right"/>
      <w:pPr>
        <w:ind w:left="9000" w:hanging="180"/>
      </w:pPr>
    </w:lvl>
  </w:abstractNum>
  <w:abstractNum w:abstractNumId="5" w15:restartNumberingAfterBreak="0">
    <w:nsid w:val="10105619"/>
    <w:multiLevelType w:val="hybridMultilevel"/>
    <w:tmpl w:val="760E9D20"/>
    <w:lvl w:ilvl="0" w:tplc="1C090001">
      <w:start w:val="1"/>
      <w:numFmt w:val="bullet"/>
      <w:lvlText w:val=""/>
      <w:lvlJc w:val="left"/>
      <w:pPr>
        <w:ind w:left="2520" w:hanging="360"/>
      </w:pPr>
      <w:rPr>
        <w:rFonts w:ascii="Symbol" w:hAnsi="Symbol" w:hint="default"/>
      </w:rPr>
    </w:lvl>
    <w:lvl w:ilvl="1" w:tplc="1C090003" w:tentative="1">
      <w:start w:val="1"/>
      <w:numFmt w:val="bullet"/>
      <w:lvlText w:val="o"/>
      <w:lvlJc w:val="left"/>
      <w:pPr>
        <w:ind w:left="3240" w:hanging="360"/>
      </w:pPr>
      <w:rPr>
        <w:rFonts w:ascii="Courier New" w:hAnsi="Courier New" w:cs="Courier New" w:hint="default"/>
      </w:rPr>
    </w:lvl>
    <w:lvl w:ilvl="2" w:tplc="1C090005" w:tentative="1">
      <w:start w:val="1"/>
      <w:numFmt w:val="bullet"/>
      <w:lvlText w:val=""/>
      <w:lvlJc w:val="left"/>
      <w:pPr>
        <w:ind w:left="3960" w:hanging="360"/>
      </w:pPr>
      <w:rPr>
        <w:rFonts w:ascii="Wingdings" w:hAnsi="Wingdings" w:hint="default"/>
      </w:rPr>
    </w:lvl>
    <w:lvl w:ilvl="3" w:tplc="1C090001" w:tentative="1">
      <w:start w:val="1"/>
      <w:numFmt w:val="bullet"/>
      <w:lvlText w:val=""/>
      <w:lvlJc w:val="left"/>
      <w:pPr>
        <w:ind w:left="4680" w:hanging="360"/>
      </w:pPr>
      <w:rPr>
        <w:rFonts w:ascii="Symbol" w:hAnsi="Symbol" w:hint="default"/>
      </w:rPr>
    </w:lvl>
    <w:lvl w:ilvl="4" w:tplc="1C090003" w:tentative="1">
      <w:start w:val="1"/>
      <w:numFmt w:val="bullet"/>
      <w:lvlText w:val="o"/>
      <w:lvlJc w:val="left"/>
      <w:pPr>
        <w:ind w:left="5400" w:hanging="360"/>
      </w:pPr>
      <w:rPr>
        <w:rFonts w:ascii="Courier New" w:hAnsi="Courier New" w:cs="Courier New" w:hint="default"/>
      </w:rPr>
    </w:lvl>
    <w:lvl w:ilvl="5" w:tplc="1C090005" w:tentative="1">
      <w:start w:val="1"/>
      <w:numFmt w:val="bullet"/>
      <w:lvlText w:val=""/>
      <w:lvlJc w:val="left"/>
      <w:pPr>
        <w:ind w:left="6120" w:hanging="360"/>
      </w:pPr>
      <w:rPr>
        <w:rFonts w:ascii="Wingdings" w:hAnsi="Wingdings" w:hint="default"/>
      </w:rPr>
    </w:lvl>
    <w:lvl w:ilvl="6" w:tplc="1C090001" w:tentative="1">
      <w:start w:val="1"/>
      <w:numFmt w:val="bullet"/>
      <w:lvlText w:val=""/>
      <w:lvlJc w:val="left"/>
      <w:pPr>
        <w:ind w:left="6840" w:hanging="360"/>
      </w:pPr>
      <w:rPr>
        <w:rFonts w:ascii="Symbol" w:hAnsi="Symbol" w:hint="default"/>
      </w:rPr>
    </w:lvl>
    <w:lvl w:ilvl="7" w:tplc="1C090003" w:tentative="1">
      <w:start w:val="1"/>
      <w:numFmt w:val="bullet"/>
      <w:lvlText w:val="o"/>
      <w:lvlJc w:val="left"/>
      <w:pPr>
        <w:ind w:left="7560" w:hanging="360"/>
      </w:pPr>
      <w:rPr>
        <w:rFonts w:ascii="Courier New" w:hAnsi="Courier New" w:cs="Courier New" w:hint="default"/>
      </w:rPr>
    </w:lvl>
    <w:lvl w:ilvl="8" w:tplc="1C090005" w:tentative="1">
      <w:start w:val="1"/>
      <w:numFmt w:val="bullet"/>
      <w:lvlText w:val=""/>
      <w:lvlJc w:val="left"/>
      <w:pPr>
        <w:ind w:left="8280" w:hanging="360"/>
      </w:pPr>
      <w:rPr>
        <w:rFonts w:ascii="Wingdings" w:hAnsi="Wingdings" w:hint="default"/>
      </w:rPr>
    </w:lvl>
  </w:abstractNum>
  <w:abstractNum w:abstractNumId="6" w15:restartNumberingAfterBreak="0">
    <w:nsid w:val="12155675"/>
    <w:multiLevelType w:val="multilevel"/>
    <w:tmpl w:val="0A8E4668"/>
    <w:lvl w:ilvl="0">
      <w:start w:val="2"/>
      <w:numFmt w:val="decimal"/>
      <w:lvlText w:val="%1"/>
      <w:lvlJc w:val="left"/>
      <w:pPr>
        <w:ind w:left="360" w:hanging="360"/>
      </w:pPr>
      <w:rPr>
        <w:rFonts w:hint="default"/>
        <w:color w:val="000000" w:themeColor="text1"/>
      </w:rPr>
    </w:lvl>
    <w:lvl w:ilvl="1">
      <w:start w:val="1"/>
      <w:numFmt w:val="decimal"/>
      <w:lvlText w:val="%1.%2"/>
      <w:lvlJc w:val="left"/>
      <w:pPr>
        <w:ind w:left="2160" w:hanging="720"/>
      </w:pPr>
      <w:rPr>
        <w:rFonts w:hint="default"/>
        <w:color w:val="000000" w:themeColor="text1"/>
      </w:rPr>
    </w:lvl>
    <w:lvl w:ilvl="2">
      <w:start w:val="1"/>
      <w:numFmt w:val="decimal"/>
      <w:lvlText w:val="%1.%2.%3"/>
      <w:lvlJc w:val="left"/>
      <w:pPr>
        <w:ind w:left="3600" w:hanging="720"/>
      </w:pPr>
      <w:rPr>
        <w:rFonts w:hint="default"/>
        <w:color w:val="000000" w:themeColor="text1"/>
      </w:rPr>
    </w:lvl>
    <w:lvl w:ilvl="3">
      <w:start w:val="1"/>
      <w:numFmt w:val="decimal"/>
      <w:lvlText w:val="%1.%2.%3.%4"/>
      <w:lvlJc w:val="left"/>
      <w:pPr>
        <w:ind w:left="5400" w:hanging="1080"/>
      </w:pPr>
      <w:rPr>
        <w:rFonts w:hint="default"/>
        <w:color w:val="000000" w:themeColor="text1"/>
      </w:rPr>
    </w:lvl>
    <w:lvl w:ilvl="4">
      <w:start w:val="1"/>
      <w:numFmt w:val="decimal"/>
      <w:lvlText w:val="%1.%2.%3.%4.%5"/>
      <w:lvlJc w:val="left"/>
      <w:pPr>
        <w:ind w:left="7200" w:hanging="1440"/>
      </w:pPr>
      <w:rPr>
        <w:rFonts w:hint="default"/>
        <w:color w:val="000000" w:themeColor="text1"/>
      </w:rPr>
    </w:lvl>
    <w:lvl w:ilvl="5">
      <w:start w:val="1"/>
      <w:numFmt w:val="decimal"/>
      <w:lvlText w:val="%1.%2.%3.%4.%5.%6"/>
      <w:lvlJc w:val="left"/>
      <w:pPr>
        <w:ind w:left="8640" w:hanging="1440"/>
      </w:pPr>
      <w:rPr>
        <w:rFonts w:hint="default"/>
        <w:color w:val="000000" w:themeColor="text1"/>
      </w:rPr>
    </w:lvl>
    <w:lvl w:ilvl="6">
      <w:start w:val="1"/>
      <w:numFmt w:val="decimal"/>
      <w:lvlText w:val="%1.%2.%3.%4.%5.%6.%7"/>
      <w:lvlJc w:val="left"/>
      <w:pPr>
        <w:ind w:left="10440" w:hanging="1800"/>
      </w:pPr>
      <w:rPr>
        <w:rFonts w:hint="default"/>
        <w:color w:val="000000" w:themeColor="text1"/>
      </w:rPr>
    </w:lvl>
    <w:lvl w:ilvl="7">
      <w:start w:val="1"/>
      <w:numFmt w:val="decimal"/>
      <w:lvlText w:val="%1.%2.%3.%4.%5.%6.%7.%8"/>
      <w:lvlJc w:val="left"/>
      <w:pPr>
        <w:ind w:left="12240" w:hanging="2160"/>
      </w:pPr>
      <w:rPr>
        <w:rFonts w:hint="default"/>
        <w:color w:val="000000" w:themeColor="text1"/>
      </w:rPr>
    </w:lvl>
    <w:lvl w:ilvl="8">
      <w:start w:val="1"/>
      <w:numFmt w:val="decimal"/>
      <w:lvlText w:val="%1.%2.%3.%4.%5.%6.%7.%8.%9"/>
      <w:lvlJc w:val="left"/>
      <w:pPr>
        <w:ind w:left="13680" w:hanging="2160"/>
      </w:pPr>
      <w:rPr>
        <w:rFonts w:hint="default"/>
        <w:color w:val="000000" w:themeColor="text1"/>
      </w:rPr>
    </w:lvl>
  </w:abstractNum>
  <w:abstractNum w:abstractNumId="7" w15:restartNumberingAfterBreak="0">
    <w:nsid w:val="19947ECE"/>
    <w:multiLevelType w:val="hybridMultilevel"/>
    <w:tmpl w:val="4DEA735C"/>
    <w:lvl w:ilvl="0" w:tplc="4CEA37E8">
      <w:start w:val="1"/>
      <w:numFmt w:val="decimal"/>
      <w:lvlText w:val="%1."/>
      <w:lvlJc w:val="left"/>
      <w:pPr>
        <w:ind w:left="2520" w:hanging="360"/>
      </w:pPr>
      <w:rPr>
        <w:rFonts w:hint="default"/>
      </w:rPr>
    </w:lvl>
    <w:lvl w:ilvl="1" w:tplc="1C090019" w:tentative="1">
      <w:start w:val="1"/>
      <w:numFmt w:val="lowerLetter"/>
      <w:lvlText w:val="%2."/>
      <w:lvlJc w:val="left"/>
      <w:pPr>
        <w:ind w:left="3240" w:hanging="360"/>
      </w:pPr>
    </w:lvl>
    <w:lvl w:ilvl="2" w:tplc="1C09001B" w:tentative="1">
      <w:start w:val="1"/>
      <w:numFmt w:val="lowerRoman"/>
      <w:lvlText w:val="%3."/>
      <w:lvlJc w:val="right"/>
      <w:pPr>
        <w:ind w:left="3960" w:hanging="180"/>
      </w:pPr>
    </w:lvl>
    <w:lvl w:ilvl="3" w:tplc="1C09000F" w:tentative="1">
      <w:start w:val="1"/>
      <w:numFmt w:val="decimal"/>
      <w:lvlText w:val="%4."/>
      <w:lvlJc w:val="left"/>
      <w:pPr>
        <w:ind w:left="4680" w:hanging="360"/>
      </w:pPr>
    </w:lvl>
    <w:lvl w:ilvl="4" w:tplc="1C090019" w:tentative="1">
      <w:start w:val="1"/>
      <w:numFmt w:val="lowerLetter"/>
      <w:lvlText w:val="%5."/>
      <w:lvlJc w:val="left"/>
      <w:pPr>
        <w:ind w:left="5400" w:hanging="360"/>
      </w:pPr>
    </w:lvl>
    <w:lvl w:ilvl="5" w:tplc="1C09001B" w:tentative="1">
      <w:start w:val="1"/>
      <w:numFmt w:val="lowerRoman"/>
      <w:lvlText w:val="%6."/>
      <w:lvlJc w:val="right"/>
      <w:pPr>
        <w:ind w:left="6120" w:hanging="180"/>
      </w:pPr>
    </w:lvl>
    <w:lvl w:ilvl="6" w:tplc="1C09000F" w:tentative="1">
      <w:start w:val="1"/>
      <w:numFmt w:val="decimal"/>
      <w:lvlText w:val="%7."/>
      <w:lvlJc w:val="left"/>
      <w:pPr>
        <w:ind w:left="6840" w:hanging="360"/>
      </w:pPr>
    </w:lvl>
    <w:lvl w:ilvl="7" w:tplc="1C090019" w:tentative="1">
      <w:start w:val="1"/>
      <w:numFmt w:val="lowerLetter"/>
      <w:lvlText w:val="%8."/>
      <w:lvlJc w:val="left"/>
      <w:pPr>
        <w:ind w:left="7560" w:hanging="360"/>
      </w:pPr>
    </w:lvl>
    <w:lvl w:ilvl="8" w:tplc="1C09001B" w:tentative="1">
      <w:start w:val="1"/>
      <w:numFmt w:val="lowerRoman"/>
      <w:lvlText w:val="%9."/>
      <w:lvlJc w:val="right"/>
      <w:pPr>
        <w:ind w:left="8280" w:hanging="180"/>
      </w:pPr>
    </w:lvl>
  </w:abstractNum>
  <w:abstractNum w:abstractNumId="8" w15:restartNumberingAfterBreak="0">
    <w:nsid w:val="1A7D5CF5"/>
    <w:multiLevelType w:val="multilevel"/>
    <w:tmpl w:val="575AADE8"/>
    <w:lvl w:ilvl="0">
      <w:start w:val="1"/>
      <w:numFmt w:val="decimal"/>
      <w:lvlText w:val="%1."/>
      <w:lvlJc w:val="left"/>
      <w:pPr>
        <w:ind w:left="720" w:hanging="680"/>
      </w:pPr>
      <w:rPr>
        <w:rFonts w:eastAsia="Arial" w:cs="Arial" w:hint="default"/>
      </w:rPr>
    </w:lvl>
    <w:lvl w:ilvl="1">
      <w:start w:val="2"/>
      <w:numFmt w:val="decimal"/>
      <w:isLgl/>
      <w:lvlText w:val="%1.%2"/>
      <w:lvlJc w:val="left"/>
      <w:pPr>
        <w:ind w:left="1440" w:hanging="720"/>
      </w:pPr>
      <w:rPr>
        <w:rFonts w:hint="default"/>
        <w:b/>
        <w:bCs/>
      </w:rPr>
    </w:lvl>
    <w:lvl w:ilvl="2">
      <w:start w:val="1"/>
      <w:numFmt w:val="decimal"/>
      <w:isLgl/>
      <w:lvlText w:val="%1.%2.%3"/>
      <w:lvlJc w:val="left"/>
      <w:pPr>
        <w:ind w:left="2120" w:hanging="720"/>
      </w:pPr>
      <w:rPr>
        <w:rFonts w:hint="default"/>
      </w:rPr>
    </w:lvl>
    <w:lvl w:ilvl="3">
      <w:start w:val="1"/>
      <w:numFmt w:val="decimal"/>
      <w:isLgl/>
      <w:lvlText w:val="%1.%2.%3.%4"/>
      <w:lvlJc w:val="left"/>
      <w:pPr>
        <w:ind w:left="3160" w:hanging="1080"/>
      </w:pPr>
      <w:rPr>
        <w:rFonts w:hint="default"/>
      </w:rPr>
    </w:lvl>
    <w:lvl w:ilvl="4">
      <w:start w:val="1"/>
      <w:numFmt w:val="decimal"/>
      <w:isLgl/>
      <w:lvlText w:val="%1.%2.%3.%4.%5"/>
      <w:lvlJc w:val="left"/>
      <w:pPr>
        <w:ind w:left="4200" w:hanging="1440"/>
      </w:pPr>
      <w:rPr>
        <w:rFonts w:hint="default"/>
      </w:rPr>
    </w:lvl>
    <w:lvl w:ilvl="5">
      <w:start w:val="1"/>
      <w:numFmt w:val="decimal"/>
      <w:isLgl/>
      <w:lvlText w:val="%1.%2.%3.%4.%5.%6"/>
      <w:lvlJc w:val="left"/>
      <w:pPr>
        <w:ind w:left="4880" w:hanging="1440"/>
      </w:pPr>
      <w:rPr>
        <w:rFonts w:hint="default"/>
      </w:rPr>
    </w:lvl>
    <w:lvl w:ilvl="6">
      <w:start w:val="1"/>
      <w:numFmt w:val="decimal"/>
      <w:isLgl/>
      <w:lvlText w:val="%1.%2.%3.%4.%5.%6.%7"/>
      <w:lvlJc w:val="left"/>
      <w:pPr>
        <w:ind w:left="5920" w:hanging="1800"/>
      </w:pPr>
      <w:rPr>
        <w:rFonts w:hint="default"/>
      </w:rPr>
    </w:lvl>
    <w:lvl w:ilvl="7">
      <w:start w:val="1"/>
      <w:numFmt w:val="decimal"/>
      <w:isLgl/>
      <w:lvlText w:val="%1.%2.%3.%4.%5.%6.%7.%8"/>
      <w:lvlJc w:val="left"/>
      <w:pPr>
        <w:ind w:left="6960" w:hanging="2160"/>
      </w:pPr>
      <w:rPr>
        <w:rFonts w:hint="default"/>
      </w:rPr>
    </w:lvl>
    <w:lvl w:ilvl="8">
      <w:start w:val="1"/>
      <w:numFmt w:val="decimal"/>
      <w:isLgl/>
      <w:lvlText w:val="%1.%2.%3.%4.%5.%6.%7.%8.%9"/>
      <w:lvlJc w:val="left"/>
      <w:pPr>
        <w:ind w:left="7640" w:hanging="2160"/>
      </w:pPr>
      <w:rPr>
        <w:rFonts w:hint="default"/>
      </w:rPr>
    </w:lvl>
  </w:abstractNum>
  <w:abstractNum w:abstractNumId="9" w15:restartNumberingAfterBreak="0">
    <w:nsid w:val="1C5606D4"/>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211E3FBD"/>
    <w:multiLevelType w:val="multilevel"/>
    <w:tmpl w:val="EC5E81C0"/>
    <w:lvl w:ilvl="0">
      <w:start w:val="2"/>
      <w:numFmt w:val="decimal"/>
      <w:lvlText w:val="%1"/>
      <w:lvlJc w:val="left"/>
      <w:pPr>
        <w:ind w:left="400" w:hanging="400"/>
      </w:pPr>
      <w:rPr>
        <w:rFonts w:hint="default"/>
      </w:rPr>
    </w:lvl>
    <w:lvl w:ilvl="1">
      <w:start w:val="2"/>
      <w:numFmt w:val="decimal"/>
      <w:lvlText w:val="%1.%2"/>
      <w:lvlJc w:val="left"/>
      <w:pPr>
        <w:ind w:left="2160" w:hanging="72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400" w:hanging="1080"/>
      </w:pPr>
      <w:rPr>
        <w:rFonts w:hint="default"/>
      </w:rPr>
    </w:lvl>
    <w:lvl w:ilvl="4">
      <w:start w:val="1"/>
      <w:numFmt w:val="decimal"/>
      <w:lvlText w:val="%1.%2.%3.%4.%5"/>
      <w:lvlJc w:val="left"/>
      <w:pPr>
        <w:ind w:left="7200" w:hanging="1440"/>
      </w:pPr>
      <w:rPr>
        <w:rFonts w:hint="default"/>
      </w:rPr>
    </w:lvl>
    <w:lvl w:ilvl="5">
      <w:start w:val="1"/>
      <w:numFmt w:val="decimal"/>
      <w:lvlText w:val="%1.%2.%3.%4.%5.%6"/>
      <w:lvlJc w:val="left"/>
      <w:pPr>
        <w:ind w:left="8640" w:hanging="1440"/>
      </w:pPr>
      <w:rPr>
        <w:rFonts w:hint="default"/>
      </w:rPr>
    </w:lvl>
    <w:lvl w:ilvl="6">
      <w:start w:val="1"/>
      <w:numFmt w:val="decimal"/>
      <w:lvlText w:val="%1.%2.%3.%4.%5.%6.%7"/>
      <w:lvlJc w:val="left"/>
      <w:pPr>
        <w:ind w:left="10440" w:hanging="1800"/>
      </w:pPr>
      <w:rPr>
        <w:rFonts w:hint="default"/>
      </w:rPr>
    </w:lvl>
    <w:lvl w:ilvl="7">
      <w:start w:val="1"/>
      <w:numFmt w:val="decimal"/>
      <w:lvlText w:val="%1.%2.%3.%4.%5.%6.%7.%8"/>
      <w:lvlJc w:val="left"/>
      <w:pPr>
        <w:ind w:left="12240" w:hanging="2160"/>
      </w:pPr>
      <w:rPr>
        <w:rFonts w:hint="default"/>
      </w:rPr>
    </w:lvl>
    <w:lvl w:ilvl="8">
      <w:start w:val="1"/>
      <w:numFmt w:val="decimal"/>
      <w:lvlText w:val="%1.%2.%3.%4.%5.%6.%7.%8.%9"/>
      <w:lvlJc w:val="left"/>
      <w:pPr>
        <w:ind w:left="13680" w:hanging="2160"/>
      </w:pPr>
      <w:rPr>
        <w:rFonts w:hint="default"/>
      </w:rPr>
    </w:lvl>
  </w:abstractNum>
  <w:abstractNum w:abstractNumId="11" w15:restartNumberingAfterBreak="0">
    <w:nsid w:val="2E4B31EA"/>
    <w:multiLevelType w:val="hybridMultilevel"/>
    <w:tmpl w:val="2AF8BBC8"/>
    <w:lvl w:ilvl="0" w:tplc="1C090001">
      <w:start w:val="1"/>
      <w:numFmt w:val="bullet"/>
      <w:lvlText w:val=""/>
      <w:lvlJc w:val="left"/>
      <w:pPr>
        <w:ind w:left="3240" w:hanging="360"/>
      </w:pPr>
      <w:rPr>
        <w:rFonts w:ascii="Symbol" w:hAnsi="Symbol" w:hint="default"/>
      </w:rPr>
    </w:lvl>
    <w:lvl w:ilvl="1" w:tplc="1C090003" w:tentative="1">
      <w:start w:val="1"/>
      <w:numFmt w:val="bullet"/>
      <w:lvlText w:val="o"/>
      <w:lvlJc w:val="left"/>
      <w:pPr>
        <w:ind w:left="3960" w:hanging="360"/>
      </w:pPr>
      <w:rPr>
        <w:rFonts w:ascii="Courier New" w:hAnsi="Courier New" w:cs="Courier New" w:hint="default"/>
      </w:rPr>
    </w:lvl>
    <w:lvl w:ilvl="2" w:tplc="1C090005" w:tentative="1">
      <w:start w:val="1"/>
      <w:numFmt w:val="bullet"/>
      <w:lvlText w:val=""/>
      <w:lvlJc w:val="left"/>
      <w:pPr>
        <w:ind w:left="4680" w:hanging="360"/>
      </w:pPr>
      <w:rPr>
        <w:rFonts w:ascii="Wingdings" w:hAnsi="Wingdings" w:hint="default"/>
      </w:rPr>
    </w:lvl>
    <w:lvl w:ilvl="3" w:tplc="1C090001" w:tentative="1">
      <w:start w:val="1"/>
      <w:numFmt w:val="bullet"/>
      <w:lvlText w:val=""/>
      <w:lvlJc w:val="left"/>
      <w:pPr>
        <w:ind w:left="5400" w:hanging="360"/>
      </w:pPr>
      <w:rPr>
        <w:rFonts w:ascii="Symbol" w:hAnsi="Symbol" w:hint="default"/>
      </w:rPr>
    </w:lvl>
    <w:lvl w:ilvl="4" w:tplc="1C090003" w:tentative="1">
      <w:start w:val="1"/>
      <w:numFmt w:val="bullet"/>
      <w:lvlText w:val="o"/>
      <w:lvlJc w:val="left"/>
      <w:pPr>
        <w:ind w:left="6120" w:hanging="360"/>
      </w:pPr>
      <w:rPr>
        <w:rFonts w:ascii="Courier New" w:hAnsi="Courier New" w:cs="Courier New" w:hint="default"/>
      </w:rPr>
    </w:lvl>
    <w:lvl w:ilvl="5" w:tplc="1C090005" w:tentative="1">
      <w:start w:val="1"/>
      <w:numFmt w:val="bullet"/>
      <w:lvlText w:val=""/>
      <w:lvlJc w:val="left"/>
      <w:pPr>
        <w:ind w:left="6840" w:hanging="360"/>
      </w:pPr>
      <w:rPr>
        <w:rFonts w:ascii="Wingdings" w:hAnsi="Wingdings" w:hint="default"/>
      </w:rPr>
    </w:lvl>
    <w:lvl w:ilvl="6" w:tplc="1C090001" w:tentative="1">
      <w:start w:val="1"/>
      <w:numFmt w:val="bullet"/>
      <w:lvlText w:val=""/>
      <w:lvlJc w:val="left"/>
      <w:pPr>
        <w:ind w:left="7560" w:hanging="360"/>
      </w:pPr>
      <w:rPr>
        <w:rFonts w:ascii="Symbol" w:hAnsi="Symbol" w:hint="default"/>
      </w:rPr>
    </w:lvl>
    <w:lvl w:ilvl="7" w:tplc="1C090003" w:tentative="1">
      <w:start w:val="1"/>
      <w:numFmt w:val="bullet"/>
      <w:lvlText w:val="o"/>
      <w:lvlJc w:val="left"/>
      <w:pPr>
        <w:ind w:left="8280" w:hanging="360"/>
      </w:pPr>
      <w:rPr>
        <w:rFonts w:ascii="Courier New" w:hAnsi="Courier New" w:cs="Courier New" w:hint="default"/>
      </w:rPr>
    </w:lvl>
    <w:lvl w:ilvl="8" w:tplc="1C090005" w:tentative="1">
      <w:start w:val="1"/>
      <w:numFmt w:val="bullet"/>
      <w:lvlText w:val=""/>
      <w:lvlJc w:val="left"/>
      <w:pPr>
        <w:ind w:left="9000" w:hanging="360"/>
      </w:pPr>
      <w:rPr>
        <w:rFonts w:ascii="Wingdings" w:hAnsi="Wingdings" w:hint="default"/>
      </w:rPr>
    </w:lvl>
  </w:abstractNum>
  <w:abstractNum w:abstractNumId="12" w15:restartNumberingAfterBreak="0">
    <w:nsid w:val="352213E1"/>
    <w:multiLevelType w:val="multilevel"/>
    <w:tmpl w:val="200A7C28"/>
    <w:lvl w:ilvl="0">
      <w:start w:val="5"/>
      <w:numFmt w:val="decimal"/>
      <w:lvlText w:val="%1"/>
      <w:lvlJc w:val="left"/>
      <w:pPr>
        <w:ind w:left="360" w:hanging="360"/>
      </w:pPr>
      <w:rPr>
        <w:rFonts w:hint="default"/>
      </w:rPr>
    </w:lvl>
    <w:lvl w:ilvl="1">
      <w:start w:val="1"/>
      <w:numFmt w:val="decimal"/>
      <w:lvlText w:val="%1.%2"/>
      <w:lvlJc w:val="left"/>
      <w:pPr>
        <w:ind w:left="1440" w:hanging="720"/>
      </w:pPr>
      <w:rPr>
        <w:rFonts w:hint="default"/>
        <w:b/>
        <w:bCs/>
      </w:rPr>
    </w:lvl>
    <w:lvl w:ilvl="2">
      <w:start w:val="1"/>
      <w:numFmt w:val="decimal"/>
      <w:lvlText w:val="%1.%2.%3"/>
      <w:lvlJc w:val="left"/>
      <w:pPr>
        <w:ind w:left="2160" w:hanging="720"/>
      </w:pPr>
      <w:rPr>
        <w:rFonts w:hint="default"/>
        <w:b/>
        <w:bCs/>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13" w15:restartNumberingAfterBreak="0">
    <w:nsid w:val="3696489D"/>
    <w:multiLevelType w:val="hybridMultilevel"/>
    <w:tmpl w:val="A170CAFE"/>
    <w:lvl w:ilvl="0" w:tplc="447A7D84">
      <w:start w:val="1"/>
      <w:numFmt w:val="decimal"/>
      <w:lvlText w:val="%1."/>
      <w:lvlJc w:val="left"/>
      <w:pPr>
        <w:ind w:left="3240" w:hanging="360"/>
      </w:pPr>
      <w:rPr>
        <w:rFonts w:hint="default"/>
      </w:rPr>
    </w:lvl>
    <w:lvl w:ilvl="1" w:tplc="1C090019" w:tentative="1">
      <w:start w:val="1"/>
      <w:numFmt w:val="lowerLetter"/>
      <w:lvlText w:val="%2."/>
      <w:lvlJc w:val="left"/>
      <w:pPr>
        <w:ind w:left="3960" w:hanging="360"/>
      </w:pPr>
    </w:lvl>
    <w:lvl w:ilvl="2" w:tplc="1C09001B" w:tentative="1">
      <w:start w:val="1"/>
      <w:numFmt w:val="lowerRoman"/>
      <w:lvlText w:val="%3."/>
      <w:lvlJc w:val="right"/>
      <w:pPr>
        <w:ind w:left="4680" w:hanging="180"/>
      </w:pPr>
    </w:lvl>
    <w:lvl w:ilvl="3" w:tplc="1C09000F" w:tentative="1">
      <w:start w:val="1"/>
      <w:numFmt w:val="decimal"/>
      <w:lvlText w:val="%4."/>
      <w:lvlJc w:val="left"/>
      <w:pPr>
        <w:ind w:left="5400" w:hanging="360"/>
      </w:pPr>
    </w:lvl>
    <w:lvl w:ilvl="4" w:tplc="1C090019" w:tentative="1">
      <w:start w:val="1"/>
      <w:numFmt w:val="lowerLetter"/>
      <w:lvlText w:val="%5."/>
      <w:lvlJc w:val="left"/>
      <w:pPr>
        <w:ind w:left="6120" w:hanging="360"/>
      </w:pPr>
    </w:lvl>
    <w:lvl w:ilvl="5" w:tplc="1C09001B" w:tentative="1">
      <w:start w:val="1"/>
      <w:numFmt w:val="lowerRoman"/>
      <w:lvlText w:val="%6."/>
      <w:lvlJc w:val="right"/>
      <w:pPr>
        <w:ind w:left="6840" w:hanging="180"/>
      </w:pPr>
    </w:lvl>
    <w:lvl w:ilvl="6" w:tplc="1C09000F" w:tentative="1">
      <w:start w:val="1"/>
      <w:numFmt w:val="decimal"/>
      <w:lvlText w:val="%7."/>
      <w:lvlJc w:val="left"/>
      <w:pPr>
        <w:ind w:left="7560" w:hanging="360"/>
      </w:pPr>
    </w:lvl>
    <w:lvl w:ilvl="7" w:tplc="1C090019" w:tentative="1">
      <w:start w:val="1"/>
      <w:numFmt w:val="lowerLetter"/>
      <w:lvlText w:val="%8."/>
      <w:lvlJc w:val="left"/>
      <w:pPr>
        <w:ind w:left="8280" w:hanging="360"/>
      </w:pPr>
    </w:lvl>
    <w:lvl w:ilvl="8" w:tplc="1C09001B" w:tentative="1">
      <w:start w:val="1"/>
      <w:numFmt w:val="lowerRoman"/>
      <w:lvlText w:val="%9."/>
      <w:lvlJc w:val="right"/>
      <w:pPr>
        <w:ind w:left="9000" w:hanging="180"/>
      </w:pPr>
    </w:lvl>
  </w:abstractNum>
  <w:abstractNum w:abstractNumId="14" w15:restartNumberingAfterBreak="0">
    <w:nsid w:val="3C762DE4"/>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42F50326"/>
    <w:multiLevelType w:val="hybridMultilevel"/>
    <w:tmpl w:val="F0C8D1E6"/>
    <w:lvl w:ilvl="0" w:tplc="1C090001">
      <w:start w:val="1"/>
      <w:numFmt w:val="bullet"/>
      <w:lvlText w:val=""/>
      <w:lvlJc w:val="left"/>
      <w:pPr>
        <w:ind w:left="13980" w:hanging="360"/>
      </w:pPr>
      <w:rPr>
        <w:rFonts w:ascii="Symbol" w:hAnsi="Symbol" w:hint="default"/>
      </w:rPr>
    </w:lvl>
    <w:lvl w:ilvl="1" w:tplc="1C090003">
      <w:start w:val="1"/>
      <w:numFmt w:val="bullet"/>
      <w:lvlText w:val="o"/>
      <w:lvlJc w:val="left"/>
      <w:pPr>
        <w:ind w:left="14700" w:hanging="360"/>
      </w:pPr>
      <w:rPr>
        <w:rFonts w:ascii="Courier New" w:hAnsi="Courier New" w:cs="Courier New" w:hint="default"/>
      </w:rPr>
    </w:lvl>
    <w:lvl w:ilvl="2" w:tplc="1C090005">
      <w:start w:val="1"/>
      <w:numFmt w:val="bullet"/>
      <w:lvlText w:val=""/>
      <w:lvlJc w:val="left"/>
      <w:pPr>
        <w:ind w:left="15420" w:hanging="360"/>
      </w:pPr>
      <w:rPr>
        <w:rFonts w:ascii="Wingdings" w:hAnsi="Wingdings" w:hint="default"/>
      </w:rPr>
    </w:lvl>
    <w:lvl w:ilvl="3" w:tplc="1C090001" w:tentative="1">
      <w:start w:val="1"/>
      <w:numFmt w:val="bullet"/>
      <w:lvlText w:val=""/>
      <w:lvlJc w:val="left"/>
      <w:pPr>
        <w:ind w:left="16140" w:hanging="360"/>
      </w:pPr>
      <w:rPr>
        <w:rFonts w:ascii="Symbol" w:hAnsi="Symbol" w:hint="default"/>
      </w:rPr>
    </w:lvl>
    <w:lvl w:ilvl="4" w:tplc="1C090003" w:tentative="1">
      <w:start w:val="1"/>
      <w:numFmt w:val="bullet"/>
      <w:lvlText w:val="o"/>
      <w:lvlJc w:val="left"/>
      <w:pPr>
        <w:ind w:left="16860" w:hanging="360"/>
      </w:pPr>
      <w:rPr>
        <w:rFonts w:ascii="Courier New" w:hAnsi="Courier New" w:cs="Courier New" w:hint="default"/>
      </w:rPr>
    </w:lvl>
    <w:lvl w:ilvl="5" w:tplc="1C090005" w:tentative="1">
      <w:start w:val="1"/>
      <w:numFmt w:val="bullet"/>
      <w:lvlText w:val=""/>
      <w:lvlJc w:val="left"/>
      <w:pPr>
        <w:ind w:left="17580" w:hanging="360"/>
      </w:pPr>
      <w:rPr>
        <w:rFonts w:ascii="Wingdings" w:hAnsi="Wingdings" w:hint="default"/>
      </w:rPr>
    </w:lvl>
    <w:lvl w:ilvl="6" w:tplc="1C090001" w:tentative="1">
      <w:start w:val="1"/>
      <w:numFmt w:val="bullet"/>
      <w:lvlText w:val=""/>
      <w:lvlJc w:val="left"/>
      <w:pPr>
        <w:ind w:left="18300" w:hanging="360"/>
      </w:pPr>
      <w:rPr>
        <w:rFonts w:ascii="Symbol" w:hAnsi="Symbol" w:hint="default"/>
      </w:rPr>
    </w:lvl>
    <w:lvl w:ilvl="7" w:tplc="1C090003" w:tentative="1">
      <w:start w:val="1"/>
      <w:numFmt w:val="bullet"/>
      <w:lvlText w:val="o"/>
      <w:lvlJc w:val="left"/>
      <w:pPr>
        <w:ind w:left="19020" w:hanging="360"/>
      </w:pPr>
      <w:rPr>
        <w:rFonts w:ascii="Courier New" w:hAnsi="Courier New" w:cs="Courier New" w:hint="default"/>
      </w:rPr>
    </w:lvl>
    <w:lvl w:ilvl="8" w:tplc="1C090005" w:tentative="1">
      <w:start w:val="1"/>
      <w:numFmt w:val="bullet"/>
      <w:lvlText w:val=""/>
      <w:lvlJc w:val="left"/>
      <w:pPr>
        <w:ind w:left="19740" w:hanging="360"/>
      </w:pPr>
      <w:rPr>
        <w:rFonts w:ascii="Wingdings" w:hAnsi="Wingdings" w:hint="default"/>
      </w:rPr>
    </w:lvl>
  </w:abstractNum>
  <w:abstractNum w:abstractNumId="16" w15:restartNumberingAfterBreak="0">
    <w:nsid w:val="42F60FE7"/>
    <w:multiLevelType w:val="hybridMultilevel"/>
    <w:tmpl w:val="CD80552E"/>
    <w:lvl w:ilvl="0" w:tplc="8BE2E9AA">
      <w:start w:val="1"/>
      <w:numFmt w:val="decimal"/>
      <w:lvlText w:val="%1."/>
      <w:lvlJc w:val="left"/>
      <w:pPr>
        <w:ind w:left="3240" w:hanging="360"/>
      </w:pPr>
      <w:rPr>
        <w:rFonts w:hint="default"/>
      </w:rPr>
    </w:lvl>
    <w:lvl w:ilvl="1" w:tplc="1C090019" w:tentative="1">
      <w:start w:val="1"/>
      <w:numFmt w:val="lowerLetter"/>
      <w:lvlText w:val="%2."/>
      <w:lvlJc w:val="left"/>
      <w:pPr>
        <w:ind w:left="3960" w:hanging="360"/>
      </w:pPr>
    </w:lvl>
    <w:lvl w:ilvl="2" w:tplc="1C09001B" w:tentative="1">
      <w:start w:val="1"/>
      <w:numFmt w:val="lowerRoman"/>
      <w:lvlText w:val="%3."/>
      <w:lvlJc w:val="right"/>
      <w:pPr>
        <w:ind w:left="4680" w:hanging="180"/>
      </w:pPr>
    </w:lvl>
    <w:lvl w:ilvl="3" w:tplc="1C09000F" w:tentative="1">
      <w:start w:val="1"/>
      <w:numFmt w:val="decimal"/>
      <w:lvlText w:val="%4."/>
      <w:lvlJc w:val="left"/>
      <w:pPr>
        <w:ind w:left="5400" w:hanging="360"/>
      </w:pPr>
    </w:lvl>
    <w:lvl w:ilvl="4" w:tplc="1C090019" w:tentative="1">
      <w:start w:val="1"/>
      <w:numFmt w:val="lowerLetter"/>
      <w:lvlText w:val="%5."/>
      <w:lvlJc w:val="left"/>
      <w:pPr>
        <w:ind w:left="6120" w:hanging="360"/>
      </w:pPr>
    </w:lvl>
    <w:lvl w:ilvl="5" w:tplc="1C09001B" w:tentative="1">
      <w:start w:val="1"/>
      <w:numFmt w:val="lowerRoman"/>
      <w:lvlText w:val="%6."/>
      <w:lvlJc w:val="right"/>
      <w:pPr>
        <w:ind w:left="6840" w:hanging="180"/>
      </w:pPr>
    </w:lvl>
    <w:lvl w:ilvl="6" w:tplc="1C09000F" w:tentative="1">
      <w:start w:val="1"/>
      <w:numFmt w:val="decimal"/>
      <w:lvlText w:val="%7."/>
      <w:lvlJc w:val="left"/>
      <w:pPr>
        <w:ind w:left="7560" w:hanging="360"/>
      </w:pPr>
    </w:lvl>
    <w:lvl w:ilvl="7" w:tplc="1C090019" w:tentative="1">
      <w:start w:val="1"/>
      <w:numFmt w:val="lowerLetter"/>
      <w:lvlText w:val="%8."/>
      <w:lvlJc w:val="left"/>
      <w:pPr>
        <w:ind w:left="8280" w:hanging="360"/>
      </w:pPr>
    </w:lvl>
    <w:lvl w:ilvl="8" w:tplc="1C09001B" w:tentative="1">
      <w:start w:val="1"/>
      <w:numFmt w:val="lowerRoman"/>
      <w:lvlText w:val="%9."/>
      <w:lvlJc w:val="right"/>
      <w:pPr>
        <w:ind w:left="9000" w:hanging="180"/>
      </w:pPr>
    </w:lvl>
  </w:abstractNum>
  <w:abstractNum w:abstractNumId="17" w15:restartNumberingAfterBreak="0">
    <w:nsid w:val="442DB3B2"/>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47CF06B8"/>
    <w:multiLevelType w:val="hybridMultilevel"/>
    <w:tmpl w:val="E132D372"/>
    <w:lvl w:ilvl="0" w:tplc="C7EE884A">
      <w:start w:val="1"/>
      <w:numFmt w:val="decimal"/>
      <w:lvlText w:val="%1."/>
      <w:lvlJc w:val="left"/>
      <w:pPr>
        <w:ind w:left="3240" w:hanging="360"/>
      </w:pPr>
      <w:rPr>
        <w:rFonts w:hint="default"/>
      </w:rPr>
    </w:lvl>
    <w:lvl w:ilvl="1" w:tplc="1C090019" w:tentative="1">
      <w:start w:val="1"/>
      <w:numFmt w:val="lowerLetter"/>
      <w:lvlText w:val="%2."/>
      <w:lvlJc w:val="left"/>
      <w:pPr>
        <w:ind w:left="3960" w:hanging="360"/>
      </w:pPr>
    </w:lvl>
    <w:lvl w:ilvl="2" w:tplc="1C09001B" w:tentative="1">
      <w:start w:val="1"/>
      <w:numFmt w:val="lowerRoman"/>
      <w:lvlText w:val="%3."/>
      <w:lvlJc w:val="right"/>
      <w:pPr>
        <w:ind w:left="4680" w:hanging="180"/>
      </w:pPr>
    </w:lvl>
    <w:lvl w:ilvl="3" w:tplc="1C09000F" w:tentative="1">
      <w:start w:val="1"/>
      <w:numFmt w:val="decimal"/>
      <w:lvlText w:val="%4."/>
      <w:lvlJc w:val="left"/>
      <w:pPr>
        <w:ind w:left="5400" w:hanging="360"/>
      </w:pPr>
    </w:lvl>
    <w:lvl w:ilvl="4" w:tplc="1C090019" w:tentative="1">
      <w:start w:val="1"/>
      <w:numFmt w:val="lowerLetter"/>
      <w:lvlText w:val="%5."/>
      <w:lvlJc w:val="left"/>
      <w:pPr>
        <w:ind w:left="6120" w:hanging="360"/>
      </w:pPr>
    </w:lvl>
    <w:lvl w:ilvl="5" w:tplc="1C09001B" w:tentative="1">
      <w:start w:val="1"/>
      <w:numFmt w:val="lowerRoman"/>
      <w:lvlText w:val="%6."/>
      <w:lvlJc w:val="right"/>
      <w:pPr>
        <w:ind w:left="6840" w:hanging="180"/>
      </w:pPr>
    </w:lvl>
    <w:lvl w:ilvl="6" w:tplc="1C09000F" w:tentative="1">
      <w:start w:val="1"/>
      <w:numFmt w:val="decimal"/>
      <w:lvlText w:val="%7."/>
      <w:lvlJc w:val="left"/>
      <w:pPr>
        <w:ind w:left="7560" w:hanging="360"/>
      </w:pPr>
    </w:lvl>
    <w:lvl w:ilvl="7" w:tplc="1C090019" w:tentative="1">
      <w:start w:val="1"/>
      <w:numFmt w:val="lowerLetter"/>
      <w:lvlText w:val="%8."/>
      <w:lvlJc w:val="left"/>
      <w:pPr>
        <w:ind w:left="8280" w:hanging="360"/>
      </w:pPr>
    </w:lvl>
    <w:lvl w:ilvl="8" w:tplc="1C09001B" w:tentative="1">
      <w:start w:val="1"/>
      <w:numFmt w:val="lowerRoman"/>
      <w:lvlText w:val="%9."/>
      <w:lvlJc w:val="right"/>
      <w:pPr>
        <w:ind w:left="9000" w:hanging="180"/>
      </w:pPr>
    </w:lvl>
  </w:abstractNum>
  <w:abstractNum w:abstractNumId="19" w15:restartNumberingAfterBreak="0">
    <w:nsid w:val="56B24301"/>
    <w:multiLevelType w:val="hybridMultilevel"/>
    <w:tmpl w:val="F6F492D6"/>
    <w:lvl w:ilvl="0" w:tplc="26285082">
      <w:start w:val="1"/>
      <w:numFmt w:val="decimal"/>
      <w:lvlText w:val="%1."/>
      <w:lvlJc w:val="left"/>
      <w:pPr>
        <w:ind w:left="3240" w:hanging="360"/>
      </w:pPr>
      <w:rPr>
        <w:rFonts w:hint="default"/>
      </w:rPr>
    </w:lvl>
    <w:lvl w:ilvl="1" w:tplc="1C090019" w:tentative="1">
      <w:start w:val="1"/>
      <w:numFmt w:val="lowerLetter"/>
      <w:lvlText w:val="%2."/>
      <w:lvlJc w:val="left"/>
      <w:pPr>
        <w:ind w:left="3960" w:hanging="360"/>
      </w:pPr>
    </w:lvl>
    <w:lvl w:ilvl="2" w:tplc="1C09001B" w:tentative="1">
      <w:start w:val="1"/>
      <w:numFmt w:val="lowerRoman"/>
      <w:lvlText w:val="%3."/>
      <w:lvlJc w:val="right"/>
      <w:pPr>
        <w:ind w:left="4680" w:hanging="180"/>
      </w:pPr>
    </w:lvl>
    <w:lvl w:ilvl="3" w:tplc="1C09000F" w:tentative="1">
      <w:start w:val="1"/>
      <w:numFmt w:val="decimal"/>
      <w:lvlText w:val="%4."/>
      <w:lvlJc w:val="left"/>
      <w:pPr>
        <w:ind w:left="5400" w:hanging="360"/>
      </w:pPr>
    </w:lvl>
    <w:lvl w:ilvl="4" w:tplc="1C090019" w:tentative="1">
      <w:start w:val="1"/>
      <w:numFmt w:val="lowerLetter"/>
      <w:lvlText w:val="%5."/>
      <w:lvlJc w:val="left"/>
      <w:pPr>
        <w:ind w:left="6120" w:hanging="360"/>
      </w:pPr>
    </w:lvl>
    <w:lvl w:ilvl="5" w:tplc="1C09001B" w:tentative="1">
      <w:start w:val="1"/>
      <w:numFmt w:val="lowerRoman"/>
      <w:lvlText w:val="%6."/>
      <w:lvlJc w:val="right"/>
      <w:pPr>
        <w:ind w:left="6840" w:hanging="180"/>
      </w:pPr>
    </w:lvl>
    <w:lvl w:ilvl="6" w:tplc="1C09000F" w:tentative="1">
      <w:start w:val="1"/>
      <w:numFmt w:val="decimal"/>
      <w:lvlText w:val="%7."/>
      <w:lvlJc w:val="left"/>
      <w:pPr>
        <w:ind w:left="7560" w:hanging="360"/>
      </w:pPr>
    </w:lvl>
    <w:lvl w:ilvl="7" w:tplc="1C090019" w:tentative="1">
      <w:start w:val="1"/>
      <w:numFmt w:val="lowerLetter"/>
      <w:lvlText w:val="%8."/>
      <w:lvlJc w:val="left"/>
      <w:pPr>
        <w:ind w:left="8280" w:hanging="360"/>
      </w:pPr>
    </w:lvl>
    <w:lvl w:ilvl="8" w:tplc="1C09001B" w:tentative="1">
      <w:start w:val="1"/>
      <w:numFmt w:val="lowerRoman"/>
      <w:lvlText w:val="%9."/>
      <w:lvlJc w:val="right"/>
      <w:pPr>
        <w:ind w:left="9000" w:hanging="180"/>
      </w:pPr>
    </w:lvl>
  </w:abstractNum>
  <w:abstractNum w:abstractNumId="20" w15:restartNumberingAfterBreak="0">
    <w:nsid w:val="5CC5494E"/>
    <w:multiLevelType w:val="multilevel"/>
    <w:tmpl w:val="47DAE514"/>
    <w:lvl w:ilvl="0">
      <w:start w:val="5"/>
      <w:numFmt w:val="decimal"/>
      <w:lvlText w:val="%1"/>
      <w:lvlJc w:val="left"/>
      <w:pPr>
        <w:ind w:left="380" w:hanging="380"/>
      </w:pPr>
      <w:rPr>
        <w:rFonts w:hint="default"/>
      </w:rPr>
    </w:lvl>
    <w:lvl w:ilvl="1">
      <w:start w:val="1"/>
      <w:numFmt w:val="decimal"/>
      <w:lvlText w:val="%1.%2"/>
      <w:lvlJc w:val="left"/>
      <w:pPr>
        <w:ind w:left="2160" w:hanging="720"/>
      </w:pPr>
      <w:rPr>
        <w:rFonts w:hint="default"/>
      </w:rPr>
    </w:lvl>
    <w:lvl w:ilvl="2">
      <w:start w:val="1"/>
      <w:numFmt w:val="decimal"/>
      <w:lvlText w:val="%1.%2.%3"/>
      <w:lvlJc w:val="left"/>
      <w:pPr>
        <w:ind w:left="3600" w:hanging="720"/>
      </w:pPr>
      <w:rPr>
        <w:rFonts w:hint="default"/>
        <w:b/>
        <w:bCs/>
      </w:rPr>
    </w:lvl>
    <w:lvl w:ilvl="3">
      <w:start w:val="1"/>
      <w:numFmt w:val="decimal"/>
      <w:lvlText w:val="%1.%2.%3.%4"/>
      <w:lvlJc w:val="left"/>
      <w:pPr>
        <w:ind w:left="5400" w:hanging="1080"/>
      </w:pPr>
      <w:rPr>
        <w:rFonts w:hint="default"/>
      </w:rPr>
    </w:lvl>
    <w:lvl w:ilvl="4">
      <w:start w:val="1"/>
      <w:numFmt w:val="decimal"/>
      <w:lvlText w:val="%1.%2.%3.%4.%5"/>
      <w:lvlJc w:val="left"/>
      <w:pPr>
        <w:ind w:left="7200" w:hanging="1440"/>
      </w:pPr>
      <w:rPr>
        <w:rFonts w:hint="default"/>
      </w:rPr>
    </w:lvl>
    <w:lvl w:ilvl="5">
      <w:start w:val="1"/>
      <w:numFmt w:val="decimal"/>
      <w:lvlText w:val="%1.%2.%3.%4.%5.%6"/>
      <w:lvlJc w:val="left"/>
      <w:pPr>
        <w:ind w:left="8640" w:hanging="1440"/>
      </w:pPr>
      <w:rPr>
        <w:rFonts w:hint="default"/>
      </w:rPr>
    </w:lvl>
    <w:lvl w:ilvl="6">
      <w:start w:val="1"/>
      <w:numFmt w:val="decimal"/>
      <w:lvlText w:val="%1.%2.%3.%4.%5.%6.%7"/>
      <w:lvlJc w:val="left"/>
      <w:pPr>
        <w:ind w:left="10440" w:hanging="1800"/>
      </w:pPr>
      <w:rPr>
        <w:rFonts w:hint="default"/>
      </w:rPr>
    </w:lvl>
    <w:lvl w:ilvl="7">
      <w:start w:val="1"/>
      <w:numFmt w:val="decimal"/>
      <w:lvlText w:val="%1.%2.%3.%4.%5.%6.%7.%8"/>
      <w:lvlJc w:val="left"/>
      <w:pPr>
        <w:ind w:left="12240" w:hanging="2160"/>
      </w:pPr>
      <w:rPr>
        <w:rFonts w:hint="default"/>
      </w:rPr>
    </w:lvl>
    <w:lvl w:ilvl="8">
      <w:start w:val="1"/>
      <w:numFmt w:val="decimal"/>
      <w:lvlText w:val="%1.%2.%3.%4.%5.%6.%7.%8.%9"/>
      <w:lvlJc w:val="left"/>
      <w:pPr>
        <w:ind w:left="13680" w:hanging="2160"/>
      </w:pPr>
      <w:rPr>
        <w:rFonts w:hint="default"/>
      </w:rPr>
    </w:lvl>
  </w:abstractNum>
  <w:abstractNum w:abstractNumId="21" w15:restartNumberingAfterBreak="0">
    <w:nsid w:val="6CD325CB"/>
    <w:multiLevelType w:val="hybridMultilevel"/>
    <w:tmpl w:val="D8AE4C84"/>
    <w:lvl w:ilvl="0" w:tplc="32F2EF38">
      <w:start w:val="1"/>
      <w:numFmt w:val="decimal"/>
      <w:lvlText w:val="%1."/>
      <w:lvlJc w:val="left"/>
      <w:pPr>
        <w:ind w:left="3490" w:hanging="610"/>
      </w:pPr>
      <w:rPr>
        <w:rFonts w:hint="default"/>
      </w:rPr>
    </w:lvl>
    <w:lvl w:ilvl="1" w:tplc="1C090019" w:tentative="1">
      <w:start w:val="1"/>
      <w:numFmt w:val="lowerLetter"/>
      <w:lvlText w:val="%2."/>
      <w:lvlJc w:val="left"/>
      <w:pPr>
        <w:ind w:left="3960" w:hanging="360"/>
      </w:pPr>
    </w:lvl>
    <w:lvl w:ilvl="2" w:tplc="1C09001B" w:tentative="1">
      <w:start w:val="1"/>
      <w:numFmt w:val="lowerRoman"/>
      <w:lvlText w:val="%3."/>
      <w:lvlJc w:val="right"/>
      <w:pPr>
        <w:ind w:left="4680" w:hanging="180"/>
      </w:pPr>
    </w:lvl>
    <w:lvl w:ilvl="3" w:tplc="1C09000F" w:tentative="1">
      <w:start w:val="1"/>
      <w:numFmt w:val="decimal"/>
      <w:lvlText w:val="%4."/>
      <w:lvlJc w:val="left"/>
      <w:pPr>
        <w:ind w:left="5400" w:hanging="360"/>
      </w:pPr>
    </w:lvl>
    <w:lvl w:ilvl="4" w:tplc="1C090019" w:tentative="1">
      <w:start w:val="1"/>
      <w:numFmt w:val="lowerLetter"/>
      <w:lvlText w:val="%5."/>
      <w:lvlJc w:val="left"/>
      <w:pPr>
        <w:ind w:left="6120" w:hanging="360"/>
      </w:pPr>
    </w:lvl>
    <w:lvl w:ilvl="5" w:tplc="1C09001B" w:tentative="1">
      <w:start w:val="1"/>
      <w:numFmt w:val="lowerRoman"/>
      <w:lvlText w:val="%6."/>
      <w:lvlJc w:val="right"/>
      <w:pPr>
        <w:ind w:left="6840" w:hanging="180"/>
      </w:pPr>
    </w:lvl>
    <w:lvl w:ilvl="6" w:tplc="1C09000F" w:tentative="1">
      <w:start w:val="1"/>
      <w:numFmt w:val="decimal"/>
      <w:lvlText w:val="%7."/>
      <w:lvlJc w:val="left"/>
      <w:pPr>
        <w:ind w:left="7560" w:hanging="360"/>
      </w:pPr>
    </w:lvl>
    <w:lvl w:ilvl="7" w:tplc="1C090019" w:tentative="1">
      <w:start w:val="1"/>
      <w:numFmt w:val="lowerLetter"/>
      <w:lvlText w:val="%8."/>
      <w:lvlJc w:val="left"/>
      <w:pPr>
        <w:ind w:left="8280" w:hanging="360"/>
      </w:pPr>
    </w:lvl>
    <w:lvl w:ilvl="8" w:tplc="1C09001B" w:tentative="1">
      <w:start w:val="1"/>
      <w:numFmt w:val="lowerRoman"/>
      <w:lvlText w:val="%9."/>
      <w:lvlJc w:val="right"/>
      <w:pPr>
        <w:ind w:left="9000" w:hanging="180"/>
      </w:pPr>
    </w:lvl>
  </w:abstractNum>
  <w:abstractNum w:abstractNumId="22" w15:restartNumberingAfterBreak="0">
    <w:nsid w:val="71CF5F3C"/>
    <w:multiLevelType w:val="hybridMultilevel"/>
    <w:tmpl w:val="91480472"/>
    <w:lvl w:ilvl="0" w:tplc="04090001">
      <w:start w:val="1"/>
      <w:numFmt w:val="bullet"/>
      <w:lvlText w:val=""/>
      <w:lvlJc w:val="left"/>
      <w:pPr>
        <w:ind w:left="2520" w:hanging="360"/>
      </w:pPr>
      <w:rPr>
        <w:rFonts w:ascii="Symbol" w:hAnsi="Symbol"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hint="default"/>
      </w:rPr>
    </w:lvl>
  </w:abstractNum>
  <w:abstractNum w:abstractNumId="23" w15:restartNumberingAfterBreak="0">
    <w:nsid w:val="74A53021"/>
    <w:multiLevelType w:val="hybridMultilevel"/>
    <w:tmpl w:val="B8ECE508"/>
    <w:lvl w:ilvl="0" w:tplc="0409000F">
      <w:start w:val="1"/>
      <w:numFmt w:val="decimal"/>
      <w:lvlText w:val="%1."/>
      <w:lvlJc w:val="left"/>
      <w:pPr>
        <w:ind w:left="3240" w:hanging="360"/>
      </w:pPr>
    </w:lvl>
    <w:lvl w:ilvl="1" w:tplc="04090019">
      <w:start w:val="1"/>
      <w:numFmt w:val="lowerLetter"/>
      <w:lvlText w:val="%2."/>
      <w:lvlJc w:val="left"/>
      <w:pPr>
        <w:ind w:left="3960" w:hanging="360"/>
      </w:pPr>
    </w:lvl>
    <w:lvl w:ilvl="2" w:tplc="0409001B">
      <w:start w:val="1"/>
      <w:numFmt w:val="lowerRoman"/>
      <w:lvlText w:val="%3."/>
      <w:lvlJc w:val="right"/>
      <w:pPr>
        <w:ind w:left="4680" w:hanging="180"/>
      </w:pPr>
    </w:lvl>
    <w:lvl w:ilvl="3" w:tplc="0409000F">
      <w:start w:val="1"/>
      <w:numFmt w:val="decimal"/>
      <w:lvlText w:val="%4."/>
      <w:lvlJc w:val="left"/>
      <w:pPr>
        <w:ind w:left="5400" w:hanging="360"/>
      </w:pPr>
    </w:lvl>
    <w:lvl w:ilvl="4" w:tplc="04090019">
      <w:start w:val="1"/>
      <w:numFmt w:val="lowerLetter"/>
      <w:lvlText w:val="%5."/>
      <w:lvlJc w:val="left"/>
      <w:pPr>
        <w:ind w:left="6120" w:hanging="360"/>
      </w:pPr>
    </w:lvl>
    <w:lvl w:ilvl="5" w:tplc="0409001B">
      <w:start w:val="1"/>
      <w:numFmt w:val="lowerRoman"/>
      <w:lvlText w:val="%6."/>
      <w:lvlJc w:val="right"/>
      <w:pPr>
        <w:ind w:left="6840" w:hanging="180"/>
      </w:pPr>
    </w:lvl>
    <w:lvl w:ilvl="6" w:tplc="0409000F">
      <w:start w:val="1"/>
      <w:numFmt w:val="decimal"/>
      <w:lvlText w:val="%7."/>
      <w:lvlJc w:val="left"/>
      <w:pPr>
        <w:ind w:left="7560" w:hanging="360"/>
      </w:pPr>
    </w:lvl>
    <w:lvl w:ilvl="7" w:tplc="04090019">
      <w:start w:val="1"/>
      <w:numFmt w:val="lowerLetter"/>
      <w:lvlText w:val="%8."/>
      <w:lvlJc w:val="left"/>
      <w:pPr>
        <w:ind w:left="8280" w:hanging="360"/>
      </w:pPr>
    </w:lvl>
    <w:lvl w:ilvl="8" w:tplc="0409001B">
      <w:start w:val="1"/>
      <w:numFmt w:val="lowerRoman"/>
      <w:lvlText w:val="%9."/>
      <w:lvlJc w:val="right"/>
      <w:pPr>
        <w:ind w:left="9000" w:hanging="180"/>
      </w:pPr>
    </w:lvl>
  </w:abstractNum>
  <w:abstractNum w:abstractNumId="24" w15:restartNumberingAfterBreak="0">
    <w:nsid w:val="7A7F3FDF"/>
    <w:multiLevelType w:val="hybridMultilevel"/>
    <w:tmpl w:val="37E4AEA8"/>
    <w:lvl w:ilvl="0" w:tplc="FFFFFFFF">
      <w:start w:val="1"/>
      <w:numFmt w:val="decimal"/>
      <w:lvlText w:val="%1."/>
      <w:lvlJc w:val="left"/>
      <w:pPr>
        <w:ind w:left="6840" w:hanging="360"/>
      </w:pPr>
    </w:lvl>
    <w:lvl w:ilvl="1" w:tplc="FFFFFFFF">
      <w:start w:val="1"/>
      <w:numFmt w:val="lowerLetter"/>
      <w:lvlText w:val="%2."/>
      <w:lvlJc w:val="left"/>
      <w:pPr>
        <w:ind w:left="7560" w:hanging="360"/>
      </w:pPr>
    </w:lvl>
    <w:lvl w:ilvl="2" w:tplc="FFFFFFFF">
      <w:start w:val="1"/>
      <w:numFmt w:val="lowerRoman"/>
      <w:lvlText w:val="%3."/>
      <w:lvlJc w:val="right"/>
      <w:pPr>
        <w:ind w:left="8280" w:hanging="180"/>
      </w:pPr>
    </w:lvl>
    <w:lvl w:ilvl="3" w:tplc="FFFFFFFF">
      <w:start w:val="1"/>
      <w:numFmt w:val="decimal"/>
      <w:lvlText w:val="%4."/>
      <w:lvlJc w:val="left"/>
      <w:pPr>
        <w:ind w:left="9000" w:hanging="360"/>
      </w:pPr>
    </w:lvl>
    <w:lvl w:ilvl="4" w:tplc="FFFFFFFF">
      <w:start w:val="1"/>
      <w:numFmt w:val="lowerLetter"/>
      <w:lvlText w:val="%5."/>
      <w:lvlJc w:val="left"/>
      <w:pPr>
        <w:ind w:left="9720" w:hanging="360"/>
      </w:pPr>
    </w:lvl>
    <w:lvl w:ilvl="5" w:tplc="FFFFFFFF">
      <w:start w:val="1"/>
      <w:numFmt w:val="lowerRoman"/>
      <w:lvlText w:val="%6."/>
      <w:lvlJc w:val="right"/>
      <w:pPr>
        <w:ind w:left="10440" w:hanging="180"/>
      </w:pPr>
    </w:lvl>
    <w:lvl w:ilvl="6" w:tplc="FFFFFFFF">
      <w:start w:val="1"/>
      <w:numFmt w:val="decimal"/>
      <w:lvlText w:val="%7."/>
      <w:lvlJc w:val="left"/>
      <w:pPr>
        <w:ind w:left="11160" w:hanging="360"/>
      </w:pPr>
    </w:lvl>
    <w:lvl w:ilvl="7" w:tplc="FFFFFFFF">
      <w:start w:val="1"/>
      <w:numFmt w:val="lowerLetter"/>
      <w:lvlText w:val="%8."/>
      <w:lvlJc w:val="left"/>
      <w:pPr>
        <w:ind w:left="11880" w:hanging="360"/>
      </w:pPr>
    </w:lvl>
    <w:lvl w:ilvl="8" w:tplc="FFFFFFFF">
      <w:start w:val="1"/>
      <w:numFmt w:val="lowerRoman"/>
      <w:lvlText w:val="%9."/>
      <w:lvlJc w:val="right"/>
      <w:pPr>
        <w:ind w:left="12600" w:hanging="180"/>
      </w:pPr>
    </w:lvl>
  </w:abstractNum>
  <w:abstractNum w:abstractNumId="25" w15:restartNumberingAfterBreak="0">
    <w:nsid w:val="7DDA7252"/>
    <w:multiLevelType w:val="multilevel"/>
    <w:tmpl w:val="340AAD84"/>
    <w:lvl w:ilvl="0">
      <w:start w:val="6"/>
      <w:numFmt w:val="decimal"/>
      <w:lvlText w:val="%1"/>
      <w:lvlJc w:val="left"/>
      <w:pPr>
        <w:ind w:left="510" w:hanging="510"/>
      </w:pPr>
      <w:rPr>
        <w:rFonts w:hint="default"/>
        <w:b w:val="0"/>
      </w:rPr>
    </w:lvl>
    <w:lvl w:ilvl="1">
      <w:start w:val="17"/>
      <w:numFmt w:val="decimal"/>
      <w:lvlText w:val="%1.%2"/>
      <w:lvlJc w:val="left"/>
      <w:pPr>
        <w:ind w:left="2160" w:hanging="720"/>
      </w:pPr>
      <w:rPr>
        <w:rFonts w:hint="default"/>
        <w:b/>
        <w:bCs w:val="0"/>
      </w:rPr>
    </w:lvl>
    <w:lvl w:ilvl="2">
      <w:start w:val="1"/>
      <w:numFmt w:val="decimal"/>
      <w:lvlText w:val="%1.%2.%3"/>
      <w:lvlJc w:val="left"/>
      <w:pPr>
        <w:ind w:left="3600" w:hanging="720"/>
      </w:pPr>
      <w:rPr>
        <w:rFonts w:hint="default"/>
        <w:b w:val="0"/>
      </w:rPr>
    </w:lvl>
    <w:lvl w:ilvl="3">
      <w:start w:val="1"/>
      <w:numFmt w:val="decimal"/>
      <w:lvlText w:val="%1.%2.%3.%4"/>
      <w:lvlJc w:val="left"/>
      <w:pPr>
        <w:ind w:left="5400" w:hanging="1080"/>
      </w:pPr>
      <w:rPr>
        <w:rFonts w:hint="default"/>
        <w:b w:val="0"/>
      </w:rPr>
    </w:lvl>
    <w:lvl w:ilvl="4">
      <w:start w:val="1"/>
      <w:numFmt w:val="decimal"/>
      <w:lvlText w:val="%1.%2.%3.%4.%5"/>
      <w:lvlJc w:val="left"/>
      <w:pPr>
        <w:ind w:left="7200" w:hanging="1440"/>
      </w:pPr>
      <w:rPr>
        <w:rFonts w:hint="default"/>
        <w:b w:val="0"/>
      </w:rPr>
    </w:lvl>
    <w:lvl w:ilvl="5">
      <w:start w:val="1"/>
      <w:numFmt w:val="decimal"/>
      <w:lvlText w:val="%1.%2.%3.%4.%5.%6"/>
      <w:lvlJc w:val="left"/>
      <w:pPr>
        <w:ind w:left="8640" w:hanging="1440"/>
      </w:pPr>
      <w:rPr>
        <w:rFonts w:hint="default"/>
        <w:b w:val="0"/>
      </w:rPr>
    </w:lvl>
    <w:lvl w:ilvl="6">
      <w:start w:val="1"/>
      <w:numFmt w:val="decimal"/>
      <w:lvlText w:val="%1.%2.%3.%4.%5.%6.%7"/>
      <w:lvlJc w:val="left"/>
      <w:pPr>
        <w:ind w:left="10440" w:hanging="1800"/>
      </w:pPr>
      <w:rPr>
        <w:rFonts w:hint="default"/>
        <w:b w:val="0"/>
      </w:rPr>
    </w:lvl>
    <w:lvl w:ilvl="7">
      <w:start w:val="1"/>
      <w:numFmt w:val="decimal"/>
      <w:lvlText w:val="%1.%2.%3.%4.%5.%6.%7.%8"/>
      <w:lvlJc w:val="left"/>
      <w:pPr>
        <w:ind w:left="12240" w:hanging="2160"/>
      </w:pPr>
      <w:rPr>
        <w:rFonts w:hint="default"/>
        <w:b w:val="0"/>
      </w:rPr>
    </w:lvl>
    <w:lvl w:ilvl="8">
      <w:start w:val="1"/>
      <w:numFmt w:val="decimal"/>
      <w:lvlText w:val="%1.%2.%3.%4.%5.%6.%7.%8.%9"/>
      <w:lvlJc w:val="left"/>
      <w:pPr>
        <w:ind w:left="13680" w:hanging="2160"/>
      </w:pPr>
      <w:rPr>
        <w:rFonts w:hint="default"/>
        <w:b w:val="0"/>
      </w:rPr>
    </w:lvl>
  </w:abstractNum>
  <w:abstractNum w:abstractNumId="26" w15:restartNumberingAfterBreak="0">
    <w:nsid w:val="7F18122A"/>
    <w:multiLevelType w:val="multilevel"/>
    <w:tmpl w:val="0DA016A2"/>
    <w:lvl w:ilvl="0">
      <w:start w:val="2"/>
      <w:numFmt w:val="decimal"/>
      <w:lvlText w:val="%1"/>
      <w:lvlJc w:val="left"/>
      <w:pPr>
        <w:ind w:left="400" w:hanging="400"/>
      </w:pPr>
      <w:rPr>
        <w:rFonts w:hint="default"/>
      </w:rPr>
    </w:lvl>
    <w:lvl w:ilvl="1">
      <w:start w:val="2"/>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num w:numId="1" w16cid:durableId="1116024511">
    <w:abstractNumId w:val="15"/>
  </w:num>
  <w:num w:numId="2" w16cid:durableId="123951264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071659040">
    <w:abstractNumId w:val="22"/>
  </w:num>
  <w:num w:numId="4" w16cid:durableId="560944623">
    <w:abstractNumId w:val="5"/>
  </w:num>
  <w:num w:numId="5" w16cid:durableId="523981993">
    <w:abstractNumId w:val="0"/>
  </w:num>
  <w:num w:numId="6" w16cid:durableId="2124961159">
    <w:abstractNumId w:val="7"/>
  </w:num>
  <w:num w:numId="7" w16cid:durableId="1671635439">
    <w:abstractNumId w:val="25"/>
  </w:num>
  <w:num w:numId="8" w16cid:durableId="2024017017">
    <w:abstractNumId w:val="8"/>
  </w:num>
  <w:num w:numId="9" w16cid:durableId="1277448103">
    <w:abstractNumId w:val="26"/>
  </w:num>
  <w:num w:numId="10" w16cid:durableId="13727539">
    <w:abstractNumId w:val="10"/>
  </w:num>
  <w:num w:numId="11" w16cid:durableId="837381965">
    <w:abstractNumId w:val="12"/>
  </w:num>
  <w:num w:numId="12" w16cid:durableId="182788420">
    <w:abstractNumId w:val="20"/>
  </w:num>
  <w:num w:numId="13" w16cid:durableId="806701770">
    <w:abstractNumId w:val="3"/>
  </w:num>
  <w:num w:numId="14" w16cid:durableId="213065918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876166132">
    <w:abstractNumId w:val="16"/>
  </w:num>
  <w:num w:numId="16" w16cid:durableId="419987163">
    <w:abstractNumId w:val="18"/>
  </w:num>
  <w:num w:numId="17" w16cid:durableId="201751109">
    <w:abstractNumId w:val="4"/>
  </w:num>
  <w:num w:numId="18" w16cid:durableId="760024945">
    <w:abstractNumId w:val="13"/>
  </w:num>
  <w:num w:numId="19" w16cid:durableId="262340814">
    <w:abstractNumId w:val="21"/>
  </w:num>
  <w:num w:numId="20" w16cid:durableId="771897931">
    <w:abstractNumId w:val="11"/>
  </w:num>
  <w:num w:numId="21" w16cid:durableId="936399540">
    <w:abstractNumId w:val="19"/>
  </w:num>
  <w:num w:numId="22" w16cid:durableId="2097359462">
    <w:abstractNumId w:val="14"/>
  </w:num>
  <w:num w:numId="23" w16cid:durableId="1457338103">
    <w:abstractNumId w:val="9"/>
  </w:num>
  <w:num w:numId="24" w16cid:durableId="1744647485">
    <w:abstractNumId w:val="1"/>
  </w:num>
  <w:num w:numId="25" w16cid:durableId="815530031">
    <w:abstractNumId w:val="17"/>
  </w:num>
  <w:num w:numId="26" w16cid:durableId="1017269865">
    <w:abstractNumId w:val="2"/>
  </w:num>
  <w:num w:numId="27" w16cid:durableId="1138495122">
    <w:abstractNumId w:val="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739B"/>
    <w:rsid w:val="00002F46"/>
    <w:rsid w:val="00005007"/>
    <w:rsid w:val="00010648"/>
    <w:rsid w:val="00011D92"/>
    <w:rsid w:val="000129BD"/>
    <w:rsid w:val="00012ED0"/>
    <w:rsid w:val="0001326E"/>
    <w:rsid w:val="0001377E"/>
    <w:rsid w:val="00014EDC"/>
    <w:rsid w:val="00015980"/>
    <w:rsid w:val="0001724D"/>
    <w:rsid w:val="000173A9"/>
    <w:rsid w:val="00017A37"/>
    <w:rsid w:val="00017DBA"/>
    <w:rsid w:val="0002084C"/>
    <w:rsid w:val="00020E9E"/>
    <w:rsid w:val="00024239"/>
    <w:rsid w:val="000245D8"/>
    <w:rsid w:val="00026E08"/>
    <w:rsid w:val="00030A14"/>
    <w:rsid w:val="000314C7"/>
    <w:rsid w:val="00032292"/>
    <w:rsid w:val="00033140"/>
    <w:rsid w:val="0003368A"/>
    <w:rsid w:val="00034A9F"/>
    <w:rsid w:val="00035DD4"/>
    <w:rsid w:val="000364B6"/>
    <w:rsid w:val="00036BD9"/>
    <w:rsid w:val="000374CA"/>
    <w:rsid w:val="00037567"/>
    <w:rsid w:val="00040959"/>
    <w:rsid w:val="00043532"/>
    <w:rsid w:val="00045354"/>
    <w:rsid w:val="000507E1"/>
    <w:rsid w:val="0005129A"/>
    <w:rsid w:val="0005179C"/>
    <w:rsid w:val="00051ABA"/>
    <w:rsid w:val="0005320D"/>
    <w:rsid w:val="00060856"/>
    <w:rsid w:val="00060B39"/>
    <w:rsid w:val="00061043"/>
    <w:rsid w:val="000626F3"/>
    <w:rsid w:val="00062BF8"/>
    <w:rsid w:val="0006323C"/>
    <w:rsid w:val="0006543B"/>
    <w:rsid w:val="000670DA"/>
    <w:rsid w:val="0006730D"/>
    <w:rsid w:val="0007196E"/>
    <w:rsid w:val="00072F81"/>
    <w:rsid w:val="00074A8C"/>
    <w:rsid w:val="00074F23"/>
    <w:rsid w:val="00075D5A"/>
    <w:rsid w:val="000768A3"/>
    <w:rsid w:val="00077201"/>
    <w:rsid w:val="000776D9"/>
    <w:rsid w:val="000776FD"/>
    <w:rsid w:val="0008000D"/>
    <w:rsid w:val="00082C67"/>
    <w:rsid w:val="000842DD"/>
    <w:rsid w:val="0008440A"/>
    <w:rsid w:val="00084898"/>
    <w:rsid w:val="00085DEE"/>
    <w:rsid w:val="00085E62"/>
    <w:rsid w:val="000872B3"/>
    <w:rsid w:val="0009094F"/>
    <w:rsid w:val="0009246E"/>
    <w:rsid w:val="00093CC0"/>
    <w:rsid w:val="0009439C"/>
    <w:rsid w:val="00094D2B"/>
    <w:rsid w:val="00096792"/>
    <w:rsid w:val="00096822"/>
    <w:rsid w:val="00097534"/>
    <w:rsid w:val="000A0F05"/>
    <w:rsid w:val="000A17F7"/>
    <w:rsid w:val="000A188E"/>
    <w:rsid w:val="000A1932"/>
    <w:rsid w:val="000A27FA"/>
    <w:rsid w:val="000A3FF5"/>
    <w:rsid w:val="000A6111"/>
    <w:rsid w:val="000A7654"/>
    <w:rsid w:val="000A7B49"/>
    <w:rsid w:val="000B02D3"/>
    <w:rsid w:val="000B0E9A"/>
    <w:rsid w:val="000B2B5A"/>
    <w:rsid w:val="000B58AA"/>
    <w:rsid w:val="000B6595"/>
    <w:rsid w:val="000B6FEC"/>
    <w:rsid w:val="000B7356"/>
    <w:rsid w:val="000B745E"/>
    <w:rsid w:val="000B7B81"/>
    <w:rsid w:val="000C1A1F"/>
    <w:rsid w:val="000C200F"/>
    <w:rsid w:val="000C2C9E"/>
    <w:rsid w:val="000C3843"/>
    <w:rsid w:val="000C3C6D"/>
    <w:rsid w:val="000C43FC"/>
    <w:rsid w:val="000C4C66"/>
    <w:rsid w:val="000C668C"/>
    <w:rsid w:val="000D0213"/>
    <w:rsid w:val="000D0988"/>
    <w:rsid w:val="000D11C9"/>
    <w:rsid w:val="000D24A4"/>
    <w:rsid w:val="000D2519"/>
    <w:rsid w:val="000D29F7"/>
    <w:rsid w:val="000D4111"/>
    <w:rsid w:val="000D431F"/>
    <w:rsid w:val="000D64EA"/>
    <w:rsid w:val="000E3FEA"/>
    <w:rsid w:val="000E4452"/>
    <w:rsid w:val="000E5717"/>
    <w:rsid w:val="000E7C5F"/>
    <w:rsid w:val="000F101C"/>
    <w:rsid w:val="000F13F1"/>
    <w:rsid w:val="000F1487"/>
    <w:rsid w:val="000F1638"/>
    <w:rsid w:val="000F23E8"/>
    <w:rsid w:val="000F63FD"/>
    <w:rsid w:val="00102D6D"/>
    <w:rsid w:val="001042D4"/>
    <w:rsid w:val="00104610"/>
    <w:rsid w:val="00110729"/>
    <w:rsid w:val="00110813"/>
    <w:rsid w:val="00111027"/>
    <w:rsid w:val="001136ED"/>
    <w:rsid w:val="00113723"/>
    <w:rsid w:val="00113C83"/>
    <w:rsid w:val="0011409A"/>
    <w:rsid w:val="001146BE"/>
    <w:rsid w:val="00114AFB"/>
    <w:rsid w:val="0011532A"/>
    <w:rsid w:val="00115CC1"/>
    <w:rsid w:val="00117156"/>
    <w:rsid w:val="001213DF"/>
    <w:rsid w:val="0012255B"/>
    <w:rsid w:val="00123DBE"/>
    <w:rsid w:val="001249F5"/>
    <w:rsid w:val="00124CB8"/>
    <w:rsid w:val="001258DA"/>
    <w:rsid w:val="00127831"/>
    <w:rsid w:val="0013038B"/>
    <w:rsid w:val="001306DB"/>
    <w:rsid w:val="00130BB0"/>
    <w:rsid w:val="001311ED"/>
    <w:rsid w:val="00131F7D"/>
    <w:rsid w:val="0013304B"/>
    <w:rsid w:val="00133197"/>
    <w:rsid w:val="0013335B"/>
    <w:rsid w:val="00134761"/>
    <w:rsid w:val="00135F61"/>
    <w:rsid w:val="001367B8"/>
    <w:rsid w:val="00136EF1"/>
    <w:rsid w:val="00136F78"/>
    <w:rsid w:val="0013776C"/>
    <w:rsid w:val="00141225"/>
    <w:rsid w:val="00141646"/>
    <w:rsid w:val="00141893"/>
    <w:rsid w:val="00141B22"/>
    <w:rsid w:val="00141C97"/>
    <w:rsid w:val="001433C6"/>
    <w:rsid w:val="00143876"/>
    <w:rsid w:val="00143C54"/>
    <w:rsid w:val="00144083"/>
    <w:rsid w:val="00144D24"/>
    <w:rsid w:val="00145302"/>
    <w:rsid w:val="00146E3F"/>
    <w:rsid w:val="001504FF"/>
    <w:rsid w:val="001508FE"/>
    <w:rsid w:val="0015207D"/>
    <w:rsid w:val="00152193"/>
    <w:rsid w:val="001523C9"/>
    <w:rsid w:val="001527D2"/>
    <w:rsid w:val="001551F5"/>
    <w:rsid w:val="001559E0"/>
    <w:rsid w:val="00160480"/>
    <w:rsid w:val="00160E59"/>
    <w:rsid w:val="00161A1C"/>
    <w:rsid w:val="00161B94"/>
    <w:rsid w:val="00163FC0"/>
    <w:rsid w:val="001645DB"/>
    <w:rsid w:val="0016657A"/>
    <w:rsid w:val="00167268"/>
    <w:rsid w:val="001672B8"/>
    <w:rsid w:val="001678F3"/>
    <w:rsid w:val="0017039A"/>
    <w:rsid w:val="00170499"/>
    <w:rsid w:val="00170FC4"/>
    <w:rsid w:val="00171220"/>
    <w:rsid w:val="00172B9D"/>
    <w:rsid w:val="00173A3A"/>
    <w:rsid w:val="0017537A"/>
    <w:rsid w:val="001758E6"/>
    <w:rsid w:val="00180A7A"/>
    <w:rsid w:val="001826A2"/>
    <w:rsid w:val="00183C87"/>
    <w:rsid w:val="001856D7"/>
    <w:rsid w:val="001860DA"/>
    <w:rsid w:val="0018768E"/>
    <w:rsid w:val="00187D07"/>
    <w:rsid w:val="001922FA"/>
    <w:rsid w:val="00193888"/>
    <w:rsid w:val="00194285"/>
    <w:rsid w:val="001976C0"/>
    <w:rsid w:val="00197C78"/>
    <w:rsid w:val="001A1729"/>
    <w:rsid w:val="001A1B15"/>
    <w:rsid w:val="001A26C2"/>
    <w:rsid w:val="001A3080"/>
    <w:rsid w:val="001A3F0A"/>
    <w:rsid w:val="001A43CF"/>
    <w:rsid w:val="001A49B7"/>
    <w:rsid w:val="001A5DF1"/>
    <w:rsid w:val="001B0B8F"/>
    <w:rsid w:val="001B0DCF"/>
    <w:rsid w:val="001B16BD"/>
    <w:rsid w:val="001B343E"/>
    <w:rsid w:val="001B3F33"/>
    <w:rsid w:val="001B4068"/>
    <w:rsid w:val="001B4A3E"/>
    <w:rsid w:val="001B6C17"/>
    <w:rsid w:val="001B729E"/>
    <w:rsid w:val="001B7720"/>
    <w:rsid w:val="001C0158"/>
    <w:rsid w:val="001C0D54"/>
    <w:rsid w:val="001C37DA"/>
    <w:rsid w:val="001C4688"/>
    <w:rsid w:val="001C6086"/>
    <w:rsid w:val="001C6B5A"/>
    <w:rsid w:val="001C7881"/>
    <w:rsid w:val="001D0189"/>
    <w:rsid w:val="001D0C89"/>
    <w:rsid w:val="001D0F24"/>
    <w:rsid w:val="001D0F5A"/>
    <w:rsid w:val="001D0F64"/>
    <w:rsid w:val="001D12D9"/>
    <w:rsid w:val="001D17E0"/>
    <w:rsid w:val="001D243C"/>
    <w:rsid w:val="001D4D13"/>
    <w:rsid w:val="001D72CF"/>
    <w:rsid w:val="001E0000"/>
    <w:rsid w:val="001E096B"/>
    <w:rsid w:val="001E6114"/>
    <w:rsid w:val="001E79A3"/>
    <w:rsid w:val="001F0A59"/>
    <w:rsid w:val="001F12C6"/>
    <w:rsid w:val="001F2EFD"/>
    <w:rsid w:val="001F46A6"/>
    <w:rsid w:val="001F4895"/>
    <w:rsid w:val="001F5978"/>
    <w:rsid w:val="001F5D73"/>
    <w:rsid w:val="001F63D3"/>
    <w:rsid w:val="001F6FDB"/>
    <w:rsid w:val="001F7D3C"/>
    <w:rsid w:val="001F7F62"/>
    <w:rsid w:val="00200361"/>
    <w:rsid w:val="0020096E"/>
    <w:rsid w:val="00200CF7"/>
    <w:rsid w:val="00203B86"/>
    <w:rsid w:val="0020424F"/>
    <w:rsid w:val="00210EFE"/>
    <w:rsid w:val="00213E4B"/>
    <w:rsid w:val="002146C5"/>
    <w:rsid w:val="002147F8"/>
    <w:rsid w:val="00214ECC"/>
    <w:rsid w:val="00215DD4"/>
    <w:rsid w:val="00215DEC"/>
    <w:rsid w:val="002164F6"/>
    <w:rsid w:val="00217EDB"/>
    <w:rsid w:val="002204EE"/>
    <w:rsid w:val="0022252B"/>
    <w:rsid w:val="0022273D"/>
    <w:rsid w:val="00223E79"/>
    <w:rsid w:val="00223FF3"/>
    <w:rsid w:val="002247DC"/>
    <w:rsid w:val="002250C6"/>
    <w:rsid w:val="00225624"/>
    <w:rsid w:val="002274AA"/>
    <w:rsid w:val="0023081B"/>
    <w:rsid w:val="0023085F"/>
    <w:rsid w:val="002324FC"/>
    <w:rsid w:val="002329AC"/>
    <w:rsid w:val="00232ED1"/>
    <w:rsid w:val="00234078"/>
    <w:rsid w:val="00235A45"/>
    <w:rsid w:val="00236DA6"/>
    <w:rsid w:val="00237409"/>
    <w:rsid w:val="002405D5"/>
    <w:rsid w:val="0024085C"/>
    <w:rsid w:val="00242AD5"/>
    <w:rsid w:val="00243965"/>
    <w:rsid w:val="002450FE"/>
    <w:rsid w:val="002529A9"/>
    <w:rsid w:val="00252E11"/>
    <w:rsid w:val="0025301F"/>
    <w:rsid w:val="00253400"/>
    <w:rsid w:val="00254B87"/>
    <w:rsid w:val="00260EAE"/>
    <w:rsid w:val="002623A2"/>
    <w:rsid w:val="002630C7"/>
    <w:rsid w:val="0026363F"/>
    <w:rsid w:val="00264700"/>
    <w:rsid w:val="00265878"/>
    <w:rsid w:val="00266A9E"/>
    <w:rsid w:val="00266F58"/>
    <w:rsid w:val="00267606"/>
    <w:rsid w:val="00267FCF"/>
    <w:rsid w:val="0027079A"/>
    <w:rsid w:val="00271CA9"/>
    <w:rsid w:val="002722DA"/>
    <w:rsid w:val="00272505"/>
    <w:rsid w:val="0027296A"/>
    <w:rsid w:val="00272A7B"/>
    <w:rsid w:val="00272C7B"/>
    <w:rsid w:val="0027374D"/>
    <w:rsid w:val="00273D6E"/>
    <w:rsid w:val="00274E1F"/>
    <w:rsid w:val="00275310"/>
    <w:rsid w:val="00275907"/>
    <w:rsid w:val="0027646E"/>
    <w:rsid w:val="002779A7"/>
    <w:rsid w:val="00281AA9"/>
    <w:rsid w:val="0028301D"/>
    <w:rsid w:val="002862DF"/>
    <w:rsid w:val="002862FC"/>
    <w:rsid w:val="00286A56"/>
    <w:rsid w:val="00286E5D"/>
    <w:rsid w:val="00290779"/>
    <w:rsid w:val="00291321"/>
    <w:rsid w:val="002915D2"/>
    <w:rsid w:val="00291E1F"/>
    <w:rsid w:val="00291F67"/>
    <w:rsid w:val="002929CE"/>
    <w:rsid w:val="00296461"/>
    <w:rsid w:val="002969FB"/>
    <w:rsid w:val="00297291"/>
    <w:rsid w:val="002A2775"/>
    <w:rsid w:val="002A36A5"/>
    <w:rsid w:val="002A5D5B"/>
    <w:rsid w:val="002A62CD"/>
    <w:rsid w:val="002A6B84"/>
    <w:rsid w:val="002A7DB1"/>
    <w:rsid w:val="002B00D7"/>
    <w:rsid w:val="002B08D8"/>
    <w:rsid w:val="002B23F5"/>
    <w:rsid w:val="002B260A"/>
    <w:rsid w:val="002B2969"/>
    <w:rsid w:val="002B3055"/>
    <w:rsid w:val="002B36F9"/>
    <w:rsid w:val="002B3A98"/>
    <w:rsid w:val="002B483E"/>
    <w:rsid w:val="002B5072"/>
    <w:rsid w:val="002B58F6"/>
    <w:rsid w:val="002B6542"/>
    <w:rsid w:val="002B7F7C"/>
    <w:rsid w:val="002C0B9D"/>
    <w:rsid w:val="002C10EF"/>
    <w:rsid w:val="002C2AB8"/>
    <w:rsid w:val="002C2C23"/>
    <w:rsid w:val="002C2DC5"/>
    <w:rsid w:val="002C2F01"/>
    <w:rsid w:val="002C30B0"/>
    <w:rsid w:val="002C3F9D"/>
    <w:rsid w:val="002C45C6"/>
    <w:rsid w:val="002C5937"/>
    <w:rsid w:val="002C7387"/>
    <w:rsid w:val="002C7D8E"/>
    <w:rsid w:val="002D3919"/>
    <w:rsid w:val="002D5445"/>
    <w:rsid w:val="002D6140"/>
    <w:rsid w:val="002D656F"/>
    <w:rsid w:val="002D6A6B"/>
    <w:rsid w:val="002D6C6B"/>
    <w:rsid w:val="002E02C7"/>
    <w:rsid w:val="002E153C"/>
    <w:rsid w:val="002E17CA"/>
    <w:rsid w:val="002E2E42"/>
    <w:rsid w:val="002E57A3"/>
    <w:rsid w:val="002E57E0"/>
    <w:rsid w:val="002E5EC2"/>
    <w:rsid w:val="002E672E"/>
    <w:rsid w:val="002E6CB7"/>
    <w:rsid w:val="002E71BB"/>
    <w:rsid w:val="002E790C"/>
    <w:rsid w:val="002F16A2"/>
    <w:rsid w:val="002F206F"/>
    <w:rsid w:val="002F437C"/>
    <w:rsid w:val="002F4494"/>
    <w:rsid w:val="002F53E7"/>
    <w:rsid w:val="002F5F76"/>
    <w:rsid w:val="002F60B9"/>
    <w:rsid w:val="002F7834"/>
    <w:rsid w:val="003015F8"/>
    <w:rsid w:val="00301DC5"/>
    <w:rsid w:val="00301FDF"/>
    <w:rsid w:val="00303B7E"/>
    <w:rsid w:val="00307900"/>
    <w:rsid w:val="00310528"/>
    <w:rsid w:val="003105B4"/>
    <w:rsid w:val="0031063E"/>
    <w:rsid w:val="00310F8D"/>
    <w:rsid w:val="00315DE2"/>
    <w:rsid w:val="00315E46"/>
    <w:rsid w:val="00316165"/>
    <w:rsid w:val="0031779D"/>
    <w:rsid w:val="0032165C"/>
    <w:rsid w:val="00325187"/>
    <w:rsid w:val="0032693E"/>
    <w:rsid w:val="00326E9C"/>
    <w:rsid w:val="00327B93"/>
    <w:rsid w:val="0033082C"/>
    <w:rsid w:val="00331434"/>
    <w:rsid w:val="00331648"/>
    <w:rsid w:val="0033261B"/>
    <w:rsid w:val="003339B4"/>
    <w:rsid w:val="00333CB4"/>
    <w:rsid w:val="00336A37"/>
    <w:rsid w:val="00340E62"/>
    <w:rsid w:val="003418AE"/>
    <w:rsid w:val="00343FD2"/>
    <w:rsid w:val="003448E9"/>
    <w:rsid w:val="00344CED"/>
    <w:rsid w:val="00344FD0"/>
    <w:rsid w:val="003451BC"/>
    <w:rsid w:val="00345928"/>
    <w:rsid w:val="00345A77"/>
    <w:rsid w:val="003464CD"/>
    <w:rsid w:val="00352BA7"/>
    <w:rsid w:val="003537CE"/>
    <w:rsid w:val="00353FB6"/>
    <w:rsid w:val="003544F8"/>
    <w:rsid w:val="00354F75"/>
    <w:rsid w:val="00355201"/>
    <w:rsid w:val="003552A7"/>
    <w:rsid w:val="00355677"/>
    <w:rsid w:val="00355E1E"/>
    <w:rsid w:val="00357962"/>
    <w:rsid w:val="0036197B"/>
    <w:rsid w:val="0036316D"/>
    <w:rsid w:val="003642FC"/>
    <w:rsid w:val="0036578C"/>
    <w:rsid w:val="00365DCB"/>
    <w:rsid w:val="00367B3F"/>
    <w:rsid w:val="00370CDA"/>
    <w:rsid w:val="0037116D"/>
    <w:rsid w:val="00371C73"/>
    <w:rsid w:val="00372395"/>
    <w:rsid w:val="00374947"/>
    <w:rsid w:val="00380623"/>
    <w:rsid w:val="0038152C"/>
    <w:rsid w:val="00381C91"/>
    <w:rsid w:val="003844A1"/>
    <w:rsid w:val="00385337"/>
    <w:rsid w:val="003862A1"/>
    <w:rsid w:val="0038658C"/>
    <w:rsid w:val="00387509"/>
    <w:rsid w:val="00391E71"/>
    <w:rsid w:val="003939F9"/>
    <w:rsid w:val="00394B15"/>
    <w:rsid w:val="00396461"/>
    <w:rsid w:val="00396F25"/>
    <w:rsid w:val="003970EE"/>
    <w:rsid w:val="00397D9B"/>
    <w:rsid w:val="003A262C"/>
    <w:rsid w:val="003A3A53"/>
    <w:rsid w:val="003A604D"/>
    <w:rsid w:val="003A6120"/>
    <w:rsid w:val="003A6375"/>
    <w:rsid w:val="003A7267"/>
    <w:rsid w:val="003A75CB"/>
    <w:rsid w:val="003A7BBC"/>
    <w:rsid w:val="003B15C9"/>
    <w:rsid w:val="003B2CEB"/>
    <w:rsid w:val="003B3F30"/>
    <w:rsid w:val="003B4523"/>
    <w:rsid w:val="003B70F2"/>
    <w:rsid w:val="003B7363"/>
    <w:rsid w:val="003B7E52"/>
    <w:rsid w:val="003C1586"/>
    <w:rsid w:val="003C2352"/>
    <w:rsid w:val="003C27A4"/>
    <w:rsid w:val="003C355F"/>
    <w:rsid w:val="003C4AD8"/>
    <w:rsid w:val="003C5BE0"/>
    <w:rsid w:val="003C6907"/>
    <w:rsid w:val="003C7329"/>
    <w:rsid w:val="003C7B57"/>
    <w:rsid w:val="003D11EE"/>
    <w:rsid w:val="003D135D"/>
    <w:rsid w:val="003D1B27"/>
    <w:rsid w:val="003D1E4B"/>
    <w:rsid w:val="003D2231"/>
    <w:rsid w:val="003D2871"/>
    <w:rsid w:val="003D2C47"/>
    <w:rsid w:val="003D2E08"/>
    <w:rsid w:val="003D3419"/>
    <w:rsid w:val="003D40A4"/>
    <w:rsid w:val="003D47D6"/>
    <w:rsid w:val="003D51CF"/>
    <w:rsid w:val="003D57DA"/>
    <w:rsid w:val="003D5AE4"/>
    <w:rsid w:val="003D6F50"/>
    <w:rsid w:val="003E0C5A"/>
    <w:rsid w:val="003E166D"/>
    <w:rsid w:val="003E1ADE"/>
    <w:rsid w:val="003E275E"/>
    <w:rsid w:val="003E63EE"/>
    <w:rsid w:val="003E7B64"/>
    <w:rsid w:val="003F1776"/>
    <w:rsid w:val="003F27EB"/>
    <w:rsid w:val="003F2CB2"/>
    <w:rsid w:val="003F45C7"/>
    <w:rsid w:val="003F460E"/>
    <w:rsid w:val="003F5A66"/>
    <w:rsid w:val="003F5B8F"/>
    <w:rsid w:val="003F60AF"/>
    <w:rsid w:val="00400141"/>
    <w:rsid w:val="0040024B"/>
    <w:rsid w:val="00400631"/>
    <w:rsid w:val="0040091D"/>
    <w:rsid w:val="00401247"/>
    <w:rsid w:val="00401498"/>
    <w:rsid w:val="0040598D"/>
    <w:rsid w:val="0040737C"/>
    <w:rsid w:val="004103D3"/>
    <w:rsid w:val="00412902"/>
    <w:rsid w:val="00413E04"/>
    <w:rsid w:val="00415C73"/>
    <w:rsid w:val="00417786"/>
    <w:rsid w:val="00417CB9"/>
    <w:rsid w:val="00420F07"/>
    <w:rsid w:val="0042143B"/>
    <w:rsid w:val="004220CE"/>
    <w:rsid w:val="004224BD"/>
    <w:rsid w:val="00423111"/>
    <w:rsid w:val="00423D06"/>
    <w:rsid w:val="004240AA"/>
    <w:rsid w:val="004279B7"/>
    <w:rsid w:val="004307ED"/>
    <w:rsid w:val="00431298"/>
    <w:rsid w:val="004331DD"/>
    <w:rsid w:val="0043377C"/>
    <w:rsid w:val="00433A18"/>
    <w:rsid w:val="00435105"/>
    <w:rsid w:val="00435D61"/>
    <w:rsid w:val="004364DE"/>
    <w:rsid w:val="004377B9"/>
    <w:rsid w:val="00440A46"/>
    <w:rsid w:val="00441D7D"/>
    <w:rsid w:val="00442D53"/>
    <w:rsid w:val="004440C2"/>
    <w:rsid w:val="004443B3"/>
    <w:rsid w:val="00444D63"/>
    <w:rsid w:val="00445409"/>
    <w:rsid w:val="00446933"/>
    <w:rsid w:val="004512A3"/>
    <w:rsid w:val="004514D5"/>
    <w:rsid w:val="00451671"/>
    <w:rsid w:val="00451A16"/>
    <w:rsid w:val="004524A7"/>
    <w:rsid w:val="00453CA9"/>
    <w:rsid w:val="00455FBA"/>
    <w:rsid w:val="004568C0"/>
    <w:rsid w:val="00457430"/>
    <w:rsid w:val="00460FC8"/>
    <w:rsid w:val="004619F7"/>
    <w:rsid w:val="00464EE9"/>
    <w:rsid w:val="00465B92"/>
    <w:rsid w:val="00466F56"/>
    <w:rsid w:val="00467007"/>
    <w:rsid w:val="004670CF"/>
    <w:rsid w:val="004670EC"/>
    <w:rsid w:val="00467382"/>
    <w:rsid w:val="004677D1"/>
    <w:rsid w:val="00470890"/>
    <w:rsid w:val="00470921"/>
    <w:rsid w:val="00473728"/>
    <w:rsid w:val="00473B10"/>
    <w:rsid w:val="00474352"/>
    <w:rsid w:val="00474684"/>
    <w:rsid w:val="0047497E"/>
    <w:rsid w:val="00475502"/>
    <w:rsid w:val="0047584E"/>
    <w:rsid w:val="00475BA0"/>
    <w:rsid w:val="004761DA"/>
    <w:rsid w:val="00477546"/>
    <w:rsid w:val="004775E1"/>
    <w:rsid w:val="00477A4D"/>
    <w:rsid w:val="004807BB"/>
    <w:rsid w:val="00481669"/>
    <w:rsid w:val="004846B3"/>
    <w:rsid w:val="00485468"/>
    <w:rsid w:val="00485577"/>
    <w:rsid w:val="0048686F"/>
    <w:rsid w:val="00486FEA"/>
    <w:rsid w:val="0048764D"/>
    <w:rsid w:val="004877B6"/>
    <w:rsid w:val="00490DC1"/>
    <w:rsid w:val="0049310E"/>
    <w:rsid w:val="00493ABC"/>
    <w:rsid w:val="00494814"/>
    <w:rsid w:val="0049482F"/>
    <w:rsid w:val="00495D12"/>
    <w:rsid w:val="004A00FD"/>
    <w:rsid w:val="004A0A17"/>
    <w:rsid w:val="004A1F86"/>
    <w:rsid w:val="004A4F24"/>
    <w:rsid w:val="004A4F38"/>
    <w:rsid w:val="004A5BD3"/>
    <w:rsid w:val="004A601E"/>
    <w:rsid w:val="004A6DCC"/>
    <w:rsid w:val="004A7BA3"/>
    <w:rsid w:val="004A7F64"/>
    <w:rsid w:val="004B1551"/>
    <w:rsid w:val="004B19D1"/>
    <w:rsid w:val="004B21E0"/>
    <w:rsid w:val="004B50A3"/>
    <w:rsid w:val="004B6B33"/>
    <w:rsid w:val="004B707D"/>
    <w:rsid w:val="004C19E4"/>
    <w:rsid w:val="004C20F1"/>
    <w:rsid w:val="004C24A2"/>
    <w:rsid w:val="004C2B6D"/>
    <w:rsid w:val="004C2E9B"/>
    <w:rsid w:val="004C3374"/>
    <w:rsid w:val="004C68E8"/>
    <w:rsid w:val="004D0163"/>
    <w:rsid w:val="004D11AF"/>
    <w:rsid w:val="004D149A"/>
    <w:rsid w:val="004D18EB"/>
    <w:rsid w:val="004D25CB"/>
    <w:rsid w:val="004D30A1"/>
    <w:rsid w:val="004E110B"/>
    <w:rsid w:val="004E21A4"/>
    <w:rsid w:val="004E2604"/>
    <w:rsid w:val="004E270C"/>
    <w:rsid w:val="004E2FEC"/>
    <w:rsid w:val="004E4EF0"/>
    <w:rsid w:val="004E651E"/>
    <w:rsid w:val="004F0894"/>
    <w:rsid w:val="004F120A"/>
    <w:rsid w:val="004F1507"/>
    <w:rsid w:val="004F26BF"/>
    <w:rsid w:val="004F4D5C"/>
    <w:rsid w:val="004F6423"/>
    <w:rsid w:val="004F68CD"/>
    <w:rsid w:val="00500314"/>
    <w:rsid w:val="00500B94"/>
    <w:rsid w:val="00501FBE"/>
    <w:rsid w:val="00504AE9"/>
    <w:rsid w:val="0050619D"/>
    <w:rsid w:val="005068B3"/>
    <w:rsid w:val="00507040"/>
    <w:rsid w:val="00507276"/>
    <w:rsid w:val="005075DD"/>
    <w:rsid w:val="005076C7"/>
    <w:rsid w:val="005077EB"/>
    <w:rsid w:val="0051034C"/>
    <w:rsid w:val="00511A93"/>
    <w:rsid w:val="00511DB3"/>
    <w:rsid w:val="00514851"/>
    <w:rsid w:val="005149BC"/>
    <w:rsid w:val="00520565"/>
    <w:rsid w:val="005217C6"/>
    <w:rsid w:val="00521B7F"/>
    <w:rsid w:val="005223BE"/>
    <w:rsid w:val="005231B0"/>
    <w:rsid w:val="005242F4"/>
    <w:rsid w:val="0052448B"/>
    <w:rsid w:val="005245EA"/>
    <w:rsid w:val="005245FC"/>
    <w:rsid w:val="005248F3"/>
    <w:rsid w:val="00524E89"/>
    <w:rsid w:val="00525FA4"/>
    <w:rsid w:val="00530BD3"/>
    <w:rsid w:val="00532139"/>
    <w:rsid w:val="005321E2"/>
    <w:rsid w:val="00533A28"/>
    <w:rsid w:val="00534702"/>
    <w:rsid w:val="0053753A"/>
    <w:rsid w:val="0054045B"/>
    <w:rsid w:val="00540A17"/>
    <w:rsid w:val="00542983"/>
    <w:rsid w:val="005436F9"/>
    <w:rsid w:val="00543E91"/>
    <w:rsid w:val="005452A9"/>
    <w:rsid w:val="0054540E"/>
    <w:rsid w:val="00545526"/>
    <w:rsid w:val="00547F21"/>
    <w:rsid w:val="00550844"/>
    <w:rsid w:val="0055260D"/>
    <w:rsid w:val="00552F37"/>
    <w:rsid w:val="0055396C"/>
    <w:rsid w:val="005541E2"/>
    <w:rsid w:val="0055490C"/>
    <w:rsid w:val="00554B08"/>
    <w:rsid w:val="005569BA"/>
    <w:rsid w:val="005615F9"/>
    <w:rsid w:val="00562007"/>
    <w:rsid w:val="00562192"/>
    <w:rsid w:val="00562D64"/>
    <w:rsid w:val="00562FDB"/>
    <w:rsid w:val="0056354B"/>
    <w:rsid w:val="00563565"/>
    <w:rsid w:val="00564014"/>
    <w:rsid w:val="0056418B"/>
    <w:rsid w:val="00564F2A"/>
    <w:rsid w:val="00564F31"/>
    <w:rsid w:val="0056647E"/>
    <w:rsid w:val="00567F84"/>
    <w:rsid w:val="00571345"/>
    <w:rsid w:val="005741AD"/>
    <w:rsid w:val="00576A18"/>
    <w:rsid w:val="005775FE"/>
    <w:rsid w:val="00577813"/>
    <w:rsid w:val="005800CF"/>
    <w:rsid w:val="005806C9"/>
    <w:rsid w:val="00580941"/>
    <w:rsid w:val="00582B97"/>
    <w:rsid w:val="00582E00"/>
    <w:rsid w:val="0058300A"/>
    <w:rsid w:val="00585C32"/>
    <w:rsid w:val="005865EE"/>
    <w:rsid w:val="005868A6"/>
    <w:rsid w:val="00592581"/>
    <w:rsid w:val="0059295E"/>
    <w:rsid w:val="00594B2E"/>
    <w:rsid w:val="00595661"/>
    <w:rsid w:val="005959E3"/>
    <w:rsid w:val="005965CD"/>
    <w:rsid w:val="00596EF1"/>
    <w:rsid w:val="0059768F"/>
    <w:rsid w:val="00597989"/>
    <w:rsid w:val="005A0443"/>
    <w:rsid w:val="005A06EC"/>
    <w:rsid w:val="005A075F"/>
    <w:rsid w:val="005A0B18"/>
    <w:rsid w:val="005A13F4"/>
    <w:rsid w:val="005A1B5B"/>
    <w:rsid w:val="005A2189"/>
    <w:rsid w:val="005A28FA"/>
    <w:rsid w:val="005A29F3"/>
    <w:rsid w:val="005A6A3F"/>
    <w:rsid w:val="005A6E2E"/>
    <w:rsid w:val="005B042D"/>
    <w:rsid w:val="005B1BB4"/>
    <w:rsid w:val="005B2F14"/>
    <w:rsid w:val="005B56DE"/>
    <w:rsid w:val="005B61F4"/>
    <w:rsid w:val="005B65F4"/>
    <w:rsid w:val="005B6FA8"/>
    <w:rsid w:val="005B76E2"/>
    <w:rsid w:val="005C18D9"/>
    <w:rsid w:val="005C2546"/>
    <w:rsid w:val="005C38A7"/>
    <w:rsid w:val="005C3A1C"/>
    <w:rsid w:val="005C4545"/>
    <w:rsid w:val="005C4634"/>
    <w:rsid w:val="005C4EDE"/>
    <w:rsid w:val="005C5198"/>
    <w:rsid w:val="005D2AD1"/>
    <w:rsid w:val="005D319D"/>
    <w:rsid w:val="005D32C6"/>
    <w:rsid w:val="005D4E28"/>
    <w:rsid w:val="005D78E5"/>
    <w:rsid w:val="005E06CF"/>
    <w:rsid w:val="005E2425"/>
    <w:rsid w:val="005E2C83"/>
    <w:rsid w:val="005E3DE0"/>
    <w:rsid w:val="005E423C"/>
    <w:rsid w:val="005E4C42"/>
    <w:rsid w:val="005E4DE7"/>
    <w:rsid w:val="005E5D83"/>
    <w:rsid w:val="005E6322"/>
    <w:rsid w:val="005F193B"/>
    <w:rsid w:val="005F1B7B"/>
    <w:rsid w:val="005F1D31"/>
    <w:rsid w:val="005F2A35"/>
    <w:rsid w:val="005F468F"/>
    <w:rsid w:val="005F4BD7"/>
    <w:rsid w:val="005F5B95"/>
    <w:rsid w:val="00600A81"/>
    <w:rsid w:val="006016BA"/>
    <w:rsid w:val="00601DA1"/>
    <w:rsid w:val="006021EB"/>
    <w:rsid w:val="00603CE1"/>
    <w:rsid w:val="00605A72"/>
    <w:rsid w:val="00606802"/>
    <w:rsid w:val="00607235"/>
    <w:rsid w:val="00613009"/>
    <w:rsid w:val="00613947"/>
    <w:rsid w:val="00613B90"/>
    <w:rsid w:val="0061474C"/>
    <w:rsid w:val="00614B3B"/>
    <w:rsid w:val="00615C50"/>
    <w:rsid w:val="00617D85"/>
    <w:rsid w:val="00617EE1"/>
    <w:rsid w:val="006247B7"/>
    <w:rsid w:val="006260CA"/>
    <w:rsid w:val="00626735"/>
    <w:rsid w:val="006272BB"/>
    <w:rsid w:val="00627FA3"/>
    <w:rsid w:val="00630CE3"/>
    <w:rsid w:val="006326CF"/>
    <w:rsid w:val="00633B5E"/>
    <w:rsid w:val="00634CD1"/>
    <w:rsid w:val="00634EE9"/>
    <w:rsid w:val="00635258"/>
    <w:rsid w:val="00636BEA"/>
    <w:rsid w:val="0063710E"/>
    <w:rsid w:val="0063789E"/>
    <w:rsid w:val="006401DB"/>
    <w:rsid w:val="00640C27"/>
    <w:rsid w:val="00642FA7"/>
    <w:rsid w:val="00646579"/>
    <w:rsid w:val="0064672A"/>
    <w:rsid w:val="006475E4"/>
    <w:rsid w:val="00647978"/>
    <w:rsid w:val="00650985"/>
    <w:rsid w:val="0065168F"/>
    <w:rsid w:val="00652B7D"/>
    <w:rsid w:val="0065343F"/>
    <w:rsid w:val="00654491"/>
    <w:rsid w:val="006556BE"/>
    <w:rsid w:val="00655F8D"/>
    <w:rsid w:val="006602D0"/>
    <w:rsid w:val="00662C09"/>
    <w:rsid w:val="006640D4"/>
    <w:rsid w:val="006649EF"/>
    <w:rsid w:val="006669A7"/>
    <w:rsid w:val="006671BC"/>
    <w:rsid w:val="00667627"/>
    <w:rsid w:val="00667817"/>
    <w:rsid w:val="00667A4D"/>
    <w:rsid w:val="00674018"/>
    <w:rsid w:val="00674DFE"/>
    <w:rsid w:val="0067576D"/>
    <w:rsid w:val="0067618C"/>
    <w:rsid w:val="0067625D"/>
    <w:rsid w:val="00677524"/>
    <w:rsid w:val="006803BA"/>
    <w:rsid w:val="00680933"/>
    <w:rsid w:val="00682FB7"/>
    <w:rsid w:val="00683D7F"/>
    <w:rsid w:val="0068410B"/>
    <w:rsid w:val="00684261"/>
    <w:rsid w:val="00685D28"/>
    <w:rsid w:val="0068727A"/>
    <w:rsid w:val="00691467"/>
    <w:rsid w:val="00693186"/>
    <w:rsid w:val="0069465F"/>
    <w:rsid w:val="00694B21"/>
    <w:rsid w:val="00697BD2"/>
    <w:rsid w:val="006A0450"/>
    <w:rsid w:val="006A27D5"/>
    <w:rsid w:val="006A2D74"/>
    <w:rsid w:val="006A30AF"/>
    <w:rsid w:val="006A32F8"/>
    <w:rsid w:val="006A4DDC"/>
    <w:rsid w:val="006A5289"/>
    <w:rsid w:val="006A6829"/>
    <w:rsid w:val="006A74E3"/>
    <w:rsid w:val="006B0167"/>
    <w:rsid w:val="006B080C"/>
    <w:rsid w:val="006B1097"/>
    <w:rsid w:val="006B14AA"/>
    <w:rsid w:val="006B3BA2"/>
    <w:rsid w:val="006B674D"/>
    <w:rsid w:val="006B739B"/>
    <w:rsid w:val="006C030F"/>
    <w:rsid w:val="006C3BA2"/>
    <w:rsid w:val="006C4290"/>
    <w:rsid w:val="006C5829"/>
    <w:rsid w:val="006C7804"/>
    <w:rsid w:val="006D23C9"/>
    <w:rsid w:val="006D2F44"/>
    <w:rsid w:val="006D3482"/>
    <w:rsid w:val="006D3FF7"/>
    <w:rsid w:val="006D4CF8"/>
    <w:rsid w:val="006D5022"/>
    <w:rsid w:val="006D5291"/>
    <w:rsid w:val="006D68E9"/>
    <w:rsid w:val="006E05F7"/>
    <w:rsid w:val="006E1424"/>
    <w:rsid w:val="006E1FDC"/>
    <w:rsid w:val="006E2701"/>
    <w:rsid w:val="006E2F4B"/>
    <w:rsid w:val="006E5653"/>
    <w:rsid w:val="006E6159"/>
    <w:rsid w:val="006F0128"/>
    <w:rsid w:val="006F15A1"/>
    <w:rsid w:val="006F1CB9"/>
    <w:rsid w:val="006F1D59"/>
    <w:rsid w:val="006F2693"/>
    <w:rsid w:val="006F351E"/>
    <w:rsid w:val="006F5224"/>
    <w:rsid w:val="006F64DD"/>
    <w:rsid w:val="006F7715"/>
    <w:rsid w:val="007007E3"/>
    <w:rsid w:val="00702378"/>
    <w:rsid w:val="00703E6E"/>
    <w:rsid w:val="0070476E"/>
    <w:rsid w:val="00704B18"/>
    <w:rsid w:val="0070666E"/>
    <w:rsid w:val="00707351"/>
    <w:rsid w:val="00707523"/>
    <w:rsid w:val="00711CAC"/>
    <w:rsid w:val="007124A1"/>
    <w:rsid w:val="00712F32"/>
    <w:rsid w:val="0071392B"/>
    <w:rsid w:val="00714CD0"/>
    <w:rsid w:val="00715A02"/>
    <w:rsid w:val="00716C80"/>
    <w:rsid w:val="00717093"/>
    <w:rsid w:val="0071710B"/>
    <w:rsid w:val="0071787F"/>
    <w:rsid w:val="007200AA"/>
    <w:rsid w:val="0072148D"/>
    <w:rsid w:val="007232DA"/>
    <w:rsid w:val="00723AB8"/>
    <w:rsid w:val="00723BD3"/>
    <w:rsid w:val="00724116"/>
    <w:rsid w:val="00726CD8"/>
    <w:rsid w:val="00726CFC"/>
    <w:rsid w:val="00727BA1"/>
    <w:rsid w:val="00730386"/>
    <w:rsid w:val="007316D0"/>
    <w:rsid w:val="007319CB"/>
    <w:rsid w:val="00732CB4"/>
    <w:rsid w:val="007330E0"/>
    <w:rsid w:val="00734480"/>
    <w:rsid w:val="00734574"/>
    <w:rsid w:val="00735E6C"/>
    <w:rsid w:val="00737548"/>
    <w:rsid w:val="007413E9"/>
    <w:rsid w:val="00742AA8"/>
    <w:rsid w:val="00742AC4"/>
    <w:rsid w:val="007437AD"/>
    <w:rsid w:val="00743DD8"/>
    <w:rsid w:val="00743E78"/>
    <w:rsid w:val="007440D1"/>
    <w:rsid w:val="00745807"/>
    <w:rsid w:val="007471FA"/>
    <w:rsid w:val="0075039A"/>
    <w:rsid w:val="00751193"/>
    <w:rsid w:val="00751809"/>
    <w:rsid w:val="0075184C"/>
    <w:rsid w:val="00753E4E"/>
    <w:rsid w:val="00756040"/>
    <w:rsid w:val="00761A6B"/>
    <w:rsid w:val="00761A9B"/>
    <w:rsid w:val="0076279A"/>
    <w:rsid w:val="00763311"/>
    <w:rsid w:val="00763C31"/>
    <w:rsid w:val="00772250"/>
    <w:rsid w:val="00772421"/>
    <w:rsid w:val="00773BE9"/>
    <w:rsid w:val="00773D77"/>
    <w:rsid w:val="0077486E"/>
    <w:rsid w:val="0077656B"/>
    <w:rsid w:val="00776D7A"/>
    <w:rsid w:val="007774F7"/>
    <w:rsid w:val="00780F70"/>
    <w:rsid w:val="00782563"/>
    <w:rsid w:val="00782D2F"/>
    <w:rsid w:val="00783498"/>
    <w:rsid w:val="00783F05"/>
    <w:rsid w:val="0078413A"/>
    <w:rsid w:val="00784F01"/>
    <w:rsid w:val="00784F18"/>
    <w:rsid w:val="0078556D"/>
    <w:rsid w:val="0078597B"/>
    <w:rsid w:val="0078662D"/>
    <w:rsid w:val="0079002D"/>
    <w:rsid w:val="0079041E"/>
    <w:rsid w:val="007924B1"/>
    <w:rsid w:val="00792A5D"/>
    <w:rsid w:val="00793AE2"/>
    <w:rsid w:val="00794432"/>
    <w:rsid w:val="00794497"/>
    <w:rsid w:val="007954B3"/>
    <w:rsid w:val="00795584"/>
    <w:rsid w:val="00796E47"/>
    <w:rsid w:val="00797075"/>
    <w:rsid w:val="007A0D24"/>
    <w:rsid w:val="007A1A09"/>
    <w:rsid w:val="007A1BBA"/>
    <w:rsid w:val="007A243F"/>
    <w:rsid w:val="007A2A81"/>
    <w:rsid w:val="007A3915"/>
    <w:rsid w:val="007A3B1C"/>
    <w:rsid w:val="007A3B8D"/>
    <w:rsid w:val="007A66B8"/>
    <w:rsid w:val="007A73AD"/>
    <w:rsid w:val="007B2126"/>
    <w:rsid w:val="007B5E66"/>
    <w:rsid w:val="007B7301"/>
    <w:rsid w:val="007B7ADA"/>
    <w:rsid w:val="007B7C36"/>
    <w:rsid w:val="007C0858"/>
    <w:rsid w:val="007C2182"/>
    <w:rsid w:val="007C5264"/>
    <w:rsid w:val="007C6AC7"/>
    <w:rsid w:val="007C7539"/>
    <w:rsid w:val="007D1849"/>
    <w:rsid w:val="007D1B64"/>
    <w:rsid w:val="007D2040"/>
    <w:rsid w:val="007D2088"/>
    <w:rsid w:val="007D22AC"/>
    <w:rsid w:val="007D25ED"/>
    <w:rsid w:val="007D2FCF"/>
    <w:rsid w:val="007D2FD6"/>
    <w:rsid w:val="007D312B"/>
    <w:rsid w:val="007D38CA"/>
    <w:rsid w:val="007D486D"/>
    <w:rsid w:val="007D6815"/>
    <w:rsid w:val="007D76CA"/>
    <w:rsid w:val="007E05C7"/>
    <w:rsid w:val="007E07C2"/>
    <w:rsid w:val="007E21E4"/>
    <w:rsid w:val="007E280E"/>
    <w:rsid w:val="007E2922"/>
    <w:rsid w:val="007E599B"/>
    <w:rsid w:val="007E7DAA"/>
    <w:rsid w:val="007E7F10"/>
    <w:rsid w:val="007F1455"/>
    <w:rsid w:val="007F219D"/>
    <w:rsid w:val="007F3275"/>
    <w:rsid w:val="007F35A8"/>
    <w:rsid w:val="007F41C0"/>
    <w:rsid w:val="007F4A7B"/>
    <w:rsid w:val="007F6A01"/>
    <w:rsid w:val="007F755D"/>
    <w:rsid w:val="00800347"/>
    <w:rsid w:val="00800363"/>
    <w:rsid w:val="00801608"/>
    <w:rsid w:val="00802775"/>
    <w:rsid w:val="00802D98"/>
    <w:rsid w:val="00807DFA"/>
    <w:rsid w:val="008125F6"/>
    <w:rsid w:val="008147A9"/>
    <w:rsid w:val="008147D6"/>
    <w:rsid w:val="00814DCA"/>
    <w:rsid w:val="00815167"/>
    <w:rsid w:val="00816416"/>
    <w:rsid w:val="00816B36"/>
    <w:rsid w:val="00817D6F"/>
    <w:rsid w:val="0082119D"/>
    <w:rsid w:val="00823056"/>
    <w:rsid w:val="00826CA2"/>
    <w:rsid w:val="008275CC"/>
    <w:rsid w:val="00827827"/>
    <w:rsid w:val="00831045"/>
    <w:rsid w:val="00831A03"/>
    <w:rsid w:val="00831D6C"/>
    <w:rsid w:val="00832943"/>
    <w:rsid w:val="008331BA"/>
    <w:rsid w:val="008348D2"/>
    <w:rsid w:val="00837656"/>
    <w:rsid w:val="008404F7"/>
    <w:rsid w:val="008426B7"/>
    <w:rsid w:val="00843E38"/>
    <w:rsid w:val="008441E6"/>
    <w:rsid w:val="008445B6"/>
    <w:rsid w:val="00844E2D"/>
    <w:rsid w:val="00845455"/>
    <w:rsid w:val="008466E5"/>
    <w:rsid w:val="0084679E"/>
    <w:rsid w:val="00846C87"/>
    <w:rsid w:val="008508CE"/>
    <w:rsid w:val="0085117F"/>
    <w:rsid w:val="008512AA"/>
    <w:rsid w:val="008513B1"/>
    <w:rsid w:val="00852148"/>
    <w:rsid w:val="008532D0"/>
    <w:rsid w:val="00853CC5"/>
    <w:rsid w:val="008557E6"/>
    <w:rsid w:val="00855CEA"/>
    <w:rsid w:val="0085697A"/>
    <w:rsid w:val="008575C4"/>
    <w:rsid w:val="008578D7"/>
    <w:rsid w:val="00857E18"/>
    <w:rsid w:val="00860A86"/>
    <w:rsid w:val="0086111A"/>
    <w:rsid w:val="00862761"/>
    <w:rsid w:val="00863434"/>
    <w:rsid w:val="00863667"/>
    <w:rsid w:val="008641DD"/>
    <w:rsid w:val="008650F4"/>
    <w:rsid w:val="0086515A"/>
    <w:rsid w:val="00865922"/>
    <w:rsid w:val="008663C0"/>
    <w:rsid w:val="008715D6"/>
    <w:rsid w:val="00871FAA"/>
    <w:rsid w:val="00872C97"/>
    <w:rsid w:val="00873234"/>
    <w:rsid w:val="00873312"/>
    <w:rsid w:val="008742A5"/>
    <w:rsid w:val="00874F5A"/>
    <w:rsid w:val="00876CD0"/>
    <w:rsid w:val="00876EE6"/>
    <w:rsid w:val="0088039E"/>
    <w:rsid w:val="00880C12"/>
    <w:rsid w:val="00880FA0"/>
    <w:rsid w:val="00881963"/>
    <w:rsid w:val="00881D89"/>
    <w:rsid w:val="00882522"/>
    <w:rsid w:val="0088276B"/>
    <w:rsid w:val="00883338"/>
    <w:rsid w:val="0088370A"/>
    <w:rsid w:val="0088438B"/>
    <w:rsid w:val="008850C6"/>
    <w:rsid w:val="00886D81"/>
    <w:rsid w:val="00886E7C"/>
    <w:rsid w:val="0089098F"/>
    <w:rsid w:val="00890F03"/>
    <w:rsid w:val="00895A36"/>
    <w:rsid w:val="0089693D"/>
    <w:rsid w:val="00896B54"/>
    <w:rsid w:val="008A0F74"/>
    <w:rsid w:val="008A1EC2"/>
    <w:rsid w:val="008A22A9"/>
    <w:rsid w:val="008A2887"/>
    <w:rsid w:val="008A4E21"/>
    <w:rsid w:val="008A5E63"/>
    <w:rsid w:val="008A60ED"/>
    <w:rsid w:val="008A6360"/>
    <w:rsid w:val="008B0167"/>
    <w:rsid w:val="008B0D16"/>
    <w:rsid w:val="008B0FBE"/>
    <w:rsid w:val="008B19AD"/>
    <w:rsid w:val="008B275E"/>
    <w:rsid w:val="008B3C3B"/>
    <w:rsid w:val="008B415D"/>
    <w:rsid w:val="008B5AA3"/>
    <w:rsid w:val="008B5B46"/>
    <w:rsid w:val="008B7201"/>
    <w:rsid w:val="008B73FA"/>
    <w:rsid w:val="008B7600"/>
    <w:rsid w:val="008C0A37"/>
    <w:rsid w:val="008C125A"/>
    <w:rsid w:val="008C2828"/>
    <w:rsid w:val="008C636B"/>
    <w:rsid w:val="008D0A1F"/>
    <w:rsid w:val="008D0F5C"/>
    <w:rsid w:val="008D0FE0"/>
    <w:rsid w:val="008D1211"/>
    <w:rsid w:val="008D4B94"/>
    <w:rsid w:val="008D590A"/>
    <w:rsid w:val="008D74D0"/>
    <w:rsid w:val="008E15D0"/>
    <w:rsid w:val="008E1E6E"/>
    <w:rsid w:val="008E2220"/>
    <w:rsid w:val="008E318A"/>
    <w:rsid w:val="008E3A51"/>
    <w:rsid w:val="008E4BEF"/>
    <w:rsid w:val="008E4DDE"/>
    <w:rsid w:val="008E58D7"/>
    <w:rsid w:val="008E67CC"/>
    <w:rsid w:val="008E708C"/>
    <w:rsid w:val="008F0374"/>
    <w:rsid w:val="008F08CE"/>
    <w:rsid w:val="008F11E6"/>
    <w:rsid w:val="008F1899"/>
    <w:rsid w:val="008F19FA"/>
    <w:rsid w:val="008F1A0C"/>
    <w:rsid w:val="008F2C03"/>
    <w:rsid w:val="008F4D5E"/>
    <w:rsid w:val="008F5FD2"/>
    <w:rsid w:val="008F6970"/>
    <w:rsid w:val="008F7727"/>
    <w:rsid w:val="009022C7"/>
    <w:rsid w:val="009038E2"/>
    <w:rsid w:val="00904E2E"/>
    <w:rsid w:val="0090527B"/>
    <w:rsid w:val="00906FB3"/>
    <w:rsid w:val="00907D59"/>
    <w:rsid w:val="00910F70"/>
    <w:rsid w:val="00911B53"/>
    <w:rsid w:val="00914460"/>
    <w:rsid w:val="00914EE4"/>
    <w:rsid w:val="00915D2A"/>
    <w:rsid w:val="0091669E"/>
    <w:rsid w:val="0091731A"/>
    <w:rsid w:val="009201B4"/>
    <w:rsid w:val="009204B0"/>
    <w:rsid w:val="00920B66"/>
    <w:rsid w:val="009225BB"/>
    <w:rsid w:val="009227E4"/>
    <w:rsid w:val="0092331D"/>
    <w:rsid w:val="0092375E"/>
    <w:rsid w:val="00924874"/>
    <w:rsid w:val="0092602C"/>
    <w:rsid w:val="009302D0"/>
    <w:rsid w:val="009314BE"/>
    <w:rsid w:val="00931A6F"/>
    <w:rsid w:val="00932B63"/>
    <w:rsid w:val="00932FAB"/>
    <w:rsid w:val="009340D5"/>
    <w:rsid w:val="009372C2"/>
    <w:rsid w:val="00937895"/>
    <w:rsid w:val="009378A5"/>
    <w:rsid w:val="0094544A"/>
    <w:rsid w:val="00945BAE"/>
    <w:rsid w:val="009461E1"/>
    <w:rsid w:val="0094659E"/>
    <w:rsid w:val="0095042B"/>
    <w:rsid w:val="0095050D"/>
    <w:rsid w:val="009538B9"/>
    <w:rsid w:val="009540A3"/>
    <w:rsid w:val="009540C9"/>
    <w:rsid w:val="00955268"/>
    <w:rsid w:val="00955DD2"/>
    <w:rsid w:val="00956D6A"/>
    <w:rsid w:val="00957EC6"/>
    <w:rsid w:val="00961A3F"/>
    <w:rsid w:val="00963854"/>
    <w:rsid w:val="009650C5"/>
    <w:rsid w:val="00966167"/>
    <w:rsid w:val="00966411"/>
    <w:rsid w:val="009701D3"/>
    <w:rsid w:val="009744A9"/>
    <w:rsid w:val="00976B44"/>
    <w:rsid w:val="00977570"/>
    <w:rsid w:val="00977F5C"/>
    <w:rsid w:val="00981455"/>
    <w:rsid w:val="00981DE5"/>
    <w:rsid w:val="00981E45"/>
    <w:rsid w:val="00984954"/>
    <w:rsid w:val="00984C42"/>
    <w:rsid w:val="00985AFF"/>
    <w:rsid w:val="00985C66"/>
    <w:rsid w:val="009865BE"/>
    <w:rsid w:val="00990317"/>
    <w:rsid w:val="0099245F"/>
    <w:rsid w:val="00992888"/>
    <w:rsid w:val="009928B2"/>
    <w:rsid w:val="00992A51"/>
    <w:rsid w:val="00992FC4"/>
    <w:rsid w:val="009936A6"/>
    <w:rsid w:val="00993B2A"/>
    <w:rsid w:val="00995297"/>
    <w:rsid w:val="0099542D"/>
    <w:rsid w:val="00995C5B"/>
    <w:rsid w:val="00995E53"/>
    <w:rsid w:val="00996F59"/>
    <w:rsid w:val="00997822"/>
    <w:rsid w:val="00997CEB"/>
    <w:rsid w:val="009A0A64"/>
    <w:rsid w:val="009A237C"/>
    <w:rsid w:val="009A23ED"/>
    <w:rsid w:val="009A3675"/>
    <w:rsid w:val="009A3F8B"/>
    <w:rsid w:val="009A515B"/>
    <w:rsid w:val="009A5A67"/>
    <w:rsid w:val="009A779C"/>
    <w:rsid w:val="009A7907"/>
    <w:rsid w:val="009B035B"/>
    <w:rsid w:val="009B0856"/>
    <w:rsid w:val="009B133F"/>
    <w:rsid w:val="009B1F73"/>
    <w:rsid w:val="009B1FCE"/>
    <w:rsid w:val="009B369B"/>
    <w:rsid w:val="009B56AF"/>
    <w:rsid w:val="009B5814"/>
    <w:rsid w:val="009B5CA5"/>
    <w:rsid w:val="009B661E"/>
    <w:rsid w:val="009C06DD"/>
    <w:rsid w:val="009C39A8"/>
    <w:rsid w:val="009C4252"/>
    <w:rsid w:val="009C68F0"/>
    <w:rsid w:val="009C6B4B"/>
    <w:rsid w:val="009C7545"/>
    <w:rsid w:val="009D0F65"/>
    <w:rsid w:val="009D1323"/>
    <w:rsid w:val="009D1A00"/>
    <w:rsid w:val="009D2D25"/>
    <w:rsid w:val="009D35E9"/>
    <w:rsid w:val="009D4484"/>
    <w:rsid w:val="009D4AA1"/>
    <w:rsid w:val="009D5C9C"/>
    <w:rsid w:val="009D7469"/>
    <w:rsid w:val="009D7B20"/>
    <w:rsid w:val="009E0214"/>
    <w:rsid w:val="009E0374"/>
    <w:rsid w:val="009E1E8D"/>
    <w:rsid w:val="009E21AD"/>
    <w:rsid w:val="009E37D4"/>
    <w:rsid w:val="009E4D87"/>
    <w:rsid w:val="009E4E77"/>
    <w:rsid w:val="009E5DE0"/>
    <w:rsid w:val="009F14BB"/>
    <w:rsid w:val="009F16C9"/>
    <w:rsid w:val="009F26B1"/>
    <w:rsid w:val="009F4464"/>
    <w:rsid w:val="009F56FA"/>
    <w:rsid w:val="009F5FB6"/>
    <w:rsid w:val="009F682D"/>
    <w:rsid w:val="009F6EB3"/>
    <w:rsid w:val="009F7239"/>
    <w:rsid w:val="009F76BC"/>
    <w:rsid w:val="00A0182A"/>
    <w:rsid w:val="00A0182C"/>
    <w:rsid w:val="00A02974"/>
    <w:rsid w:val="00A02E0A"/>
    <w:rsid w:val="00A03313"/>
    <w:rsid w:val="00A034E3"/>
    <w:rsid w:val="00A03B49"/>
    <w:rsid w:val="00A03D6D"/>
    <w:rsid w:val="00A054AA"/>
    <w:rsid w:val="00A072D9"/>
    <w:rsid w:val="00A07B99"/>
    <w:rsid w:val="00A1125F"/>
    <w:rsid w:val="00A1355C"/>
    <w:rsid w:val="00A140FF"/>
    <w:rsid w:val="00A14FC9"/>
    <w:rsid w:val="00A15B08"/>
    <w:rsid w:val="00A20073"/>
    <w:rsid w:val="00A22207"/>
    <w:rsid w:val="00A223A4"/>
    <w:rsid w:val="00A22DBD"/>
    <w:rsid w:val="00A22F95"/>
    <w:rsid w:val="00A23A07"/>
    <w:rsid w:val="00A23C04"/>
    <w:rsid w:val="00A24915"/>
    <w:rsid w:val="00A27804"/>
    <w:rsid w:val="00A307DF"/>
    <w:rsid w:val="00A31099"/>
    <w:rsid w:val="00A32FB1"/>
    <w:rsid w:val="00A330AA"/>
    <w:rsid w:val="00A337D9"/>
    <w:rsid w:val="00A34A74"/>
    <w:rsid w:val="00A35750"/>
    <w:rsid w:val="00A35F12"/>
    <w:rsid w:val="00A3612C"/>
    <w:rsid w:val="00A36175"/>
    <w:rsid w:val="00A36DBA"/>
    <w:rsid w:val="00A3708B"/>
    <w:rsid w:val="00A3763A"/>
    <w:rsid w:val="00A4070E"/>
    <w:rsid w:val="00A413CC"/>
    <w:rsid w:val="00A4313E"/>
    <w:rsid w:val="00A4320A"/>
    <w:rsid w:val="00A448AB"/>
    <w:rsid w:val="00A44CEF"/>
    <w:rsid w:val="00A4533A"/>
    <w:rsid w:val="00A454EC"/>
    <w:rsid w:val="00A45F3B"/>
    <w:rsid w:val="00A47883"/>
    <w:rsid w:val="00A47BAC"/>
    <w:rsid w:val="00A50895"/>
    <w:rsid w:val="00A50E48"/>
    <w:rsid w:val="00A50F1F"/>
    <w:rsid w:val="00A52F31"/>
    <w:rsid w:val="00A54FBA"/>
    <w:rsid w:val="00A56DCE"/>
    <w:rsid w:val="00A57785"/>
    <w:rsid w:val="00A61841"/>
    <w:rsid w:val="00A62486"/>
    <w:rsid w:val="00A634FA"/>
    <w:rsid w:val="00A63732"/>
    <w:rsid w:val="00A65165"/>
    <w:rsid w:val="00A6564F"/>
    <w:rsid w:val="00A66267"/>
    <w:rsid w:val="00A67406"/>
    <w:rsid w:val="00A70052"/>
    <w:rsid w:val="00A7227E"/>
    <w:rsid w:val="00A73E1F"/>
    <w:rsid w:val="00A76BC3"/>
    <w:rsid w:val="00A778FE"/>
    <w:rsid w:val="00A77994"/>
    <w:rsid w:val="00A81B72"/>
    <w:rsid w:val="00A81FFF"/>
    <w:rsid w:val="00A82646"/>
    <w:rsid w:val="00A82D7B"/>
    <w:rsid w:val="00A86489"/>
    <w:rsid w:val="00A875FC"/>
    <w:rsid w:val="00A87EC2"/>
    <w:rsid w:val="00A90054"/>
    <w:rsid w:val="00A901C2"/>
    <w:rsid w:val="00A904B6"/>
    <w:rsid w:val="00A905DA"/>
    <w:rsid w:val="00A90C6C"/>
    <w:rsid w:val="00A90EF7"/>
    <w:rsid w:val="00A91407"/>
    <w:rsid w:val="00A91C1F"/>
    <w:rsid w:val="00A92271"/>
    <w:rsid w:val="00A92AAF"/>
    <w:rsid w:val="00A93DAA"/>
    <w:rsid w:val="00A95F30"/>
    <w:rsid w:val="00A96873"/>
    <w:rsid w:val="00A970D7"/>
    <w:rsid w:val="00AA17F7"/>
    <w:rsid w:val="00AA1F7C"/>
    <w:rsid w:val="00AA29D3"/>
    <w:rsid w:val="00AA3179"/>
    <w:rsid w:val="00AA364F"/>
    <w:rsid w:val="00AA413F"/>
    <w:rsid w:val="00AA4821"/>
    <w:rsid w:val="00AA6CE1"/>
    <w:rsid w:val="00AA6F2C"/>
    <w:rsid w:val="00AB224E"/>
    <w:rsid w:val="00AB3CD9"/>
    <w:rsid w:val="00AB50C9"/>
    <w:rsid w:val="00AB5A5E"/>
    <w:rsid w:val="00AB63E2"/>
    <w:rsid w:val="00AB7623"/>
    <w:rsid w:val="00AB76D7"/>
    <w:rsid w:val="00AC1F6A"/>
    <w:rsid w:val="00AC2583"/>
    <w:rsid w:val="00AC30AA"/>
    <w:rsid w:val="00AC4968"/>
    <w:rsid w:val="00AC4CE9"/>
    <w:rsid w:val="00AC545A"/>
    <w:rsid w:val="00AC63FC"/>
    <w:rsid w:val="00AC6518"/>
    <w:rsid w:val="00AC6A89"/>
    <w:rsid w:val="00AD007E"/>
    <w:rsid w:val="00AD1862"/>
    <w:rsid w:val="00AD1C9A"/>
    <w:rsid w:val="00AD21D3"/>
    <w:rsid w:val="00AD36CA"/>
    <w:rsid w:val="00AD5DE1"/>
    <w:rsid w:val="00AD65B3"/>
    <w:rsid w:val="00AD663A"/>
    <w:rsid w:val="00AE01AF"/>
    <w:rsid w:val="00AE05FC"/>
    <w:rsid w:val="00AE089F"/>
    <w:rsid w:val="00AE0A36"/>
    <w:rsid w:val="00AE2941"/>
    <w:rsid w:val="00AE5199"/>
    <w:rsid w:val="00AE702B"/>
    <w:rsid w:val="00AE74C1"/>
    <w:rsid w:val="00AE7917"/>
    <w:rsid w:val="00AE7C38"/>
    <w:rsid w:val="00AF12C5"/>
    <w:rsid w:val="00AF1828"/>
    <w:rsid w:val="00AF2D62"/>
    <w:rsid w:val="00AF32DC"/>
    <w:rsid w:val="00AF5858"/>
    <w:rsid w:val="00AF59B5"/>
    <w:rsid w:val="00AF6272"/>
    <w:rsid w:val="00AF6D76"/>
    <w:rsid w:val="00B02E33"/>
    <w:rsid w:val="00B036B8"/>
    <w:rsid w:val="00B03FA2"/>
    <w:rsid w:val="00B0614B"/>
    <w:rsid w:val="00B0696A"/>
    <w:rsid w:val="00B06C70"/>
    <w:rsid w:val="00B0771A"/>
    <w:rsid w:val="00B10F5A"/>
    <w:rsid w:val="00B11028"/>
    <w:rsid w:val="00B11E30"/>
    <w:rsid w:val="00B12A9C"/>
    <w:rsid w:val="00B13C0E"/>
    <w:rsid w:val="00B141F6"/>
    <w:rsid w:val="00B15485"/>
    <w:rsid w:val="00B159EC"/>
    <w:rsid w:val="00B16212"/>
    <w:rsid w:val="00B173AA"/>
    <w:rsid w:val="00B177A8"/>
    <w:rsid w:val="00B20BFB"/>
    <w:rsid w:val="00B20F15"/>
    <w:rsid w:val="00B21EB0"/>
    <w:rsid w:val="00B23F02"/>
    <w:rsid w:val="00B24BDB"/>
    <w:rsid w:val="00B24F14"/>
    <w:rsid w:val="00B254AC"/>
    <w:rsid w:val="00B256DF"/>
    <w:rsid w:val="00B258DF"/>
    <w:rsid w:val="00B26B96"/>
    <w:rsid w:val="00B270D8"/>
    <w:rsid w:val="00B27825"/>
    <w:rsid w:val="00B302DA"/>
    <w:rsid w:val="00B3170D"/>
    <w:rsid w:val="00B32BA2"/>
    <w:rsid w:val="00B35288"/>
    <w:rsid w:val="00B36B6B"/>
    <w:rsid w:val="00B40E84"/>
    <w:rsid w:val="00B41F96"/>
    <w:rsid w:val="00B43269"/>
    <w:rsid w:val="00B50544"/>
    <w:rsid w:val="00B51251"/>
    <w:rsid w:val="00B51426"/>
    <w:rsid w:val="00B5218A"/>
    <w:rsid w:val="00B5260F"/>
    <w:rsid w:val="00B5274D"/>
    <w:rsid w:val="00B53841"/>
    <w:rsid w:val="00B540D3"/>
    <w:rsid w:val="00B54F9C"/>
    <w:rsid w:val="00B550A9"/>
    <w:rsid w:val="00B55EB6"/>
    <w:rsid w:val="00B57984"/>
    <w:rsid w:val="00B6079D"/>
    <w:rsid w:val="00B607BC"/>
    <w:rsid w:val="00B60F51"/>
    <w:rsid w:val="00B61946"/>
    <w:rsid w:val="00B61CD5"/>
    <w:rsid w:val="00B63812"/>
    <w:rsid w:val="00B6469C"/>
    <w:rsid w:val="00B66E1A"/>
    <w:rsid w:val="00B677A3"/>
    <w:rsid w:val="00B67D30"/>
    <w:rsid w:val="00B71273"/>
    <w:rsid w:val="00B71E7F"/>
    <w:rsid w:val="00B722E3"/>
    <w:rsid w:val="00B729DC"/>
    <w:rsid w:val="00B729F3"/>
    <w:rsid w:val="00B72FF3"/>
    <w:rsid w:val="00B735F9"/>
    <w:rsid w:val="00B73DDC"/>
    <w:rsid w:val="00B73E24"/>
    <w:rsid w:val="00B7417B"/>
    <w:rsid w:val="00B74BED"/>
    <w:rsid w:val="00B75129"/>
    <w:rsid w:val="00B75A44"/>
    <w:rsid w:val="00B75ED2"/>
    <w:rsid w:val="00B76658"/>
    <w:rsid w:val="00B77C80"/>
    <w:rsid w:val="00B81380"/>
    <w:rsid w:val="00B813B0"/>
    <w:rsid w:val="00B81706"/>
    <w:rsid w:val="00B83811"/>
    <w:rsid w:val="00B842FE"/>
    <w:rsid w:val="00B84427"/>
    <w:rsid w:val="00B84DE1"/>
    <w:rsid w:val="00B85008"/>
    <w:rsid w:val="00B85797"/>
    <w:rsid w:val="00B8688B"/>
    <w:rsid w:val="00B869A7"/>
    <w:rsid w:val="00B91DF1"/>
    <w:rsid w:val="00B93A07"/>
    <w:rsid w:val="00B93C3D"/>
    <w:rsid w:val="00BA1D6F"/>
    <w:rsid w:val="00BA1F63"/>
    <w:rsid w:val="00BA216A"/>
    <w:rsid w:val="00BA39E2"/>
    <w:rsid w:val="00BA4A2E"/>
    <w:rsid w:val="00BA699E"/>
    <w:rsid w:val="00BA7819"/>
    <w:rsid w:val="00BA7A81"/>
    <w:rsid w:val="00BB071A"/>
    <w:rsid w:val="00BB0E1A"/>
    <w:rsid w:val="00BB0FD1"/>
    <w:rsid w:val="00BB1FB1"/>
    <w:rsid w:val="00BB2342"/>
    <w:rsid w:val="00BB26D7"/>
    <w:rsid w:val="00BB2BBB"/>
    <w:rsid w:val="00BB32A9"/>
    <w:rsid w:val="00BB6212"/>
    <w:rsid w:val="00BB692D"/>
    <w:rsid w:val="00BC0077"/>
    <w:rsid w:val="00BC0AED"/>
    <w:rsid w:val="00BC0CB3"/>
    <w:rsid w:val="00BC6D25"/>
    <w:rsid w:val="00BC6ECB"/>
    <w:rsid w:val="00BC70EE"/>
    <w:rsid w:val="00BD216A"/>
    <w:rsid w:val="00BD2401"/>
    <w:rsid w:val="00BD255F"/>
    <w:rsid w:val="00BD33AD"/>
    <w:rsid w:val="00BD3E02"/>
    <w:rsid w:val="00BD4432"/>
    <w:rsid w:val="00BD66DA"/>
    <w:rsid w:val="00BD6A36"/>
    <w:rsid w:val="00BD6C1F"/>
    <w:rsid w:val="00BE00FF"/>
    <w:rsid w:val="00BE0419"/>
    <w:rsid w:val="00BE1CAB"/>
    <w:rsid w:val="00BE243F"/>
    <w:rsid w:val="00BE24DF"/>
    <w:rsid w:val="00BE3715"/>
    <w:rsid w:val="00BE52A3"/>
    <w:rsid w:val="00BE590C"/>
    <w:rsid w:val="00BE5E2C"/>
    <w:rsid w:val="00BE662D"/>
    <w:rsid w:val="00BE794B"/>
    <w:rsid w:val="00BF02F3"/>
    <w:rsid w:val="00BF0C21"/>
    <w:rsid w:val="00BF1AA7"/>
    <w:rsid w:val="00BF285B"/>
    <w:rsid w:val="00C00E65"/>
    <w:rsid w:val="00C02955"/>
    <w:rsid w:val="00C038D9"/>
    <w:rsid w:val="00C04A42"/>
    <w:rsid w:val="00C06B4D"/>
    <w:rsid w:val="00C06F76"/>
    <w:rsid w:val="00C07CAF"/>
    <w:rsid w:val="00C105EE"/>
    <w:rsid w:val="00C14782"/>
    <w:rsid w:val="00C1520E"/>
    <w:rsid w:val="00C15893"/>
    <w:rsid w:val="00C169BB"/>
    <w:rsid w:val="00C17A19"/>
    <w:rsid w:val="00C214E3"/>
    <w:rsid w:val="00C21AE8"/>
    <w:rsid w:val="00C22A6D"/>
    <w:rsid w:val="00C22FFD"/>
    <w:rsid w:val="00C234A2"/>
    <w:rsid w:val="00C23A44"/>
    <w:rsid w:val="00C269ED"/>
    <w:rsid w:val="00C27657"/>
    <w:rsid w:val="00C27C58"/>
    <w:rsid w:val="00C27EF1"/>
    <w:rsid w:val="00C30FA2"/>
    <w:rsid w:val="00C32FE6"/>
    <w:rsid w:val="00C33328"/>
    <w:rsid w:val="00C33470"/>
    <w:rsid w:val="00C3400E"/>
    <w:rsid w:val="00C342A6"/>
    <w:rsid w:val="00C34695"/>
    <w:rsid w:val="00C36D6E"/>
    <w:rsid w:val="00C427E6"/>
    <w:rsid w:val="00C428B8"/>
    <w:rsid w:val="00C44B32"/>
    <w:rsid w:val="00C44F3E"/>
    <w:rsid w:val="00C460F2"/>
    <w:rsid w:val="00C469C4"/>
    <w:rsid w:val="00C476B3"/>
    <w:rsid w:val="00C47AA6"/>
    <w:rsid w:val="00C500F5"/>
    <w:rsid w:val="00C5257D"/>
    <w:rsid w:val="00C52DC1"/>
    <w:rsid w:val="00C52E58"/>
    <w:rsid w:val="00C55736"/>
    <w:rsid w:val="00C56B59"/>
    <w:rsid w:val="00C57D30"/>
    <w:rsid w:val="00C603BB"/>
    <w:rsid w:val="00C618D4"/>
    <w:rsid w:val="00C61FEC"/>
    <w:rsid w:val="00C6212A"/>
    <w:rsid w:val="00C62B45"/>
    <w:rsid w:val="00C62F2F"/>
    <w:rsid w:val="00C634C6"/>
    <w:rsid w:val="00C6358D"/>
    <w:rsid w:val="00C63B15"/>
    <w:rsid w:val="00C63BE0"/>
    <w:rsid w:val="00C70355"/>
    <w:rsid w:val="00C7154A"/>
    <w:rsid w:val="00C71C52"/>
    <w:rsid w:val="00C73C33"/>
    <w:rsid w:val="00C75093"/>
    <w:rsid w:val="00C75A19"/>
    <w:rsid w:val="00C76772"/>
    <w:rsid w:val="00C7683E"/>
    <w:rsid w:val="00C801AC"/>
    <w:rsid w:val="00C80256"/>
    <w:rsid w:val="00C8557D"/>
    <w:rsid w:val="00C876AA"/>
    <w:rsid w:val="00C879B5"/>
    <w:rsid w:val="00C87F50"/>
    <w:rsid w:val="00C904C3"/>
    <w:rsid w:val="00C93D42"/>
    <w:rsid w:val="00C94D29"/>
    <w:rsid w:val="00C95318"/>
    <w:rsid w:val="00C95CD6"/>
    <w:rsid w:val="00C95E72"/>
    <w:rsid w:val="00C974AF"/>
    <w:rsid w:val="00CA0F02"/>
    <w:rsid w:val="00CA1F21"/>
    <w:rsid w:val="00CA27EA"/>
    <w:rsid w:val="00CA302D"/>
    <w:rsid w:val="00CA49F8"/>
    <w:rsid w:val="00CA5125"/>
    <w:rsid w:val="00CA5660"/>
    <w:rsid w:val="00CA624E"/>
    <w:rsid w:val="00CA6AFC"/>
    <w:rsid w:val="00CA6C11"/>
    <w:rsid w:val="00CA6E65"/>
    <w:rsid w:val="00CA7CB2"/>
    <w:rsid w:val="00CB06F1"/>
    <w:rsid w:val="00CB1FFB"/>
    <w:rsid w:val="00CB3AF9"/>
    <w:rsid w:val="00CB3C40"/>
    <w:rsid w:val="00CB53CB"/>
    <w:rsid w:val="00CB5BBF"/>
    <w:rsid w:val="00CB65AD"/>
    <w:rsid w:val="00CB6BD5"/>
    <w:rsid w:val="00CB7829"/>
    <w:rsid w:val="00CB7AE8"/>
    <w:rsid w:val="00CB7CA2"/>
    <w:rsid w:val="00CC0006"/>
    <w:rsid w:val="00CC1995"/>
    <w:rsid w:val="00CC1BAD"/>
    <w:rsid w:val="00CC2C86"/>
    <w:rsid w:val="00CC3264"/>
    <w:rsid w:val="00CC52E5"/>
    <w:rsid w:val="00CC6563"/>
    <w:rsid w:val="00CC777B"/>
    <w:rsid w:val="00CD0961"/>
    <w:rsid w:val="00CD098E"/>
    <w:rsid w:val="00CD0E1F"/>
    <w:rsid w:val="00CD144B"/>
    <w:rsid w:val="00CD2431"/>
    <w:rsid w:val="00CD24A4"/>
    <w:rsid w:val="00CD27AF"/>
    <w:rsid w:val="00CD2FC8"/>
    <w:rsid w:val="00CD743E"/>
    <w:rsid w:val="00CE10B1"/>
    <w:rsid w:val="00CE1BA2"/>
    <w:rsid w:val="00CE2129"/>
    <w:rsid w:val="00CE2E69"/>
    <w:rsid w:val="00CE430D"/>
    <w:rsid w:val="00CE6CF2"/>
    <w:rsid w:val="00CE7308"/>
    <w:rsid w:val="00CE7C58"/>
    <w:rsid w:val="00CE7E82"/>
    <w:rsid w:val="00CF023D"/>
    <w:rsid w:val="00CF0D69"/>
    <w:rsid w:val="00CF2D0A"/>
    <w:rsid w:val="00CF35F3"/>
    <w:rsid w:val="00CF460D"/>
    <w:rsid w:val="00CF5136"/>
    <w:rsid w:val="00CF611A"/>
    <w:rsid w:val="00CF7143"/>
    <w:rsid w:val="00D002E5"/>
    <w:rsid w:val="00D0108C"/>
    <w:rsid w:val="00D0255E"/>
    <w:rsid w:val="00D02D85"/>
    <w:rsid w:val="00D03984"/>
    <w:rsid w:val="00D045DC"/>
    <w:rsid w:val="00D05180"/>
    <w:rsid w:val="00D10B2E"/>
    <w:rsid w:val="00D120CB"/>
    <w:rsid w:val="00D12354"/>
    <w:rsid w:val="00D13FDC"/>
    <w:rsid w:val="00D1532A"/>
    <w:rsid w:val="00D15A03"/>
    <w:rsid w:val="00D1785C"/>
    <w:rsid w:val="00D179CA"/>
    <w:rsid w:val="00D2276E"/>
    <w:rsid w:val="00D26709"/>
    <w:rsid w:val="00D27859"/>
    <w:rsid w:val="00D30883"/>
    <w:rsid w:val="00D309EE"/>
    <w:rsid w:val="00D3332B"/>
    <w:rsid w:val="00D33CC5"/>
    <w:rsid w:val="00D35FD5"/>
    <w:rsid w:val="00D36AEC"/>
    <w:rsid w:val="00D3753B"/>
    <w:rsid w:val="00D37588"/>
    <w:rsid w:val="00D40138"/>
    <w:rsid w:val="00D40B16"/>
    <w:rsid w:val="00D41F6E"/>
    <w:rsid w:val="00D42CB4"/>
    <w:rsid w:val="00D4523D"/>
    <w:rsid w:val="00D4542C"/>
    <w:rsid w:val="00D45519"/>
    <w:rsid w:val="00D45F4B"/>
    <w:rsid w:val="00D46EAA"/>
    <w:rsid w:val="00D47FC6"/>
    <w:rsid w:val="00D50465"/>
    <w:rsid w:val="00D50B01"/>
    <w:rsid w:val="00D51888"/>
    <w:rsid w:val="00D532C4"/>
    <w:rsid w:val="00D53B01"/>
    <w:rsid w:val="00D54B70"/>
    <w:rsid w:val="00D603A6"/>
    <w:rsid w:val="00D60758"/>
    <w:rsid w:val="00D62F93"/>
    <w:rsid w:val="00D63374"/>
    <w:rsid w:val="00D701EA"/>
    <w:rsid w:val="00D70B62"/>
    <w:rsid w:val="00D72B68"/>
    <w:rsid w:val="00D72E2C"/>
    <w:rsid w:val="00D740EE"/>
    <w:rsid w:val="00D765B6"/>
    <w:rsid w:val="00D7699A"/>
    <w:rsid w:val="00D778D6"/>
    <w:rsid w:val="00D779CB"/>
    <w:rsid w:val="00D77C8D"/>
    <w:rsid w:val="00D80661"/>
    <w:rsid w:val="00D80AC7"/>
    <w:rsid w:val="00D833F2"/>
    <w:rsid w:val="00D83FA9"/>
    <w:rsid w:val="00D84298"/>
    <w:rsid w:val="00D87F83"/>
    <w:rsid w:val="00D9028E"/>
    <w:rsid w:val="00D91556"/>
    <w:rsid w:val="00D92F59"/>
    <w:rsid w:val="00D95049"/>
    <w:rsid w:val="00D96CF7"/>
    <w:rsid w:val="00DA0C48"/>
    <w:rsid w:val="00DA1938"/>
    <w:rsid w:val="00DA371D"/>
    <w:rsid w:val="00DA40A9"/>
    <w:rsid w:val="00DA4E33"/>
    <w:rsid w:val="00DA5D3A"/>
    <w:rsid w:val="00DA64F9"/>
    <w:rsid w:val="00DA6BE5"/>
    <w:rsid w:val="00DB06A3"/>
    <w:rsid w:val="00DB32F9"/>
    <w:rsid w:val="00DB377A"/>
    <w:rsid w:val="00DB3C22"/>
    <w:rsid w:val="00DB51C2"/>
    <w:rsid w:val="00DB59A5"/>
    <w:rsid w:val="00DB67AD"/>
    <w:rsid w:val="00DB6D20"/>
    <w:rsid w:val="00DC108D"/>
    <w:rsid w:val="00DC13FF"/>
    <w:rsid w:val="00DC152D"/>
    <w:rsid w:val="00DC3AA6"/>
    <w:rsid w:val="00DC55B1"/>
    <w:rsid w:val="00DC6E77"/>
    <w:rsid w:val="00DD1024"/>
    <w:rsid w:val="00DD19B4"/>
    <w:rsid w:val="00DD1F2A"/>
    <w:rsid w:val="00DD2951"/>
    <w:rsid w:val="00DD413D"/>
    <w:rsid w:val="00DD4DFC"/>
    <w:rsid w:val="00DD4E10"/>
    <w:rsid w:val="00DD6007"/>
    <w:rsid w:val="00DD7171"/>
    <w:rsid w:val="00DD7E96"/>
    <w:rsid w:val="00DE1EB6"/>
    <w:rsid w:val="00DE2757"/>
    <w:rsid w:val="00DE2E90"/>
    <w:rsid w:val="00DE4249"/>
    <w:rsid w:val="00DE4494"/>
    <w:rsid w:val="00DE45E1"/>
    <w:rsid w:val="00DE480D"/>
    <w:rsid w:val="00DE48E7"/>
    <w:rsid w:val="00DE596B"/>
    <w:rsid w:val="00DE698D"/>
    <w:rsid w:val="00DE7A93"/>
    <w:rsid w:val="00DE7E13"/>
    <w:rsid w:val="00DE7E1A"/>
    <w:rsid w:val="00DF0163"/>
    <w:rsid w:val="00DF2690"/>
    <w:rsid w:val="00DF2AC0"/>
    <w:rsid w:val="00DF31F7"/>
    <w:rsid w:val="00DF55A5"/>
    <w:rsid w:val="00DF590B"/>
    <w:rsid w:val="00DF5EE2"/>
    <w:rsid w:val="00DF5F5C"/>
    <w:rsid w:val="00DF6F67"/>
    <w:rsid w:val="00DF7672"/>
    <w:rsid w:val="00E013A5"/>
    <w:rsid w:val="00E019ED"/>
    <w:rsid w:val="00E0286C"/>
    <w:rsid w:val="00E02BCA"/>
    <w:rsid w:val="00E07295"/>
    <w:rsid w:val="00E07789"/>
    <w:rsid w:val="00E07872"/>
    <w:rsid w:val="00E07F05"/>
    <w:rsid w:val="00E1205A"/>
    <w:rsid w:val="00E134D1"/>
    <w:rsid w:val="00E151BD"/>
    <w:rsid w:val="00E22AAC"/>
    <w:rsid w:val="00E238B0"/>
    <w:rsid w:val="00E24054"/>
    <w:rsid w:val="00E24060"/>
    <w:rsid w:val="00E250CD"/>
    <w:rsid w:val="00E255F5"/>
    <w:rsid w:val="00E2565F"/>
    <w:rsid w:val="00E256EB"/>
    <w:rsid w:val="00E25700"/>
    <w:rsid w:val="00E26FDF"/>
    <w:rsid w:val="00E30D14"/>
    <w:rsid w:val="00E3289B"/>
    <w:rsid w:val="00E34BFD"/>
    <w:rsid w:val="00E3502D"/>
    <w:rsid w:val="00E403E1"/>
    <w:rsid w:val="00E40D0B"/>
    <w:rsid w:val="00E412CD"/>
    <w:rsid w:val="00E4290A"/>
    <w:rsid w:val="00E43F65"/>
    <w:rsid w:val="00E446DC"/>
    <w:rsid w:val="00E446F3"/>
    <w:rsid w:val="00E45A8A"/>
    <w:rsid w:val="00E45C25"/>
    <w:rsid w:val="00E45CCC"/>
    <w:rsid w:val="00E4691A"/>
    <w:rsid w:val="00E46EAC"/>
    <w:rsid w:val="00E47D4C"/>
    <w:rsid w:val="00E509A7"/>
    <w:rsid w:val="00E51442"/>
    <w:rsid w:val="00E5149F"/>
    <w:rsid w:val="00E53A9E"/>
    <w:rsid w:val="00E54871"/>
    <w:rsid w:val="00E603C5"/>
    <w:rsid w:val="00E60891"/>
    <w:rsid w:val="00E611C7"/>
    <w:rsid w:val="00E62378"/>
    <w:rsid w:val="00E64D3E"/>
    <w:rsid w:val="00E6564E"/>
    <w:rsid w:val="00E67105"/>
    <w:rsid w:val="00E6787E"/>
    <w:rsid w:val="00E71277"/>
    <w:rsid w:val="00E71940"/>
    <w:rsid w:val="00E725D7"/>
    <w:rsid w:val="00E72F48"/>
    <w:rsid w:val="00E736AF"/>
    <w:rsid w:val="00E736CD"/>
    <w:rsid w:val="00E742B1"/>
    <w:rsid w:val="00E76600"/>
    <w:rsid w:val="00E76A27"/>
    <w:rsid w:val="00E76A48"/>
    <w:rsid w:val="00E770B0"/>
    <w:rsid w:val="00E807D1"/>
    <w:rsid w:val="00E81A91"/>
    <w:rsid w:val="00E81BD4"/>
    <w:rsid w:val="00E83996"/>
    <w:rsid w:val="00E83F8E"/>
    <w:rsid w:val="00E85D41"/>
    <w:rsid w:val="00E87DED"/>
    <w:rsid w:val="00E90393"/>
    <w:rsid w:val="00E9054D"/>
    <w:rsid w:val="00E92161"/>
    <w:rsid w:val="00E9248E"/>
    <w:rsid w:val="00E92811"/>
    <w:rsid w:val="00E936F7"/>
    <w:rsid w:val="00E94180"/>
    <w:rsid w:val="00E956E0"/>
    <w:rsid w:val="00E956FB"/>
    <w:rsid w:val="00E96375"/>
    <w:rsid w:val="00EA1CA6"/>
    <w:rsid w:val="00EA2D3D"/>
    <w:rsid w:val="00EA3C64"/>
    <w:rsid w:val="00EA3FD6"/>
    <w:rsid w:val="00EA51B0"/>
    <w:rsid w:val="00EA5619"/>
    <w:rsid w:val="00EA5EF7"/>
    <w:rsid w:val="00EA77FC"/>
    <w:rsid w:val="00EA7AE6"/>
    <w:rsid w:val="00EB0BB2"/>
    <w:rsid w:val="00EB1D06"/>
    <w:rsid w:val="00EB3A6D"/>
    <w:rsid w:val="00EB5756"/>
    <w:rsid w:val="00EB735B"/>
    <w:rsid w:val="00EB76D8"/>
    <w:rsid w:val="00EC1804"/>
    <w:rsid w:val="00EC1E19"/>
    <w:rsid w:val="00EC61CC"/>
    <w:rsid w:val="00EC6D6E"/>
    <w:rsid w:val="00ED005D"/>
    <w:rsid w:val="00ED04F2"/>
    <w:rsid w:val="00ED086F"/>
    <w:rsid w:val="00ED1084"/>
    <w:rsid w:val="00ED120D"/>
    <w:rsid w:val="00ED16C2"/>
    <w:rsid w:val="00ED1A0F"/>
    <w:rsid w:val="00ED1A53"/>
    <w:rsid w:val="00ED1E67"/>
    <w:rsid w:val="00ED1EF4"/>
    <w:rsid w:val="00ED3122"/>
    <w:rsid w:val="00ED3642"/>
    <w:rsid w:val="00ED74D9"/>
    <w:rsid w:val="00ED7628"/>
    <w:rsid w:val="00EE1E3C"/>
    <w:rsid w:val="00EE21B2"/>
    <w:rsid w:val="00EE247E"/>
    <w:rsid w:val="00EE2594"/>
    <w:rsid w:val="00EE26A0"/>
    <w:rsid w:val="00EE3484"/>
    <w:rsid w:val="00EE53B9"/>
    <w:rsid w:val="00EE5B2F"/>
    <w:rsid w:val="00EE60FE"/>
    <w:rsid w:val="00EF15D7"/>
    <w:rsid w:val="00EF300E"/>
    <w:rsid w:val="00EF49D1"/>
    <w:rsid w:val="00EF50E5"/>
    <w:rsid w:val="00F031D0"/>
    <w:rsid w:val="00F03261"/>
    <w:rsid w:val="00F03D68"/>
    <w:rsid w:val="00F05880"/>
    <w:rsid w:val="00F06116"/>
    <w:rsid w:val="00F07D1A"/>
    <w:rsid w:val="00F106BC"/>
    <w:rsid w:val="00F10C14"/>
    <w:rsid w:val="00F12B58"/>
    <w:rsid w:val="00F13A8E"/>
    <w:rsid w:val="00F13B97"/>
    <w:rsid w:val="00F1425E"/>
    <w:rsid w:val="00F15554"/>
    <w:rsid w:val="00F15A6A"/>
    <w:rsid w:val="00F16EF1"/>
    <w:rsid w:val="00F20190"/>
    <w:rsid w:val="00F2093D"/>
    <w:rsid w:val="00F225F4"/>
    <w:rsid w:val="00F23221"/>
    <w:rsid w:val="00F249E4"/>
    <w:rsid w:val="00F25FC3"/>
    <w:rsid w:val="00F26270"/>
    <w:rsid w:val="00F26CAD"/>
    <w:rsid w:val="00F31D16"/>
    <w:rsid w:val="00F3425A"/>
    <w:rsid w:val="00F34868"/>
    <w:rsid w:val="00F35BF3"/>
    <w:rsid w:val="00F37364"/>
    <w:rsid w:val="00F4214A"/>
    <w:rsid w:val="00F4281D"/>
    <w:rsid w:val="00F441A4"/>
    <w:rsid w:val="00F44BA2"/>
    <w:rsid w:val="00F44D29"/>
    <w:rsid w:val="00F45BEC"/>
    <w:rsid w:val="00F45D94"/>
    <w:rsid w:val="00F472EE"/>
    <w:rsid w:val="00F57494"/>
    <w:rsid w:val="00F60031"/>
    <w:rsid w:val="00F60E89"/>
    <w:rsid w:val="00F62144"/>
    <w:rsid w:val="00F62AC1"/>
    <w:rsid w:val="00F651B3"/>
    <w:rsid w:val="00F661C8"/>
    <w:rsid w:val="00F66AE4"/>
    <w:rsid w:val="00F67270"/>
    <w:rsid w:val="00F7126E"/>
    <w:rsid w:val="00F76915"/>
    <w:rsid w:val="00F77774"/>
    <w:rsid w:val="00F81E2A"/>
    <w:rsid w:val="00F8250B"/>
    <w:rsid w:val="00F856E4"/>
    <w:rsid w:val="00F85839"/>
    <w:rsid w:val="00F86AD3"/>
    <w:rsid w:val="00F9055E"/>
    <w:rsid w:val="00F93334"/>
    <w:rsid w:val="00F93948"/>
    <w:rsid w:val="00F944B3"/>
    <w:rsid w:val="00F945F1"/>
    <w:rsid w:val="00F94DD8"/>
    <w:rsid w:val="00F94E98"/>
    <w:rsid w:val="00F96318"/>
    <w:rsid w:val="00F963BB"/>
    <w:rsid w:val="00F9642C"/>
    <w:rsid w:val="00F9795E"/>
    <w:rsid w:val="00FA0169"/>
    <w:rsid w:val="00FA1E2A"/>
    <w:rsid w:val="00FA4E7D"/>
    <w:rsid w:val="00FA7FF7"/>
    <w:rsid w:val="00FB06E3"/>
    <w:rsid w:val="00FB17D6"/>
    <w:rsid w:val="00FB1B63"/>
    <w:rsid w:val="00FB3009"/>
    <w:rsid w:val="00FB4ECD"/>
    <w:rsid w:val="00FB534B"/>
    <w:rsid w:val="00FB5B0D"/>
    <w:rsid w:val="00FB63E4"/>
    <w:rsid w:val="00FB716C"/>
    <w:rsid w:val="00FB7C0B"/>
    <w:rsid w:val="00FC12BD"/>
    <w:rsid w:val="00FC1D52"/>
    <w:rsid w:val="00FC3043"/>
    <w:rsid w:val="00FC3D9F"/>
    <w:rsid w:val="00FC4A1E"/>
    <w:rsid w:val="00FC4DA7"/>
    <w:rsid w:val="00FC6346"/>
    <w:rsid w:val="00FC674A"/>
    <w:rsid w:val="00FC6CF8"/>
    <w:rsid w:val="00FC72E7"/>
    <w:rsid w:val="00FD099E"/>
    <w:rsid w:val="00FD0F87"/>
    <w:rsid w:val="00FD1916"/>
    <w:rsid w:val="00FD1EF1"/>
    <w:rsid w:val="00FD239B"/>
    <w:rsid w:val="00FD23ED"/>
    <w:rsid w:val="00FD357F"/>
    <w:rsid w:val="00FD3D34"/>
    <w:rsid w:val="00FD530A"/>
    <w:rsid w:val="00FD763A"/>
    <w:rsid w:val="00FD7732"/>
    <w:rsid w:val="00FE2591"/>
    <w:rsid w:val="00FE432B"/>
    <w:rsid w:val="00FE4A1D"/>
    <w:rsid w:val="00FE5231"/>
    <w:rsid w:val="00FE59F6"/>
    <w:rsid w:val="00FE5D1E"/>
    <w:rsid w:val="00FE6957"/>
    <w:rsid w:val="00FE6AB2"/>
    <w:rsid w:val="00FE76B8"/>
    <w:rsid w:val="00FE7B07"/>
    <w:rsid w:val="00FF0442"/>
    <w:rsid w:val="00FF097C"/>
    <w:rsid w:val="00FF0DB7"/>
    <w:rsid w:val="00FF1E2B"/>
    <w:rsid w:val="00FF274F"/>
    <w:rsid w:val="00FF36EE"/>
    <w:rsid w:val="00FF4BC5"/>
    <w:rsid w:val="00FF4EC9"/>
    <w:rsid w:val="00FF553B"/>
    <w:rsid w:val="00FF557F"/>
    <w:rsid w:val="00FF6FA5"/>
    <w:rsid w:val="00FF7628"/>
    <w:rsid w:val="00FF78D7"/>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F3F58E"/>
  <w15:chartTrackingRefBased/>
  <w15:docId w15:val="{49CB83B0-EAFF-4E7E-B8EE-9DFCA729B2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text,List Paragraph1,Indent Paragraph,List Paragraph 1,Bullets,Table of contents numbered,footer text,Grey Bullet List,Grey Bullet Style,List Paragraph - 2,Chapter Numbering,Riana Table Bullets 1,Dot pt,F5 List Paragraph,Bulletted,3"/>
    <w:basedOn w:val="Normal"/>
    <w:link w:val="ListParagraphChar"/>
    <w:uiPriority w:val="34"/>
    <w:qFormat/>
    <w:rsid w:val="006B739B"/>
    <w:pPr>
      <w:ind w:left="720"/>
      <w:contextualSpacing/>
    </w:pPr>
  </w:style>
  <w:style w:type="paragraph" w:styleId="Footer">
    <w:name w:val="footer"/>
    <w:basedOn w:val="Normal"/>
    <w:link w:val="FooterChar"/>
    <w:uiPriority w:val="99"/>
    <w:unhideWhenUsed/>
    <w:rsid w:val="00DB06A3"/>
    <w:pPr>
      <w:tabs>
        <w:tab w:val="center" w:pos="4513"/>
        <w:tab w:val="right" w:pos="9026"/>
      </w:tabs>
      <w:spacing w:after="0" w:line="240" w:lineRule="auto"/>
    </w:pPr>
  </w:style>
  <w:style w:type="character" w:customStyle="1" w:styleId="FooterChar">
    <w:name w:val="Footer Char"/>
    <w:basedOn w:val="DefaultParagraphFont"/>
    <w:link w:val="Footer"/>
    <w:uiPriority w:val="99"/>
    <w:rsid w:val="00DB06A3"/>
  </w:style>
  <w:style w:type="paragraph" w:styleId="PlainText">
    <w:name w:val="Plain Text"/>
    <w:basedOn w:val="Normal"/>
    <w:link w:val="PlainTextChar"/>
    <w:uiPriority w:val="99"/>
    <w:unhideWhenUsed/>
    <w:rsid w:val="002C10EF"/>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2C10EF"/>
    <w:rPr>
      <w:rFonts w:ascii="Consolas" w:hAnsi="Consolas"/>
      <w:sz w:val="21"/>
      <w:szCs w:val="21"/>
    </w:rPr>
  </w:style>
  <w:style w:type="paragraph" w:styleId="NormalWeb">
    <w:name w:val="Normal (Web)"/>
    <w:basedOn w:val="Normal"/>
    <w:uiPriority w:val="99"/>
    <w:unhideWhenUsed/>
    <w:rsid w:val="00DD6007"/>
    <w:rPr>
      <w:rFonts w:ascii="Times New Roman" w:hAnsi="Times New Roman" w:cs="Times New Roman"/>
      <w:sz w:val="24"/>
      <w:szCs w:val="24"/>
    </w:rPr>
  </w:style>
  <w:style w:type="character" w:customStyle="1" w:styleId="ListParagraphChar">
    <w:name w:val="List Paragraph Char"/>
    <w:aliases w:val="Body text Char,List Paragraph1 Char,Indent Paragraph Char,List Paragraph 1 Char,Bullets Char,Table of contents numbered Char,footer text Char,Grey Bullet List Char,Grey Bullet Style Char,List Paragraph - 2 Char,Chapter Numbering Char"/>
    <w:link w:val="ListParagraph"/>
    <w:uiPriority w:val="34"/>
    <w:qFormat/>
    <w:locked/>
    <w:rsid w:val="007B5E66"/>
  </w:style>
  <w:style w:type="paragraph" w:styleId="Header">
    <w:name w:val="header"/>
    <w:basedOn w:val="Normal"/>
    <w:link w:val="HeaderChar"/>
    <w:uiPriority w:val="99"/>
    <w:unhideWhenUsed/>
    <w:rsid w:val="00BE3715"/>
    <w:pPr>
      <w:tabs>
        <w:tab w:val="center" w:pos="4513"/>
        <w:tab w:val="right" w:pos="9026"/>
      </w:tabs>
      <w:spacing w:after="0" w:line="240" w:lineRule="auto"/>
    </w:pPr>
  </w:style>
  <w:style w:type="character" w:customStyle="1" w:styleId="HeaderChar">
    <w:name w:val="Header Char"/>
    <w:basedOn w:val="DefaultParagraphFont"/>
    <w:link w:val="Header"/>
    <w:uiPriority w:val="99"/>
    <w:rsid w:val="00BE3715"/>
  </w:style>
  <w:style w:type="paragraph" w:customStyle="1" w:styleId="Default">
    <w:name w:val="Default"/>
    <w:rsid w:val="00CB06F1"/>
    <w:pPr>
      <w:autoSpaceDE w:val="0"/>
      <w:autoSpaceDN w:val="0"/>
      <w:adjustRightInd w:val="0"/>
      <w:spacing w:after="0" w:line="240" w:lineRule="auto"/>
    </w:pPr>
    <w:rPr>
      <w:rFonts w:ascii="Arial" w:hAnsi="Arial" w:cs="Arial"/>
      <w:color w:val="000000"/>
      <w:sz w:val="24"/>
      <w:szCs w:val="24"/>
    </w:rPr>
  </w:style>
  <w:style w:type="paragraph" w:customStyle="1" w:styleId="paragraph">
    <w:name w:val="paragraph"/>
    <w:basedOn w:val="Normal"/>
    <w:rsid w:val="0032693E"/>
    <w:pPr>
      <w:spacing w:before="100" w:beforeAutospacing="1" w:after="100" w:afterAutospacing="1" w:line="240" w:lineRule="auto"/>
    </w:pPr>
    <w:rPr>
      <w:rFonts w:ascii="Times New Roman" w:eastAsia="Times New Roman" w:hAnsi="Times New Roman" w:cs="Times New Roman"/>
      <w:sz w:val="24"/>
      <w:szCs w:val="24"/>
      <w:lang w:eastAsia="en-ZA"/>
    </w:rPr>
  </w:style>
  <w:style w:type="character" w:customStyle="1" w:styleId="normaltextrun">
    <w:name w:val="normaltextrun"/>
    <w:basedOn w:val="DefaultParagraphFont"/>
    <w:rsid w:val="0032693E"/>
  </w:style>
  <w:style w:type="character" w:customStyle="1" w:styleId="eop">
    <w:name w:val="eop"/>
    <w:basedOn w:val="DefaultParagraphFont"/>
    <w:rsid w:val="0032693E"/>
  </w:style>
  <w:style w:type="paragraph" w:styleId="Revision">
    <w:name w:val="Revision"/>
    <w:hidden/>
    <w:uiPriority w:val="99"/>
    <w:semiHidden/>
    <w:rsid w:val="005B61F4"/>
    <w:pPr>
      <w:spacing w:after="0" w:line="240" w:lineRule="auto"/>
    </w:pPr>
  </w:style>
  <w:style w:type="paragraph" w:customStyle="1" w:styleId="xmsonormal">
    <w:name w:val="x_msonormal"/>
    <w:basedOn w:val="Normal"/>
    <w:rsid w:val="008575C4"/>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71161">
      <w:bodyDiv w:val="1"/>
      <w:marLeft w:val="0"/>
      <w:marRight w:val="0"/>
      <w:marTop w:val="0"/>
      <w:marBottom w:val="0"/>
      <w:divBdr>
        <w:top w:val="none" w:sz="0" w:space="0" w:color="auto"/>
        <w:left w:val="none" w:sz="0" w:space="0" w:color="auto"/>
        <w:bottom w:val="none" w:sz="0" w:space="0" w:color="auto"/>
        <w:right w:val="none" w:sz="0" w:space="0" w:color="auto"/>
      </w:divBdr>
    </w:div>
    <w:div w:id="19673782">
      <w:bodyDiv w:val="1"/>
      <w:marLeft w:val="0"/>
      <w:marRight w:val="0"/>
      <w:marTop w:val="0"/>
      <w:marBottom w:val="0"/>
      <w:divBdr>
        <w:top w:val="none" w:sz="0" w:space="0" w:color="auto"/>
        <w:left w:val="none" w:sz="0" w:space="0" w:color="auto"/>
        <w:bottom w:val="none" w:sz="0" w:space="0" w:color="auto"/>
        <w:right w:val="none" w:sz="0" w:space="0" w:color="auto"/>
      </w:divBdr>
    </w:div>
    <w:div w:id="49959038">
      <w:bodyDiv w:val="1"/>
      <w:marLeft w:val="0"/>
      <w:marRight w:val="0"/>
      <w:marTop w:val="0"/>
      <w:marBottom w:val="0"/>
      <w:divBdr>
        <w:top w:val="none" w:sz="0" w:space="0" w:color="auto"/>
        <w:left w:val="none" w:sz="0" w:space="0" w:color="auto"/>
        <w:bottom w:val="none" w:sz="0" w:space="0" w:color="auto"/>
        <w:right w:val="none" w:sz="0" w:space="0" w:color="auto"/>
      </w:divBdr>
    </w:div>
    <w:div w:id="96826828">
      <w:bodyDiv w:val="1"/>
      <w:marLeft w:val="0"/>
      <w:marRight w:val="0"/>
      <w:marTop w:val="0"/>
      <w:marBottom w:val="0"/>
      <w:divBdr>
        <w:top w:val="none" w:sz="0" w:space="0" w:color="auto"/>
        <w:left w:val="none" w:sz="0" w:space="0" w:color="auto"/>
        <w:bottom w:val="none" w:sz="0" w:space="0" w:color="auto"/>
        <w:right w:val="none" w:sz="0" w:space="0" w:color="auto"/>
      </w:divBdr>
    </w:div>
    <w:div w:id="123231402">
      <w:bodyDiv w:val="1"/>
      <w:marLeft w:val="0"/>
      <w:marRight w:val="0"/>
      <w:marTop w:val="0"/>
      <w:marBottom w:val="0"/>
      <w:divBdr>
        <w:top w:val="none" w:sz="0" w:space="0" w:color="auto"/>
        <w:left w:val="none" w:sz="0" w:space="0" w:color="auto"/>
        <w:bottom w:val="none" w:sz="0" w:space="0" w:color="auto"/>
        <w:right w:val="none" w:sz="0" w:space="0" w:color="auto"/>
      </w:divBdr>
    </w:div>
    <w:div w:id="138960945">
      <w:bodyDiv w:val="1"/>
      <w:marLeft w:val="0"/>
      <w:marRight w:val="0"/>
      <w:marTop w:val="0"/>
      <w:marBottom w:val="0"/>
      <w:divBdr>
        <w:top w:val="none" w:sz="0" w:space="0" w:color="auto"/>
        <w:left w:val="none" w:sz="0" w:space="0" w:color="auto"/>
        <w:bottom w:val="none" w:sz="0" w:space="0" w:color="auto"/>
        <w:right w:val="none" w:sz="0" w:space="0" w:color="auto"/>
      </w:divBdr>
    </w:div>
    <w:div w:id="199636269">
      <w:bodyDiv w:val="1"/>
      <w:marLeft w:val="0"/>
      <w:marRight w:val="0"/>
      <w:marTop w:val="0"/>
      <w:marBottom w:val="0"/>
      <w:divBdr>
        <w:top w:val="none" w:sz="0" w:space="0" w:color="auto"/>
        <w:left w:val="none" w:sz="0" w:space="0" w:color="auto"/>
        <w:bottom w:val="none" w:sz="0" w:space="0" w:color="auto"/>
        <w:right w:val="none" w:sz="0" w:space="0" w:color="auto"/>
      </w:divBdr>
    </w:div>
    <w:div w:id="232745166">
      <w:bodyDiv w:val="1"/>
      <w:marLeft w:val="0"/>
      <w:marRight w:val="0"/>
      <w:marTop w:val="0"/>
      <w:marBottom w:val="0"/>
      <w:divBdr>
        <w:top w:val="none" w:sz="0" w:space="0" w:color="auto"/>
        <w:left w:val="none" w:sz="0" w:space="0" w:color="auto"/>
        <w:bottom w:val="none" w:sz="0" w:space="0" w:color="auto"/>
        <w:right w:val="none" w:sz="0" w:space="0" w:color="auto"/>
      </w:divBdr>
    </w:div>
    <w:div w:id="256445655">
      <w:bodyDiv w:val="1"/>
      <w:marLeft w:val="0"/>
      <w:marRight w:val="0"/>
      <w:marTop w:val="0"/>
      <w:marBottom w:val="0"/>
      <w:divBdr>
        <w:top w:val="none" w:sz="0" w:space="0" w:color="auto"/>
        <w:left w:val="none" w:sz="0" w:space="0" w:color="auto"/>
        <w:bottom w:val="none" w:sz="0" w:space="0" w:color="auto"/>
        <w:right w:val="none" w:sz="0" w:space="0" w:color="auto"/>
      </w:divBdr>
    </w:div>
    <w:div w:id="309986889">
      <w:bodyDiv w:val="1"/>
      <w:marLeft w:val="0"/>
      <w:marRight w:val="0"/>
      <w:marTop w:val="0"/>
      <w:marBottom w:val="0"/>
      <w:divBdr>
        <w:top w:val="none" w:sz="0" w:space="0" w:color="auto"/>
        <w:left w:val="none" w:sz="0" w:space="0" w:color="auto"/>
        <w:bottom w:val="none" w:sz="0" w:space="0" w:color="auto"/>
        <w:right w:val="none" w:sz="0" w:space="0" w:color="auto"/>
      </w:divBdr>
    </w:div>
    <w:div w:id="332992919">
      <w:bodyDiv w:val="1"/>
      <w:marLeft w:val="0"/>
      <w:marRight w:val="0"/>
      <w:marTop w:val="0"/>
      <w:marBottom w:val="0"/>
      <w:divBdr>
        <w:top w:val="none" w:sz="0" w:space="0" w:color="auto"/>
        <w:left w:val="none" w:sz="0" w:space="0" w:color="auto"/>
        <w:bottom w:val="none" w:sz="0" w:space="0" w:color="auto"/>
        <w:right w:val="none" w:sz="0" w:space="0" w:color="auto"/>
      </w:divBdr>
    </w:div>
    <w:div w:id="353533520">
      <w:bodyDiv w:val="1"/>
      <w:marLeft w:val="0"/>
      <w:marRight w:val="0"/>
      <w:marTop w:val="0"/>
      <w:marBottom w:val="0"/>
      <w:divBdr>
        <w:top w:val="none" w:sz="0" w:space="0" w:color="auto"/>
        <w:left w:val="none" w:sz="0" w:space="0" w:color="auto"/>
        <w:bottom w:val="none" w:sz="0" w:space="0" w:color="auto"/>
        <w:right w:val="none" w:sz="0" w:space="0" w:color="auto"/>
      </w:divBdr>
    </w:div>
    <w:div w:id="377902947">
      <w:bodyDiv w:val="1"/>
      <w:marLeft w:val="0"/>
      <w:marRight w:val="0"/>
      <w:marTop w:val="0"/>
      <w:marBottom w:val="0"/>
      <w:divBdr>
        <w:top w:val="none" w:sz="0" w:space="0" w:color="auto"/>
        <w:left w:val="none" w:sz="0" w:space="0" w:color="auto"/>
        <w:bottom w:val="none" w:sz="0" w:space="0" w:color="auto"/>
        <w:right w:val="none" w:sz="0" w:space="0" w:color="auto"/>
      </w:divBdr>
    </w:div>
    <w:div w:id="400298310">
      <w:bodyDiv w:val="1"/>
      <w:marLeft w:val="0"/>
      <w:marRight w:val="0"/>
      <w:marTop w:val="0"/>
      <w:marBottom w:val="0"/>
      <w:divBdr>
        <w:top w:val="none" w:sz="0" w:space="0" w:color="auto"/>
        <w:left w:val="none" w:sz="0" w:space="0" w:color="auto"/>
        <w:bottom w:val="none" w:sz="0" w:space="0" w:color="auto"/>
        <w:right w:val="none" w:sz="0" w:space="0" w:color="auto"/>
      </w:divBdr>
    </w:div>
    <w:div w:id="461076527">
      <w:bodyDiv w:val="1"/>
      <w:marLeft w:val="0"/>
      <w:marRight w:val="0"/>
      <w:marTop w:val="0"/>
      <w:marBottom w:val="0"/>
      <w:divBdr>
        <w:top w:val="none" w:sz="0" w:space="0" w:color="auto"/>
        <w:left w:val="none" w:sz="0" w:space="0" w:color="auto"/>
        <w:bottom w:val="none" w:sz="0" w:space="0" w:color="auto"/>
        <w:right w:val="none" w:sz="0" w:space="0" w:color="auto"/>
      </w:divBdr>
    </w:div>
    <w:div w:id="541940568">
      <w:bodyDiv w:val="1"/>
      <w:marLeft w:val="0"/>
      <w:marRight w:val="0"/>
      <w:marTop w:val="0"/>
      <w:marBottom w:val="0"/>
      <w:divBdr>
        <w:top w:val="none" w:sz="0" w:space="0" w:color="auto"/>
        <w:left w:val="none" w:sz="0" w:space="0" w:color="auto"/>
        <w:bottom w:val="none" w:sz="0" w:space="0" w:color="auto"/>
        <w:right w:val="none" w:sz="0" w:space="0" w:color="auto"/>
      </w:divBdr>
    </w:div>
    <w:div w:id="555776543">
      <w:bodyDiv w:val="1"/>
      <w:marLeft w:val="0"/>
      <w:marRight w:val="0"/>
      <w:marTop w:val="0"/>
      <w:marBottom w:val="0"/>
      <w:divBdr>
        <w:top w:val="none" w:sz="0" w:space="0" w:color="auto"/>
        <w:left w:val="none" w:sz="0" w:space="0" w:color="auto"/>
        <w:bottom w:val="none" w:sz="0" w:space="0" w:color="auto"/>
        <w:right w:val="none" w:sz="0" w:space="0" w:color="auto"/>
      </w:divBdr>
      <w:divsChild>
        <w:div w:id="507604219">
          <w:marLeft w:val="0"/>
          <w:marRight w:val="0"/>
          <w:marTop w:val="0"/>
          <w:marBottom w:val="0"/>
          <w:divBdr>
            <w:top w:val="none" w:sz="0" w:space="0" w:color="auto"/>
            <w:left w:val="none" w:sz="0" w:space="0" w:color="auto"/>
            <w:bottom w:val="none" w:sz="0" w:space="0" w:color="auto"/>
            <w:right w:val="none" w:sz="0" w:space="0" w:color="auto"/>
          </w:divBdr>
        </w:div>
        <w:div w:id="144905333">
          <w:marLeft w:val="0"/>
          <w:marRight w:val="0"/>
          <w:marTop w:val="0"/>
          <w:marBottom w:val="0"/>
          <w:divBdr>
            <w:top w:val="none" w:sz="0" w:space="0" w:color="auto"/>
            <w:left w:val="none" w:sz="0" w:space="0" w:color="auto"/>
            <w:bottom w:val="none" w:sz="0" w:space="0" w:color="auto"/>
            <w:right w:val="none" w:sz="0" w:space="0" w:color="auto"/>
          </w:divBdr>
        </w:div>
        <w:div w:id="1487237359">
          <w:marLeft w:val="0"/>
          <w:marRight w:val="0"/>
          <w:marTop w:val="0"/>
          <w:marBottom w:val="0"/>
          <w:divBdr>
            <w:top w:val="none" w:sz="0" w:space="0" w:color="auto"/>
            <w:left w:val="none" w:sz="0" w:space="0" w:color="auto"/>
            <w:bottom w:val="none" w:sz="0" w:space="0" w:color="auto"/>
            <w:right w:val="none" w:sz="0" w:space="0" w:color="auto"/>
          </w:divBdr>
        </w:div>
        <w:div w:id="947009097">
          <w:marLeft w:val="0"/>
          <w:marRight w:val="0"/>
          <w:marTop w:val="0"/>
          <w:marBottom w:val="0"/>
          <w:divBdr>
            <w:top w:val="none" w:sz="0" w:space="0" w:color="auto"/>
            <w:left w:val="none" w:sz="0" w:space="0" w:color="auto"/>
            <w:bottom w:val="none" w:sz="0" w:space="0" w:color="auto"/>
            <w:right w:val="none" w:sz="0" w:space="0" w:color="auto"/>
          </w:divBdr>
        </w:div>
        <w:div w:id="695236231">
          <w:marLeft w:val="0"/>
          <w:marRight w:val="0"/>
          <w:marTop w:val="0"/>
          <w:marBottom w:val="0"/>
          <w:divBdr>
            <w:top w:val="none" w:sz="0" w:space="0" w:color="auto"/>
            <w:left w:val="none" w:sz="0" w:space="0" w:color="auto"/>
            <w:bottom w:val="none" w:sz="0" w:space="0" w:color="auto"/>
            <w:right w:val="none" w:sz="0" w:space="0" w:color="auto"/>
          </w:divBdr>
        </w:div>
        <w:div w:id="1106657395">
          <w:marLeft w:val="0"/>
          <w:marRight w:val="0"/>
          <w:marTop w:val="0"/>
          <w:marBottom w:val="0"/>
          <w:divBdr>
            <w:top w:val="none" w:sz="0" w:space="0" w:color="auto"/>
            <w:left w:val="none" w:sz="0" w:space="0" w:color="auto"/>
            <w:bottom w:val="none" w:sz="0" w:space="0" w:color="auto"/>
            <w:right w:val="none" w:sz="0" w:space="0" w:color="auto"/>
          </w:divBdr>
        </w:div>
      </w:divsChild>
    </w:div>
    <w:div w:id="556014984">
      <w:bodyDiv w:val="1"/>
      <w:marLeft w:val="0"/>
      <w:marRight w:val="0"/>
      <w:marTop w:val="0"/>
      <w:marBottom w:val="0"/>
      <w:divBdr>
        <w:top w:val="none" w:sz="0" w:space="0" w:color="auto"/>
        <w:left w:val="none" w:sz="0" w:space="0" w:color="auto"/>
        <w:bottom w:val="none" w:sz="0" w:space="0" w:color="auto"/>
        <w:right w:val="none" w:sz="0" w:space="0" w:color="auto"/>
      </w:divBdr>
    </w:div>
    <w:div w:id="685593471">
      <w:bodyDiv w:val="1"/>
      <w:marLeft w:val="0"/>
      <w:marRight w:val="0"/>
      <w:marTop w:val="0"/>
      <w:marBottom w:val="0"/>
      <w:divBdr>
        <w:top w:val="none" w:sz="0" w:space="0" w:color="auto"/>
        <w:left w:val="none" w:sz="0" w:space="0" w:color="auto"/>
        <w:bottom w:val="none" w:sz="0" w:space="0" w:color="auto"/>
        <w:right w:val="none" w:sz="0" w:space="0" w:color="auto"/>
      </w:divBdr>
    </w:div>
    <w:div w:id="705713431">
      <w:bodyDiv w:val="1"/>
      <w:marLeft w:val="0"/>
      <w:marRight w:val="0"/>
      <w:marTop w:val="0"/>
      <w:marBottom w:val="0"/>
      <w:divBdr>
        <w:top w:val="none" w:sz="0" w:space="0" w:color="auto"/>
        <w:left w:val="none" w:sz="0" w:space="0" w:color="auto"/>
        <w:bottom w:val="none" w:sz="0" w:space="0" w:color="auto"/>
        <w:right w:val="none" w:sz="0" w:space="0" w:color="auto"/>
      </w:divBdr>
    </w:div>
    <w:div w:id="742339188">
      <w:bodyDiv w:val="1"/>
      <w:marLeft w:val="0"/>
      <w:marRight w:val="0"/>
      <w:marTop w:val="0"/>
      <w:marBottom w:val="0"/>
      <w:divBdr>
        <w:top w:val="none" w:sz="0" w:space="0" w:color="auto"/>
        <w:left w:val="none" w:sz="0" w:space="0" w:color="auto"/>
        <w:bottom w:val="none" w:sz="0" w:space="0" w:color="auto"/>
        <w:right w:val="none" w:sz="0" w:space="0" w:color="auto"/>
      </w:divBdr>
    </w:div>
    <w:div w:id="760028536">
      <w:bodyDiv w:val="1"/>
      <w:marLeft w:val="0"/>
      <w:marRight w:val="0"/>
      <w:marTop w:val="0"/>
      <w:marBottom w:val="0"/>
      <w:divBdr>
        <w:top w:val="none" w:sz="0" w:space="0" w:color="auto"/>
        <w:left w:val="none" w:sz="0" w:space="0" w:color="auto"/>
        <w:bottom w:val="none" w:sz="0" w:space="0" w:color="auto"/>
        <w:right w:val="none" w:sz="0" w:space="0" w:color="auto"/>
      </w:divBdr>
    </w:div>
    <w:div w:id="781802417">
      <w:bodyDiv w:val="1"/>
      <w:marLeft w:val="0"/>
      <w:marRight w:val="0"/>
      <w:marTop w:val="0"/>
      <w:marBottom w:val="0"/>
      <w:divBdr>
        <w:top w:val="none" w:sz="0" w:space="0" w:color="auto"/>
        <w:left w:val="none" w:sz="0" w:space="0" w:color="auto"/>
        <w:bottom w:val="none" w:sz="0" w:space="0" w:color="auto"/>
        <w:right w:val="none" w:sz="0" w:space="0" w:color="auto"/>
      </w:divBdr>
    </w:div>
    <w:div w:id="792134334">
      <w:bodyDiv w:val="1"/>
      <w:marLeft w:val="0"/>
      <w:marRight w:val="0"/>
      <w:marTop w:val="0"/>
      <w:marBottom w:val="0"/>
      <w:divBdr>
        <w:top w:val="none" w:sz="0" w:space="0" w:color="auto"/>
        <w:left w:val="none" w:sz="0" w:space="0" w:color="auto"/>
        <w:bottom w:val="none" w:sz="0" w:space="0" w:color="auto"/>
        <w:right w:val="none" w:sz="0" w:space="0" w:color="auto"/>
      </w:divBdr>
    </w:div>
    <w:div w:id="850267397">
      <w:bodyDiv w:val="1"/>
      <w:marLeft w:val="0"/>
      <w:marRight w:val="0"/>
      <w:marTop w:val="0"/>
      <w:marBottom w:val="0"/>
      <w:divBdr>
        <w:top w:val="none" w:sz="0" w:space="0" w:color="auto"/>
        <w:left w:val="none" w:sz="0" w:space="0" w:color="auto"/>
        <w:bottom w:val="none" w:sz="0" w:space="0" w:color="auto"/>
        <w:right w:val="none" w:sz="0" w:space="0" w:color="auto"/>
      </w:divBdr>
    </w:div>
    <w:div w:id="853298568">
      <w:bodyDiv w:val="1"/>
      <w:marLeft w:val="0"/>
      <w:marRight w:val="0"/>
      <w:marTop w:val="0"/>
      <w:marBottom w:val="0"/>
      <w:divBdr>
        <w:top w:val="none" w:sz="0" w:space="0" w:color="auto"/>
        <w:left w:val="none" w:sz="0" w:space="0" w:color="auto"/>
        <w:bottom w:val="none" w:sz="0" w:space="0" w:color="auto"/>
        <w:right w:val="none" w:sz="0" w:space="0" w:color="auto"/>
      </w:divBdr>
    </w:div>
    <w:div w:id="903415770">
      <w:bodyDiv w:val="1"/>
      <w:marLeft w:val="0"/>
      <w:marRight w:val="0"/>
      <w:marTop w:val="0"/>
      <w:marBottom w:val="0"/>
      <w:divBdr>
        <w:top w:val="none" w:sz="0" w:space="0" w:color="auto"/>
        <w:left w:val="none" w:sz="0" w:space="0" w:color="auto"/>
        <w:bottom w:val="none" w:sz="0" w:space="0" w:color="auto"/>
        <w:right w:val="none" w:sz="0" w:space="0" w:color="auto"/>
      </w:divBdr>
    </w:div>
    <w:div w:id="923949549">
      <w:bodyDiv w:val="1"/>
      <w:marLeft w:val="0"/>
      <w:marRight w:val="0"/>
      <w:marTop w:val="0"/>
      <w:marBottom w:val="0"/>
      <w:divBdr>
        <w:top w:val="none" w:sz="0" w:space="0" w:color="auto"/>
        <w:left w:val="none" w:sz="0" w:space="0" w:color="auto"/>
        <w:bottom w:val="none" w:sz="0" w:space="0" w:color="auto"/>
        <w:right w:val="none" w:sz="0" w:space="0" w:color="auto"/>
      </w:divBdr>
    </w:div>
    <w:div w:id="1022393185">
      <w:bodyDiv w:val="1"/>
      <w:marLeft w:val="0"/>
      <w:marRight w:val="0"/>
      <w:marTop w:val="0"/>
      <w:marBottom w:val="0"/>
      <w:divBdr>
        <w:top w:val="none" w:sz="0" w:space="0" w:color="auto"/>
        <w:left w:val="none" w:sz="0" w:space="0" w:color="auto"/>
        <w:bottom w:val="none" w:sz="0" w:space="0" w:color="auto"/>
        <w:right w:val="none" w:sz="0" w:space="0" w:color="auto"/>
      </w:divBdr>
    </w:div>
    <w:div w:id="1025207406">
      <w:bodyDiv w:val="1"/>
      <w:marLeft w:val="0"/>
      <w:marRight w:val="0"/>
      <w:marTop w:val="0"/>
      <w:marBottom w:val="0"/>
      <w:divBdr>
        <w:top w:val="none" w:sz="0" w:space="0" w:color="auto"/>
        <w:left w:val="none" w:sz="0" w:space="0" w:color="auto"/>
        <w:bottom w:val="none" w:sz="0" w:space="0" w:color="auto"/>
        <w:right w:val="none" w:sz="0" w:space="0" w:color="auto"/>
      </w:divBdr>
    </w:div>
    <w:div w:id="1040784315">
      <w:bodyDiv w:val="1"/>
      <w:marLeft w:val="0"/>
      <w:marRight w:val="0"/>
      <w:marTop w:val="0"/>
      <w:marBottom w:val="0"/>
      <w:divBdr>
        <w:top w:val="none" w:sz="0" w:space="0" w:color="auto"/>
        <w:left w:val="none" w:sz="0" w:space="0" w:color="auto"/>
        <w:bottom w:val="none" w:sz="0" w:space="0" w:color="auto"/>
        <w:right w:val="none" w:sz="0" w:space="0" w:color="auto"/>
      </w:divBdr>
    </w:div>
    <w:div w:id="1061947095">
      <w:bodyDiv w:val="1"/>
      <w:marLeft w:val="0"/>
      <w:marRight w:val="0"/>
      <w:marTop w:val="0"/>
      <w:marBottom w:val="0"/>
      <w:divBdr>
        <w:top w:val="none" w:sz="0" w:space="0" w:color="auto"/>
        <w:left w:val="none" w:sz="0" w:space="0" w:color="auto"/>
        <w:bottom w:val="none" w:sz="0" w:space="0" w:color="auto"/>
        <w:right w:val="none" w:sz="0" w:space="0" w:color="auto"/>
      </w:divBdr>
    </w:div>
    <w:div w:id="1109739440">
      <w:bodyDiv w:val="1"/>
      <w:marLeft w:val="0"/>
      <w:marRight w:val="0"/>
      <w:marTop w:val="0"/>
      <w:marBottom w:val="0"/>
      <w:divBdr>
        <w:top w:val="none" w:sz="0" w:space="0" w:color="auto"/>
        <w:left w:val="none" w:sz="0" w:space="0" w:color="auto"/>
        <w:bottom w:val="none" w:sz="0" w:space="0" w:color="auto"/>
        <w:right w:val="none" w:sz="0" w:space="0" w:color="auto"/>
      </w:divBdr>
    </w:div>
    <w:div w:id="1115053519">
      <w:bodyDiv w:val="1"/>
      <w:marLeft w:val="0"/>
      <w:marRight w:val="0"/>
      <w:marTop w:val="0"/>
      <w:marBottom w:val="0"/>
      <w:divBdr>
        <w:top w:val="none" w:sz="0" w:space="0" w:color="auto"/>
        <w:left w:val="none" w:sz="0" w:space="0" w:color="auto"/>
        <w:bottom w:val="none" w:sz="0" w:space="0" w:color="auto"/>
        <w:right w:val="none" w:sz="0" w:space="0" w:color="auto"/>
      </w:divBdr>
    </w:div>
    <w:div w:id="1163593343">
      <w:bodyDiv w:val="1"/>
      <w:marLeft w:val="0"/>
      <w:marRight w:val="0"/>
      <w:marTop w:val="0"/>
      <w:marBottom w:val="0"/>
      <w:divBdr>
        <w:top w:val="none" w:sz="0" w:space="0" w:color="auto"/>
        <w:left w:val="none" w:sz="0" w:space="0" w:color="auto"/>
        <w:bottom w:val="none" w:sz="0" w:space="0" w:color="auto"/>
        <w:right w:val="none" w:sz="0" w:space="0" w:color="auto"/>
      </w:divBdr>
    </w:div>
    <w:div w:id="1246839624">
      <w:bodyDiv w:val="1"/>
      <w:marLeft w:val="0"/>
      <w:marRight w:val="0"/>
      <w:marTop w:val="0"/>
      <w:marBottom w:val="0"/>
      <w:divBdr>
        <w:top w:val="none" w:sz="0" w:space="0" w:color="auto"/>
        <w:left w:val="none" w:sz="0" w:space="0" w:color="auto"/>
        <w:bottom w:val="none" w:sz="0" w:space="0" w:color="auto"/>
        <w:right w:val="none" w:sz="0" w:space="0" w:color="auto"/>
      </w:divBdr>
    </w:div>
    <w:div w:id="1254128925">
      <w:bodyDiv w:val="1"/>
      <w:marLeft w:val="0"/>
      <w:marRight w:val="0"/>
      <w:marTop w:val="0"/>
      <w:marBottom w:val="0"/>
      <w:divBdr>
        <w:top w:val="none" w:sz="0" w:space="0" w:color="auto"/>
        <w:left w:val="none" w:sz="0" w:space="0" w:color="auto"/>
        <w:bottom w:val="none" w:sz="0" w:space="0" w:color="auto"/>
        <w:right w:val="none" w:sz="0" w:space="0" w:color="auto"/>
      </w:divBdr>
    </w:div>
    <w:div w:id="1292205915">
      <w:bodyDiv w:val="1"/>
      <w:marLeft w:val="0"/>
      <w:marRight w:val="0"/>
      <w:marTop w:val="0"/>
      <w:marBottom w:val="0"/>
      <w:divBdr>
        <w:top w:val="none" w:sz="0" w:space="0" w:color="auto"/>
        <w:left w:val="none" w:sz="0" w:space="0" w:color="auto"/>
        <w:bottom w:val="none" w:sz="0" w:space="0" w:color="auto"/>
        <w:right w:val="none" w:sz="0" w:space="0" w:color="auto"/>
      </w:divBdr>
    </w:div>
    <w:div w:id="1293250602">
      <w:bodyDiv w:val="1"/>
      <w:marLeft w:val="0"/>
      <w:marRight w:val="0"/>
      <w:marTop w:val="0"/>
      <w:marBottom w:val="0"/>
      <w:divBdr>
        <w:top w:val="none" w:sz="0" w:space="0" w:color="auto"/>
        <w:left w:val="none" w:sz="0" w:space="0" w:color="auto"/>
        <w:bottom w:val="none" w:sz="0" w:space="0" w:color="auto"/>
        <w:right w:val="none" w:sz="0" w:space="0" w:color="auto"/>
      </w:divBdr>
    </w:div>
    <w:div w:id="1308509418">
      <w:bodyDiv w:val="1"/>
      <w:marLeft w:val="0"/>
      <w:marRight w:val="0"/>
      <w:marTop w:val="0"/>
      <w:marBottom w:val="0"/>
      <w:divBdr>
        <w:top w:val="none" w:sz="0" w:space="0" w:color="auto"/>
        <w:left w:val="none" w:sz="0" w:space="0" w:color="auto"/>
        <w:bottom w:val="none" w:sz="0" w:space="0" w:color="auto"/>
        <w:right w:val="none" w:sz="0" w:space="0" w:color="auto"/>
      </w:divBdr>
    </w:div>
    <w:div w:id="1321544768">
      <w:bodyDiv w:val="1"/>
      <w:marLeft w:val="0"/>
      <w:marRight w:val="0"/>
      <w:marTop w:val="0"/>
      <w:marBottom w:val="0"/>
      <w:divBdr>
        <w:top w:val="none" w:sz="0" w:space="0" w:color="auto"/>
        <w:left w:val="none" w:sz="0" w:space="0" w:color="auto"/>
        <w:bottom w:val="none" w:sz="0" w:space="0" w:color="auto"/>
        <w:right w:val="none" w:sz="0" w:space="0" w:color="auto"/>
      </w:divBdr>
    </w:div>
    <w:div w:id="1384524055">
      <w:bodyDiv w:val="1"/>
      <w:marLeft w:val="0"/>
      <w:marRight w:val="0"/>
      <w:marTop w:val="0"/>
      <w:marBottom w:val="0"/>
      <w:divBdr>
        <w:top w:val="none" w:sz="0" w:space="0" w:color="auto"/>
        <w:left w:val="none" w:sz="0" w:space="0" w:color="auto"/>
        <w:bottom w:val="none" w:sz="0" w:space="0" w:color="auto"/>
        <w:right w:val="none" w:sz="0" w:space="0" w:color="auto"/>
      </w:divBdr>
    </w:div>
    <w:div w:id="1386218555">
      <w:bodyDiv w:val="1"/>
      <w:marLeft w:val="0"/>
      <w:marRight w:val="0"/>
      <w:marTop w:val="0"/>
      <w:marBottom w:val="0"/>
      <w:divBdr>
        <w:top w:val="none" w:sz="0" w:space="0" w:color="auto"/>
        <w:left w:val="none" w:sz="0" w:space="0" w:color="auto"/>
        <w:bottom w:val="none" w:sz="0" w:space="0" w:color="auto"/>
        <w:right w:val="none" w:sz="0" w:space="0" w:color="auto"/>
      </w:divBdr>
    </w:div>
    <w:div w:id="1392656057">
      <w:bodyDiv w:val="1"/>
      <w:marLeft w:val="0"/>
      <w:marRight w:val="0"/>
      <w:marTop w:val="0"/>
      <w:marBottom w:val="0"/>
      <w:divBdr>
        <w:top w:val="none" w:sz="0" w:space="0" w:color="auto"/>
        <w:left w:val="none" w:sz="0" w:space="0" w:color="auto"/>
        <w:bottom w:val="none" w:sz="0" w:space="0" w:color="auto"/>
        <w:right w:val="none" w:sz="0" w:space="0" w:color="auto"/>
      </w:divBdr>
    </w:div>
    <w:div w:id="1403061988">
      <w:bodyDiv w:val="1"/>
      <w:marLeft w:val="0"/>
      <w:marRight w:val="0"/>
      <w:marTop w:val="0"/>
      <w:marBottom w:val="0"/>
      <w:divBdr>
        <w:top w:val="none" w:sz="0" w:space="0" w:color="auto"/>
        <w:left w:val="none" w:sz="0" w:space="0" w:color="auto"/>
        <w:bottom w:val="none" w:sz="0" w:space="0" w:color="auto"/>
        <w:right w:val="none" w:sz="0" w:space="0" w:color="auto"/>
      </w:divBdr>
      <w:divsChild>
        <w:div w:id="1411923158">
          <w:marLeft w:val="0"/>
          <w:marRight w:val="0"/>
          <w:marTop w:val="0"/>
          <w:marBottom w:val="0"/>
          <w:divBdr>
            <w:top w:val="none" w:sz="0" w:space="0" w:color="auto"/>
            <w:left w:val="none" w:sz="0" w:space="0" w:color="auto"/>
            <w:bottom w:val="none" w:sz="0" w:space="0" w:color="auto"/>
            <w:right w:val="none" w:sz="0" w:space="0" w:color="auto"/>
          </w:divBdr>
        </w:div>
        <w:div w:id="1822186758">
          <w:marLeft w:val="0"/>
          <w:marRight w:val="0"/>
          <w:marTop w:val="0"/>
          <w:marBottom w:val="0"/>
          <w:divBdr>
            <w:top w:val="none" w:sz="0" w:space="0" w:color="auto"/>
            <w:left w:val="none" w:sz="0" w:space="0" w:color="auto"/>
            <w:bottom w:val="none" w:sz="0" w:space="0" w:color="auto"/>
            <w:right w:val="none" w:sz="0" w:space="0" w:color="auto"/>
          </w:divBdr>
        </w:div>
        <w:div w:id="1527870129">
          <w:marLeft w:val="0"/>
          <w:marRight w:val="0"/>
          <w:marTop w:val="0"/>
          <w:marBottom w:val="0"/>
          <w:divBdr>
            <w:top w:val="none" w:sz="0" w:space="0" w:color="auto"/>
            <w:left w:val="none" w:sz="0" w:space="0" w:color="auto"/>
            <w:bottom w:val="none" w:sz="0" w:space="0" w:color="auto"/>
            <w:right w:val="none" w:sz="0" w:space="0" w:color="auto"/>
          </w:divBdr>
        </w:div>
        <w:div w:id="578255580">
          <w:marLeft w:val="0"/>
          <w:marRight w:val="0"/>
          <w:marTop w:val="0"/>
          <w:marBottom w:val="0"/>
          <w:divBdr>
            <w:top w:val="none" w:sz="0" w:space="0" w:color="auto"/>
            <w:left w:val="none" w:sz="0" w:space="0" w:color="auto"/>
            <w:bottom w:val="none" w:sz="0" w:space="0" w:color="auto"/>
            <w:right w:val="none" w:sz="0" w:space="0" w:color="auto"/>
          </w:divBdr>
        </w:div>
        <w:div w:id="1831217573">
          <w:marLeft w:val="0"/>
          <w:marRight w:val="0"/>
          <w:marTop w:val="0"/>
          <w:marBottom w:val="0"/>
          <w:divBdr>
            <w:top w:val="none" w:sz="0" w:space="0" w:color="auto"/>
            <w:left w:val="none" w:sz="0" w:space="0" w:color="auto"/>
            <w:bottom w:val="none" w:sz="0" w:space="0" w:color="auto"/>
            <w:right w:val="none" w:sz="0" w:space="0" w:color="auto"/>
          </w:divBdr>
        </w:div>
        <w:div w:id="767235700">
          <w:marLeft w:val="0"/>
          <w:marRight w:val="0"/>
          <w:marTop w:val="0"/>
          <w:marBottom w:val="0"/>
          <w:divBdr>
            <w:top w:val="none" w:sz="0" w:space="0" w:color="auto"/>
            <w:left w:val="none" w:sz="0" w:space="0" w:color="auto"/>
            <w:bottom w:val="none" w:sz="0" w:space="0" w:color="auto"/>
            <w:right w:val="none" w:sz="0" w:space="0" w:color="auto"/>
          </w:divBdr>
        </w:div>
        <w:div w:id="1572083556">
          <w:marLeft w:val="0"/>
          <w:marRight w:val="0"/>
          <w:marTop w:val="0"/>
          <w:marBottom w:val="0"/>
          <w:divBdr>
            <w:top w:val="none" w:sz="0" w:space="0" w:color="auto"/>
            <w:left w:val="none" w:sz="0" w:space="0" w:color="auto"/>
            <w:bottom w:val="none" w:sz="0" w:space="0" w:color="auto"/>
            <w:right w:val="none" w:sz="0" w:space="0" w:color="auto"/>
          </w:divBdr>
        </w:div>
        <w:div w:id="1464808861">
          <w:marLeft w:val="0"/>
          <w:marRight w:val="0"/>
          <w:marTop w:val="0"/>
          <w:marBottom w:val="0"/>
          <w:divBdr>
            <w:top w:val="none" w:sz="0" w:space="0" w:color="auto"/>
            <w:left w:val="none" w:sz="0" w:space="0" w:color="auto"/>
            <w:bottom w:val="none" w:sz="0" w:space="0" w:color="auto"/>
            <w:right w:val="none" w:sz="0" w:space="0" w:color="auto"/>
          </w:divBdr>
        </w:div>
        <w:div w:id="1290357717">
          <w:marLeft w:val="0"/>
          <w:marRight w:val="0"/>
          <w:marTop w:val="0"/>
          <w:marBottom w:val="0"/>
          <w:divBdr>
            <w:top w:val="none" w:sz="0" w:space="0" w:color="auto"/>
            <w:left w:val="none" w:sz="0" w:space="0" w:color="auto"/>
            <w:bottom w:val="none" w:sz="0" w:space="0" w:color="auto"/>
            <w:right w:val="none" w:sz="0" w:space="0" w:color="auto"/>
          </w:divBdr>
        </w:div>
        <w:div w:id="1449547853">
          <w:marLeft w:val="0"/>
          <w:marRight w:val="0"/>
          <w:marTop w:val="0"/>
          <w:marBottom w:val="0"/>
          <w:divBdr>
            <w:top w:val="none" w:sz="0" w:space="0" w:color="auto"/>
            <w:left w:val="none" w:sz="0" w:space="0" w:color="auto"/>
            <w:bottom w:val="none" w:sz="0" w:space="0" w:color="auto"/>
            <w:right w:val="none" w:sz="0" w:space="0" w:color="auto"/>
          </w:divBdr>
        </w:div>
        <w:div w:id="777067230">
          <w:marLeft w:val="0"/>
          <w:marRight w:val="0"/>
          <w:marTop w:val="0"/>
          <w:marBottom w:val="0"/>
          <w:divBdr>
            <w:top w:val="none" w:sz="0" w:space="0" w:color="auto"/>
            <w:left w:val="none" w:sz="0" w:space="0" w:color="auto"/>
            <w:bottom w:val="none" w:sz="0" w:space="0" w:color="auto"/>
            <w:right w:val="none" w:sz="0" w:space="0" w:color="auto"/>
          </w:divBdr>
        </w:div>
        <w:div w:id="1148211551">
          <w:marLeft w:val="0"/>
          <w:marRight w:val="0"/>
          <w:marTop w:val="0"/>
          <w:marBottom w:val="0"/>
          <w:divBdr>
            <w:top w:val="none" w:sz="0" w:space="0" w:color="auto"/>
            <w:left w:val="none" w:sz="0" w:space="0" w:color="auto"/>
            <w:bottom w:val="none" w:sz="0" w:space="0" w:color="auto"/>
            <w:right w:val="none" w:sz="0" w:space="0" w:color="auto"/>
          </w:divBdr>
        </w:div>
        <w:div w:id="1326588998">
          <w:marLeft w:val="0"/>
          <w:marRight w:val="0"/>
          <w:marTop w:val="0"/>
          <w:marBottom w:val="0"/>
          <w:divBdr>
            <w:top w:val="none" w:sz="0" w:space="0" w:color="auto"/>
            <w:left w:val="none" w:sz="0" w:space="0" w:color="auto"/>
            <w:bottom w:val="none" w:sz="0" w:space="0" w:color="auto"/>
            <w:right w:val="none" w:sz="0" w:space="0" w:color="auto"/>
          </w:divBdr>
        </w:div>
        <w:div w:id="315111340">
          <w:marLeft w:val="0"/>
          <w:marRight w:val="0"/>
          <w:marTop w:val="0"/>
          <w:marBottom w:val="0"/>
          <w:divBdr>
            <w:top w:val="none" w:sz="0" w:space="0" w:color="auto"/>
            <w:left w:val="none" w:sz="0" w:space="0" w:color="auto"/>
            <w:bottom w:val="none" w:sz="0" w:space="0" w:color="auto"/>
            <w:right w:val="none" w:sz="0" w:space="0" w:color="auto"/>
          </w:divBdr>
        </w:div>
      </w:divsChild>
    </w:div>
    <w:div w:id="1488857981">
      <w:bodyDiv w:val="1"/>
      <w:marLeft w:val="0"/>
      <w:marRight w:val="0"/>
      <w:marTop w:val="0"/>
      <w:marBottom w:val="0"/>
      <w:divBdr>
        <w:top w:val="none" w:sz="0" w:space="0" w:color="auto"/>
        <w:left w:val="none" w:sz="0" w:space="0" w:color="auto"/>
        <w:bottom w:val="none" w:sz="0" w:space="0" w:color="auto"/>
        <w:right w:val="none" w:sz="0" w:space="0" w:color="auto"/>
      </w:divBdr>
    </w:div>
    <w:div w:id="1494301666">
      <w:bodyDiv w:val="1"/>
      <w:marLeft w:val="0"/>
      <w:marRight w:val="0"/>
      <w:marTop w:val="0"/>
      <w:marBottom w:val="0"/>
      <w:divBdr>
        <w:top w:val="none" w:sz="0" w:space="0" w:color="auto"/>
        <w:left w:val="none" w:sz="0" w:space="0" w:color="auto"/>
        <w:bottom w:val="none" w:sz="0" w:space="0" w:color="auto"/>
        <w:right w:val="none" w:sz="0" w:space="0" w:color="auto"/>
      </w:divBdr>
    </w:div>
    <w:div w:id="1506241878">
      <w:bodyDiv w:val="1"/>
      <w:marLeft w:val="0"/>
      <w:marRight w:val="0"/>
      <w:marTop w:val="0"/>
      <w:marBottom w:val="0"/>
      <w:divBdr>
        <w:top w:val="none" w:sz="0" w:space="0" w:color="auto"/>
        <w:left w:val="none" w:sz="0" w:space="0" w:color="auto"/>
        <w:bottom w:val="none" w:sz="0" w:space="0" w:color="auto"/>
        <w:right w:val="none" w:sz="0" w:space="0" w:color="auto"/>
      </w:divBdr>
    </w:div>
    <w:div w:id="1527401485">
      <w:bodyDiv w:val="1"/>
      <w:marLeft w:val="0"/>
      <w:marRight w:val="0"/>
      <w:marTop w:val="0"/>
      <w:marBottom w:val="0"/>
      <w:divBdr>
        <w:top w:val="none" w:sz="0" w:space="0" w:color="auto"/>
        <w:left w:val="none" w:sz="0" w:space="0" w:color="auto"/>
        <w:bottom w:val="none" w:sz="0" w:space="0" w:color="auto"/>
        <w:right w:val="none" w:sz="0" w:space="0" w:color="auto"/>
      </w:divBdr>
    </w:div>
    <w:div w:id="1580670003">
      <w:bodyDiv w:val="1"/>
      <w:marLeft w:val="0"/>
      <w:marRight w:val="0"/>
      <w:marTop w:val="0"/>
      <w:marBottom w:val="0"/>
      <w:divBdr>
        <w:top w:val="none" w:sz="0" w:space="0" w:color="auto"/>
        <w:left w:val="none" w:sz="0" w:space="0" w:color="auto"/>
        <w:bottom w:val="none" w:sz="0" w:space="0" w:color="auto"/>
        <w:right w:val="none" w:sz="0" w:space="0" w:color="auto"/>
      </w:divBdr>
    </w:div>
    <w:div w:id="1593853092">
      <w:bodyDiv w:val="1"/>
      <w:marLeft w:val="0"/>
      <w:marRight w:val="0"/>
      <w:marTop w:val="0"/>
      <w:marBottom w:val="0"/>
      <w:divBdr>
        <w:top w:val="none" w:sz="0" w:space="0" w:color="auto"/>
        <w:left w:val="none" w:sz="0" w:space="0" w:color="auto"/>
        <w:bottom w:val="none" w:sz="0" w:space="0" w:color="auto"/>
        <w:right w:val="none" w:sz="0" w:space="0" w:color="auto"/>
      </w:divBdr>
    </w:div>
    <w:div w:id="1608923360">
      <w:bodyDiv w:val="1"/>
      <w:marLeft w:val="0"/>
      <w:marRight w:val="0"/>
      <w:marTop w:val="0"/>
      <w:marBottom w:val="0"/>
      <w:divBdr>
        <w:top w:val="none" w:sz="0" w:space="0" w:color="auto"/>
        <w:left w:val="none" w:sz="0" w:space="0" w:color="auto"/>
        <w:bottom w:val="none" w:sz="0" w:space="0" w:color="auto"/>
        <w:right w:val="none" w:sz="0" w:space="0" w:color="auto"/>
      </w:divBdr>
    </w:div>
    <w:div w:id="1666471552">
      <w:bodyDiv w:val="1"/>
      <w:marLeft w:val="0"/>
      <w:marRight w:val="0"/>
      <w:marTop w:val="0"/>
      <w:marBottom w:val="0"/>
      <w:divBdr>
        <w:top w:val="none" w:sz="0" w:space="0" w:color="auto"/>
        <w:left w:val="none" w:sz="0" w:space="0" w:color="auto"/>
        <w:bottom w:val="none" w:sz="0" w:space="0" w:color="auto"/>
        <w:right w:val="none" w:sz="0" w:space="0" w:color="auto"/>
      </w:divBdr>
    </w:div>
    <w:div w:id="1817453901">
      <w:bodyDiv w:val="1"/>
      <w:marLeft w:val="0"/>
      <w:marRight w:val="0"/>
      <w:marTop w:val="0"/>
      <w:marBottom w:val="0"/>
      <w:divBdr>
        <w:top w:val="none" w:sz="0" w:space="0" w:color="auto"/>
        <w:left w:val="none" w:sz="0" w:space="0" w:color="auto"/>
        <w:bottom w:val="none" w:sz="0" w:space="0" w:color="auto"/>
        <w:right w:val="none" w:sz="0" w:space="0" w:color="auto"/>
      </w:divBdr>
    </w:div>
    <w:div w:id="1832678411">
      <w:bodyDiv w:val="1"/>
      <w:marLeft w:val="0"/>
      <w:marRight w:val="0"/>
      <w:marTop w:val="0"/>
      <w:marBottom w:val="0"/>
      <w:divBdr>
        <w:top w:val="none" w:sz="0" w:space="0" w:color="auto"/>
        <w:left w:val="none" w:sz="0" w:space="0" w:color="auto"/>
        <w:bottom w:val="none" w:sz="0" w:space="0" w:color="auto"/>
        <w:right w:val="none" w:sz="0" w:space="0" w:color="auto"/>
      </w:divBdr>
    </w:div>
    <w:div w:id="1854033340">
      <w:bodyDiv w:val="1"/>
      <w:marLeft w:val="0"/>
      <w:marRight w:val="0"/>
      <w:marTop w:val="0"/>
      <w:marBottom w:val="0"/>
      <w:divBdr>
        <w:top w:val="none" w:sz="0" w:space="0" w:color="auto"/>
        <w:left w:val="none" w:sz="0" w:space="0" w:color="auto"/>
        <w:bottom w:val="none" w:sz="0" w:space="0" w:color="auto"/>
        <w:right w:val="none" w:sz="0" w:space="0" w:color="auto"/>
      </w:divBdr>
    </w:div>
    <w:div w:id="1860657719">
      <w:bodyDiv w:val="1"/>
      <w:marLeft w:val="0"/>
      <w:marRight w:val="0"/>
      <w:marTop w:val="0"/>
      <w:marBottom w:val="0"/>
      <w:divBdr>
        <w:top w:val="none" w:sz="0" w:space="0" w:color="auto"/>
        <w:left w:val="none" w:sz="0" w:space="0" w:color="auto"/>
        <w:bottom w:val="none" w:sz="0" w:space="0" w:color="auto"/>
        <w:right w:val="none" w:sz="0" w:space="0" w:color="auto"/>
      </w:divBdr>
    </w:div>
    <w:div w:id="1881821255">
      <w:bodyDiv w:val="1"/>
      <w:marLeft w:val="0"/>
      <w:marRight w:val="0"/>
      <w:marTop w:val="0"/>
      <w:marBottom w:val="0"/>
      <w:divBdr>
        <w:top w:val="none" w:sz="0" w:space="0" w:color="auto"/>
        <w:left w:val="none" w:sz="0" w:space="0" w:color="auto"/>
        <w:bottom w:val="none" w:sz="0" w:space="0" w:color="auto"/>
        <w:right w:val="none" w:sz="0" w:space="0" w:color="auto"/>
      </w:divBdr>
    </w:div>
    <w:div w:id="1885367030">
      <w:bodyDiv w:val="1"/>
      <w:marLeft w:val="0"/>
      <w:marRight w:val="0"/>
      <w:marTop w:val="0"/>
      <w:marBottom w:val="0"/>
      <w:divBdr>
        <w:top w:val="none" w:sz="0" w:space="0" w:color="auto"/>
        <w:left w:val="none" w:sz="0" w:space="0" w:color="auto"/>
        <w:bottom w:val="none" w:sz="0" w:space="0" w:color="auto"/>
        <w:right w:val="none" w:sz="0" w:space="0" w:color="auto"/>
      </w:divBdr>
    </w:div>
    <w:div w:id="1888682584">
      <w:bodyDiv w:val="1"/>
      <w:marLeft w:val="0"/>
      <w:marRight w:val="0"/>
      <w:marTop w:val="0"/>
      <w:marBottom w:val="0"/>
      <w:divBdr>
        <w:top w:val="none" w:sz="0" w:space="0" w:color="auto"/>
        <w:left w:val="none" w:sz="0" w:space="0" w:color="auto"/>
        <w:bottom w:val="none" w:sz="0" w:space="0" w:color="auto"/>
        <w:right w:val="none" w:sz="0" w:space="0" w:color="auto"/>
      </w:divBdr>
    </w:div>
    <w:div w:id="1942029505">
      <w:bodyDiv w:val="1"/>
      <w:marLeft w:val="0"/>
      <w:marRight w:val="0"/>
      <w:marTop w:val="0"/>
      <w:marBottom w:val="0"/>
      <w:divBdr>
        <w:top w:val="none" w:sz="0" w:space="0" w:color="auto"/>
        <w:left w:val="none" w:sz="0" w:space="0" w:color="auto"/>
        <w:bottom w:val="none" w:sz="0" w:space="0" w:color="auto"/>
        <w:right w:val="none" w:sz="0" w:space="0" w:color="auto"/>
      </w:divBdr>
    </w:div>
    <w:div w:id="1983775905">
      <w:bodyDiv w:val="1"/>
      <w:marLeft w:val="0"/>
      <w:marRight w:val="0"/>
      <w:marTop w:val="0"/>
      <w:marBottom w:val="0"/>
      <w:divBdr>
        <w:top w:val="none" w:sz="0" w:space="0" w:color="auto"/>
        <w:left w:val="none" w:sz="0" w:space="0" w:color="auto"/>
        <w:bottom w:val="none" w:sz="0" w:space="0" w:color="auto"/>
        <w:right w:val="none" w:sz="0" w:space="0" w:color="auto"/>
      </w:divBdr>
    </w:div>
    <w:div w:id="2006470409">
      <w:bodyDiv w:val="1"/>
      <w:marLeft w:val="0"/>
      <w:marRight w:val="0"/>
      <w:marTop w:val="0"/>
      <w:marBottom w:val="0"/>
      <w:divBdr>
        <w:top w:val="none" w:sz="0" w:space="0" w:color="auto"/>
        <w:left w:val="none" w:sz="0" w:space="0" w:color="auto"/>
        <w:bottom w:val="none" w:sz="0" w:space="0" w:color="auto"/>
        <w:right w:val="none" w:sz="0" w:space="0" w:color="auto"/>
      </w:divBdr>
    </w:div>
    <w:div w:id="2053262979">
      <w:bodyDiv w:val="1"/>
      <w:marLeft w:val="0"/>
      <w:marRight w:val="0"/>
      <w:marTop w:val="0"/>
      <w:marBottom w:val="0"/>
      <w:divBdr>
        <w:top w:val="none" w:sz="0" w:space="0" w:color="auto"/>
        <w:left w:val="none" w:sz="0" w:space="0" w:color="auto"/>
        <w:bottom w:val="none" w:sz="0" w:space="0" w:color="auto"/>
        <w:right w:val="none" w:sz="0" w:space="0" w:color="auto"/>
      </w:divBdr>
    </w:div>
    <w:div w:id="2054111079">
      <w:bodyDiv w:val="1"/>
      <w:marLeft w:val="0"/>
      <w:marRight w:val="0"/>
      <w:marTop w:val="0"/>
      <w:marBottom w:val="0"/>
      <w:divBdr>
        <w:top w:val="none" w:sz="0" w:space="0" w:color="auto"/>
        <w:left w:val="none" w:sz="0" w:space="0" w:color="auto"/>
        <w:bottom w:val="none" w:sz="0" w:space="0" w:color="auto"/>
        <w:right w:val="none" w:sz="0" w:space="0" w:color="auto"/>
      </w:divBdr>
    </w:div>
    <w:div w:id="2063165637">
      <w:bodyDiv w:val="1"/>
      <w:marLeft w:val="0"/>
      <w:marRight w:val="0"/>
      <w:marTop w:val="0"/>
      <w:marBottom w:val="0"/>
      <w:divBdr>
        <w:top w:val="none" w:sz="0" w:space="0" w:color="auto"/>
        <w:left w:val="none" w:sz="0" w:space="0" w:color="auto"/>
        <w:bottom w:val="none" w:sz="0" w:space="0" w:color="auto"/>
        <w:right w:val="none" w:sz="0" w:space="0" w:color="auto"/>
      </w:divBdr>
    </w:div>
    <w:div w:id="2065105236">
      <w:bodyDiv w:val="1"/>
      <w:marLeft w:val="0"/>
      <w:marRight w:val="0"/>
      <w:marTop w:val="0"/>
      <w:marBottom w:val="0"/>
      <w:divBdr>
        <w:top w:val="none" w:sz="0" w:space="0" w:color="auto"/>
        <w:left w:val="none" w:sz="0" w:space="0" w:color="auto"/>
        <w:bottom w:val="none" w:sz="0" w:space="0" w:color="auto"/>
        <w:right w:val="none" w:sz="0" w:space="0" w:color="auto"/>
      </w:divBdr>
    </w:div>
    <w:div w:id="2082095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en.wikipedia.org/wiki/Apartheid"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1E0F56ADF86B342BE74F8D3ED87749E" ma:contentTypeVersion="10" ma:contentTypeDescription="Create a new document." ma:contentTypeScope="" ma:versionID="2bb70939ff2bc29b329447419750d4cf">
  <xsd:schema xmlns:xsd="http://www.w3.org/2001/XMLSchema" xmlns:xs="http://www.w3.org/2001/XMLSchema" xmlns:p="http://schemas.microsoft.com/office/2006/metadata/properties" xmlns:ns3="6e319112-9559-4082-90a2-0e5bf65a09a5" targetNamespace="http://schemas.microsoft.com/office/2006/metadata/properties" ma:root="true" ma:fieldsID="40e2973c3f9a2bf47282616d6184ea44" ns3:_="">
    <xsd:import namespace="6e319112-9559-4082-90a2-0e5bf65a09a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AutoKeyPoints" minOccurs="0"/>
                <xsd:element ref="ns3:MediaServiceKeyPoint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e319112-9559-4082-90a2-0e5bf65a09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C4C92D1-8C59-4C77-8C44-6F77AFBC12A2}">
  <ds:schemaRefs>
    <ds:schemaRef ds:uri="http://schemas.microsoft.com/sharepoint/v3/contenttype/forms"/>
  </ds:schemaRefs>
</ds:datastoreItem>
</file>

<file path=customXml/itemProps2.xml><?xml version="1.0" encoding="utf-8"?>
<ds:datastoreItem xmlns:ds="http://schemas.openxmlformats.org/officeDocument/2006/customXml" ds:itemID="{00D4E066-5AC7-4043-9302-C93592D26E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e319112-9559-4082-90a2-0e5bf65a09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0324202-5F6E-4FF0-BBF4-6483A8BB2B5F}">
  <ds:schemaRefs>
    <ds:schemaRef ds:uri="http://schemas.openxmlformats.org/officeDocument/2006/bibliography"/>
  </ds:schemaRefs>
</ds:datastoreItem>
</file>

<file path=customXml/itemProps4.xml><?xml version="1.0" encoding="utf-8"?>
<ds:datastoreItem xmlns:ds="http://schemas.openxmlformats.org/officeDocument/2006/customXml" ds:itemID="{10A8B703-3443-40BA-99F1-6C9444103E8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791</Words>
  <Characters>4353</Characters>
  <Application>Microsoft Office Word</Application>
  <DocSecurity>0</DocSecurity>
  <Lines>189</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MABANDLA MBULI</dc:creator>
  <cp:keywords/>
  <dc:description/>
  <cp:lastModifiedBy>SAMKELISIWE DLAMINI</cp:lastModifiedBy>
  <cp:revision>2</cp:revision>
  <dcterms:created xsi:type="dcterms:W3CDTF">2026-03-10T15:25:00Z</dcterms:created>
  <dcterms:modified xsi:type="dcterms:W3CDTF">2026-03-10T15:25:00Z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0x01010011E0F56ADF86B342BE74F8D3ED87749E</vt:lpwstr>
  </property>
</Properties>
</file>